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3" w:type="dxa"/>
        <w:jc w:val="center"/>
        <w:tblInd w:w="-12" w:type="dxa"/>
        <w:tblBorders>
          <w:top w:val="single" w:sz="4" w:space="0" w:color="auto"/>
        </w:tblBorders>
        <w:tblLayout w:type="fixed"/>
        <w:tblCellMar>
          <w:left w:w="0" w:type="dxa"/>
          <w:right w:w="0" w:type="dxa"/>
        </w:tblCellMar>
        <w:tblLook w:val="0000" w:firstRow="0" w:lastRow="0" w:firstColumn="0" w:lastColumn="0" w:noHBand="0" w:noVBand="0"/>
      </w:tblPr>
      <w:tblGrid>
        <w:gridCol w:w="25"/>
        <w:gridCol w:w="6005"/>
        <w:gridCol w:w="25"/>
        <w:gridCol w:w="1145"/>
        <w:gridCol w:w="1260"/>
        <w:gridCol w:w="2147"/>
        <w:gridCol w:w="26"/>
      </w:tblGrid>
      <w:tr w:rsidR="00343289">
        <w:trPr>
          <w:gridBefore w:val="1"/>
          <w:wBefore w:w="25" w:type="dxa"/>
          <w:cantSplit/>
          <w:trHeight w:val="387"/>
          <w:jc w:val="center"/>
        </w:trPr>
        <w:tc>
          <w:tcPr>
            <w:tcW w:w="10608" w:type="dxa"/>
            <w:gridSpan w:val="6"/>
            <w:tcBorders>
              <w:bottom w:val="single" w:sz="4" w:space="0" w:color="auto"/>
            </w:tcBorders>
          </w:tcPr>
          <w:p w:rsidR="00343289" w:rsidRDefault="00343289">
            <w:pPr>
              <w:pStyle w:val="Heading1"/>
              <w:rPr>
                <w:sz w:val="16"/>
              </w:rPr>
            </w:pPr>
            <w:bookmarkStart w:id="0" w:name="_GoBack"/>
            <w:bookmarkEnd w:id="0"/>
            <w:r>
              <w:t>BIOGRAPHICAL SKETCH</w:t>
            </w:r>
          </w:p>
          <w:p w:rsidR="00343289" w:rsidRPr="00E6638A" w:rsidRDefault="00343289">
            <w:pPr>
              <w:spacing w:line="167" w:lineRule="atLeast"/>
              <w:rPr>
                <w:rFonts w:ascii="Arial" w:hAnsi="Arial"/>
                <w:sz w:val="8"/>
                <w:szCs w:val="8"/>
              </w:rPr>
            </w:pPr>
          </w:p>
          <w:p w:rsidR="00343289" w:rsidRDefault="00343289">
            <w:pPr>
              <w:jc w:val="center"/>
              <w:rPr>
                <w:rFonts w:ascii="Arial" w:hAnsi="Arial"/>
                <w:sz w:val="16"/>
              </w:rPr>
            </w:pPr>
            <w:r>
              <w:rPr>
                <w:rFonts w:ascii="Arial" w:hAnsi="Arial"/>
                <w:sz w:val="16"/>
              </w:rPr>
              <w:t>Provide the following information for the key personnel and other significant contributors in the order listed on Form Page 2.</w:t>
            </w:r>
          </w:p>
          <w:p w:rsidR="00343289" w:rsidRDefault="00343289">
            <w:pPr>
              <w:jc w:val="center"/>
              <w:rPr>
                <w:rFonts w:ascii="Arial" w:hAnsi="Arial"/>
                <w:sz w:val="16"/>
              </w:rPr>
            </w:pPr>
            <w:r>
              <w:rPr>
                <w:rFonts w:ascii="Arial" w:hAnsi="Arial"/>
                <w:sz w:val="16"/>
              </w:rPr>
              <w:t xml:space="preserve">Follow this format for each person.  </w:t>
            </w:r>
            <w:r>
              <w:rPr>
                <w:rFonts w:ascii="Arial" w:hAnsi="Arial"/>
                <w:b/>
                <w:bCs/>
                <w:sz w:val="16"/>
              </w:rPr>
              <w:t>DO NOT EXCEED FOUR PAGES</w:t>
            </w:r>
            <w:r>
              <w:rPr>
                <w:rFonts w:ascii="Arial" w:hAnsi="Arial"/>
                <w:sz w:val="16"/>
              </w:rPr>
              <w:t>.</w:t>
            </w:r>
          </w:p>
        </w:tc>
      </w:tr>
      <w:tr w:rsidR="00343289">
        <w:trPr>
          <w:gridBefore w:val="1"/>
          <w:wBefore w:w="25" w:type="dxa"/>
          <w:cantSplit/>
          <w:trHeight w:val="125"/>
          <w:jc w:val="center"/>
        </w:trPr>
        <w:tc>
          <w:tcPr>
            <w:tcW w:w="10608" w:type="dxa"/>
            <w:gridSpan w:val="6"/>
            <w:tcBorders>
              <w:top w:val="single" w:sz="4" w:space="0" w:color="auto"/>
              <w:bottom w:val="single" w:sz="4" w:space="0" w:color="auto"/>
            </w:tcBorders>
          </w:tcPr>
          <w:p w:rsidR="00343289" w:rsidRDefault="00343289">
            <w:pPr>
              <w:rPr>
                <w:rFonts w:ascii="Arial" w:hAnsi="Arial"/>
                <w:sz w:val="16"/>
              </w:rPr>
            </w:pPr>
          </w:p>
        </w:tc>
      </w:tr>
      <w:tr w:rsidR="00343289">
        <w:trPr>
          <w:gridBefore w:val="1"/>
          <w:wBefore w:w="25" w:type="dxa"/>
          <w:cantSplit/>
          <w:trHeight w:val="152"/>
          <w:jc w:val="center"/>
        </w:trPr>
        <w:tc>
          <w:tcPr>
            <w:tcW w:w="6030" w:type="dxa"/>
            <w:gridSpan w:val="2"/>
            <w:tcBorders>
              <w:top w:val="single" w:sz="4" w:space="0" w:color="auto"/>
              <w:right w:val="single" w:sz="4" w:space="0" w:color="auto"/>
            </w:tcBorders>
            <w:vAlign w:val="center"/>
          </w:tcPr>
          <w:p w:rsidR="00343289" w:rsidRDefault="00343289">
            <w:pPr>
              <w:rPr>
                <w:rFonts w:ascii="Arial" w:hAnsi="Arial"/>
                <w:sz w:val="14"/>
              </w:rPr>
            </w:pPr>
            <w:r>
              <w:rPr>
                <w:rFonts w:ascii="Arial" w:hAnsi="Arial"/>
                <w:sz w:val="14"/>
              </w:rPr>
              <w:t xml:space="preserve"> NAME</w:t>
            </w:r>
          </w:p>
        </w:tc>
        <w:tc>
          <w:tcPr>
            <w:tcW w:w="4578" w:type="dxa"/>
            <w:gridSpan w:val="4"/>
            <w:tcBorders>
              <w:top w:val="single" w:sz="4" w:space="0" w:color="auto"/>
              <w:left w:val="single" w:sz="4" w:space="0" w:color="auto"/>
            </w:tcBorders>
            <w:vAlign w:val="center"/>
          </w:tcPr>
          <w:p w:rsidR="00343289" w:rsidRDefault="00343289">
            <w:pPr>
              <w:rPr>
                <w:rFonts w:ascii="Arial" w:hAnsi="Arial"/>
                <w:sz w:val="14"/>
              </w:rPr>
            </w:pPr>
            <w:r>
              <w:rPr>
                <w:rFonts w:ascii="Arial" w:hAnsi="Arial"/>
                <w:sz w:val="14"/>
              </w:rPr>
              <w:t xml:space="preserve"> POSITION TITLE</w:t>
            </w:r>
          </w:p>
        </w:tc>
      </w:tr>
      <w:tr w:rsidR="00343289" w:rsidRPr="0078020C">
        <w:trPr>
          <w:gridBefore w:val="1"/>
          <w:wBefore w:w="25" w:type="dxa"/>
          <w:cantSplit/>
          <w:trHeight w:val="297"/>
          <w:jc w:val="center"/>
        </w:trPr>
        <w:tc>
          <w:tcPr>
            <w:tcW w:w="6030" w:type="dxa"/>
            <w:gridSpan w:val="2"/>
            <w:tcBorders>
              <w:top w:val="nil"/>
              <w:bottom w:val="single" w:sz="4" w:space="0" w:color="auto"/>
              <w:right w:val="single" w:sz="4" w:space="0" w:color="auto"/>
            </w:tcBorders>
            <w:vAlign w:val="center"/>
          </w:tcPr>
          <w:p w:rsidR="00343289" w:rsidRPr="00456A5A" w:rsidRDefault="00343289">
            <w:pPr>
              <w:pStyle w:val="Footer"/>
              <w:tabs>
                <w:tab w:val="clear" w:pos="4320"/>
                <w:tab w:val="clear" w:pos="8640"/>
              </w:tabs>
              <w:rPr>
                <w:rFonts w:ascii="Arial" w:hAnsi="Arial"/>
                <w:sz w:val="18"/>
                <w:lang w:val="es-ES_tradnl"/>
              </w:rPr>
            </w:pPr>
            <w:r w:rsidRPr="00456A5A">
              <w:rPr>
                <w:rFonts w:ascii="Arial" w:hAnsi="Arial"/>
                <w:sz w:val="18"/>
                <w:lang w:val="es-ES_tradnl"/>
              </w:rPr>
              <w:t xml:space="preserve">Andres G. Lescano, </w:t>
            </w:r>
            <w:r w:rsidR="00AA729A">
              <w:rPr>
                <w:rFonts w:ascii="Arial" w:hAnsi="Arial"/>
                <w:sz w:val="18"/>
                <w:lang w:val="es-ES_tradnl"/>
              </w:rPr>
              <w:t xml:space="preserve">PhD, </w:t>
            </w:r>
            <w:r w:rsidRPr="00456A5A">
              <w:rPr>
                <w:rFonts w:ascii="Arial" w:hAnsi="Arial"/>
                <w:sz w:val="18"/>
                <w:lang w:val="es-ES_tradnl"/>
              </w:rPr>
              <w:t>MHS, MHS</w:t>
            </w:r>
          </w:p>
        </w:tc>
        <w:tc>
          <w:tcPr>
            <w:tcW w:w="4578" w:type="dxa"/>
            <w:gridSpan w:val="4"/>
            <w:vMerge w:val="restart"/>
            <w:tcBorders>
              <w:top w:val="nil"/>
              <w:left w:val="single" w:sz="4" w:space="0" w:color="auto"/>
            </w:tcBorders>
            <w:vAlign w:val="center"/>
          </w:tcPr>
          <w:p w:rsidR="00343289" w:rsidRPr="00456A5A" w:rsidRDefault="00272E01">
            <w:pPr>
              <w:rPr>
                <w:rFonts w:ascii="Arial" w:hAnsi="Arial"/>
                <w:sz w:val="18"/>
                <w:lang w:val="es-ES_tradnl"/>
              </w:rPr>
            </w:pPr>
            <w:r>
              <w:rPr>
                <w:rFonts w:ascii="Arial" w:hAnsi="Arial"/>
                <w:sz w:val="18"/>
                <w:lang w:val="es-ES_tradnl"/>
              </w:rPr>
              <w:t xml:space="preserve"> PROGRAM DIRECTOR (PD)</w:t>
            </w:r>
          </w:p>
        </w:tc>
      </w:tr>
      <w:tr w:rsidR="00343289">
        <w:trPr>
          <w:gridBefore w:val="1"/>
          <w:wBefore w:w="25" w:type="dxa"/>
          <w:cantSplit/>
          <w:trHeight w:val="161"/>
          <w:jc w:val="center"/>
        </w:trPr>
        <w:tc>
          <w:tcPr>
            <w:tcW w:w="6030" w:type="dxa"/>
            <w:gridSpan w:val="2"/>
            <w:tcBorders>
              <w:top w:val="single" w:sz="4" w:space="0" w:color="auto"/>
              <w:bottom w:val="nil"/>
              <w:right w:val="single" w:sz="4" w:space="0" w:color="auto"/>
            </w:tcBorders>
            <w:vAlign w:val="center"/>
          </w:tcPr>
          <w:p w:rsidR="00343289" w:rsidRDefault="00343289">
            <w:pPr>
              <w:rPr>
                <w:rFonts w:ascii="Arial" w:hAnsi="Arial" w:cs="Arial"/>
                <w:sz w:val="14"/>
              </w:rPr>
            </w:pPr>
            <w:r w:rsidRPr="00456A5A">
              <w:rPr>
                <w:rFonts w:ascii="Arial" w:hAnsi="Arial" w:cs="Arial"/>
                <w:sz w:val="14"/>
                <w:lang w:val="es-ES_tradnl"/>
              </w:rPr>
              <w:t xml:space="preserve"> </w:t>
            </w:r>
            <w:proofErr w:type="gramStart"/>
            <w:r>
              <w:rPr>
                <w:rFonts w:ascii="Arial" w:hAnsi="Arial" w:cs="Arial"/>
                <w:sz w:val="14"/>
              </w:rPr>
              <w:t>eRA</w:t>
            </w:r>
            <w:proofErr w:type="gramEnd"/>
            <w:r>
              <w:rPr>
                <w:rFonts w:ascii="Arial" w:hAnsi="Arial" w:cs="Arial"/>
                <w:sz w:val="14"/>
              </w:rPr>
              <w:t xml:space="preserve"> COMMONS USER NAME</w:t>
            </w:r>
          </w:p>
        </w:tc>
        <w:tc>
          <w:tcPr>
            <w:tcW w:w="4578" w:type="dxa"/>
            <w:gridSpan w:val="4"/>
            <w:vMerge/>
            <w:tcBorders>
              <w:left w:val="single" w:sz="4" w:space="0" w:color="auto"/>
            </w:tcBorders>
            <w:vAlign w:val="center"/>
          </w:tcPr>
          <w:p w:rsidR="00343289" w:rsidRDefault="00343289">
            <w:pPr>
              <w:rPr>
                <w:rFonts w:ascii="Arial" w:hAnsi="Arial"/>
                <w:sz w:val="14"/>
              </w:rPr>
            </w:pPr>
          </w:p>
        </w:tc>
      </w:tr>
      <w:tr w:rsidR="00343289">
        <w:trPr>
          <w:gridBefore w:val="1"/>
          <w:wBefore w:w="25" w:type="dxa"/>
          <w:cantSplit/>
          <w:trHeight w:val="179"/>
          <w:jc w:val="center"/>
        </w:trPr>
        <w:tc>
          <w:tcPr>
            <w:tcW w:w="6030" w:type="dxa"/>
            <w:gridSpan w:val="2"/>
            <w:tcBorders>
              <w:top w:val="nil"/>
              <w:bottom w:val="single" w:sz="4" w:space="0" w:color="auto"/>
              <w:right w:val="single" w:sz="4" w:space="0" w:color="auto"/>
            </w:tcBorders>
            <w:vAlign w:val="center"/>
          </w:tcPr>
          <w:p w:rsidR="00343289" w:rsidRDefault="00666CF8">
            <w:pPr>
              <w:rPr>
                <w:rFonts w:ascii="Arial" w:hAnsi="Arial"/>
              </w:rPr>
            </w:pPr>
            <w:r>
              <w:rPr>
                <w:rFonts w:ascii="Arial" w:hAnsi="Arial"/>
              </w:rPr>
              <w:t>AGLESCANO</w:t>
            </w:r>
          </w:p>
        </w:tc>
        <w:tc>
          <w:tcPr>
            <w:tcW w:w="4578" w:type="dxa"/>
            <w:gridSpan w:val="4"/>
            <w:vMerge/>
            <w:tcBorders>
              <w:left w:val="single" w:sz="4" w:space="0" w:color="auto"/>
              <w:bottom w:val="single" w:sz="4" w:space="0" w:color="auto"/>
            </w:tcBorders>
            <w:vAlign w:val="center"/>
          </w:tcPr>
          <w:p w:rsidR="00343289" w:rsidRDefault="00343289">
            <w:pPr>
              <w:rPr>
                <w:rFonts w:ascii="Arial" w:hAnsi="Arial"/>
              </w:rPr>
            </w:pPr>
          </w:p>
        </w:tc>
      </w:tr>
      <w:tr w:rsidR="00343289">
        <w:trPr>
          <w:gridBefore w:val="1"/>
          <w:wBefore w:w="25" w:type="dxa"/>
          <w:cantSplit/>
          <w:trHeight w:val="152"/>
          <w:jc w:val="center"/>
        </w:trPr>
        <w:tc>
          <w:tcPr>
            <w:tcW w:w="10608" w:type="dxa"/>
            <w:gridSpan w:val="6"/>
            <w:tcBorders>
              <w:top w:val="single" w:sz="4" w:space="0" w:color="auto"/>
              <w:bottom w:val="single" w:sz="4" w:space="0" w:color="auto"/>
            </w:tcBorders>
          </w:tcPr>
          <w:p w:rsidR="00343289" w:rsidRDefault="00343289">
            <w:pPr>
              <w:rPr>
                <w:rFonts w:ascii="Arial" w:hAnsi="Arial"/>
                <w:sz w:val="8"/>
              </w:rPr>
            </w:pPr>
          </w:p>
        </w:tc>
      </w:tr>
      <w:tr w:rsidR="00343289">
        <w:trPr>
          <w:gridBefore w:val="1"/>
          <w:wBefore w:w="25" w:type="dxa"/>
          <w:cantSplit/>
          <w:trHeight w:val="324"/>
          <w:jc w:val="center"/>
        </w:trPr>
        <w:tc>
          <w:tcPr>
            <w:tcW w:w="10608" w:type="dxa"/>
            <w:gridSpan w:val="6"/>
            <w:tcBorders>
              <w:top w:val="single" w:sz="4" w:space="0" w:color="auto"/>
            </w:tcBorders>
            <w:vAlign w:val="center"/>
          </w:tcPr>
          <w:p w:rsidR="00343289" w:rsidRDefault="00343289">
            <w:pPr>
              <w:rPr>
                <w:rFonts w:ascii="Arial" w:hAnsi="Arial"/>
                <w:sz w:val="16"/>
              </w:rPr>
            </w:pPr>
            <w:r>
              <w:rPr>
                <w:rFonts w:ascii="Arial" w:hAnsi="Arial"/>
                <w:sz w:val="16"/>
              </w:rPr>
              <w:t xml:space="preserve">EDUCATION/TRAINING </w:t>
            </w:r>
            <w:r>
              <w:rPr>
                <w:rFonts w:ascii="Arial" w:hAnsi="Arial"/>
                <w:i/>
                <w:sz w:val="16"/>
              </w:rPr>
              <w:t>(Begin with baccalaureate or other initial professional education, such as nursing, and include postdoctoral training).</w:t>
            </w:r>
          </w:p>
        </w:tc>
      </w:tr>
      <w:tr w:rsidR="00343289">
        <w:trPr>
          <w:gridAfter w:val="1"/>
          <w:wAfter w:w="26" w:type="dxa"/>
          <w:cantSplit/>
          <w:trHeight w:val="93"/>
          <w:jc w:val="center"/>
        </w:trPr>
        <w:tc>
          <w:tcPr>
            <w:tcW w:w="6030" w:type="dxa"/>
            <w:gridSpan w:val="2"/>
            <w:tcBorders>
              <w:top w:val="single" w:sz="4" w:space="0" w:color="auto"/>
              <w:bottom w:val="single" w:sz="4" w:space="0" w:color="auto"/>
              <w:right w:val="single" w:sz="4" w:space="0" w:color="auto"/>
            </w:tcBorders>
            <w:vAlign w:val="center"/>
          </w:tcPr>
          <w:p w:rsidR="00343289" w:rsidRDefault="00343289">
            <w:pPr>
              <w:rPr>
                <w:rFonts w:ascii="Arial" w:hAnsi="Arial"/>
                <w:sz w:val="16"/>
              </w:rPr>
            </w:pPr>
            <w:r>
              <w:rPr>
                <w:rFonts w:ascii="Arial" w:hAnsi="Arial"/>
                <w:sz w:val="16"/>
              </w:rPr>
              <w:tab/>
              <w:t>INSTITUTION AND LOCATION</w:t>
            </w:r>
          </w:p>
        </w:tc>
        <w:tc>
          <w:tcPr>
            <w:tcW w:w="1170" w:type="dxa"/>
            <w:gridSpan w:val="2"/>
            <w:tcBorders>
              <w:top w:val="single" w:sz="4" w:space="0" w:color="auto"/>
              <w:bottom w:val="single" w:sz="4" w:space="0" w:color="auto"/>
              <w:right w:val="single" w:sz="4" w:space="0" w:color="auto"/>
            </w:tcBorders>
            <w:vAlign w:val="center"/>
          </w:tcPr>
          <w:p w:rsidR="00343289" w:rsidRDefault="00343289">
            <w:pPr>
              <w:jc w:val="center"/>
              <w:rPr>
                <w:rFonts w:ascii="Arial" w:hAnsi="Arial"/>
                <w:sz w:val="16"/>
              </w:rPr>
            </w:pPr>
            <w:r>
              <w:rPr>
                <w:rFonts w:ascii="Arial" w:hAnsi="Arial"/>
                <w:sz w:val="16"/>
              </w:rPr>
              <w:t>DEGREE</w:t>
            </w:r>
          </w:p>
        </w:tc>
        <w:tc>
          <w:tcPr>
            <w:tcW w:w="1260" w:type="dxa"/>
            <w:tcBorders>
              <w:top w:val="single" w:sz="4" w:space="0" w:color="auto"/>
              <w:left w:val="single" w:sz="4" w:space="0" w:color="auto"/>
              <w:bottom w:val="single" w:sz="4" w:space="0" w:color="auto"/>
              <w:right w:val="single" w:sz="4" w:space="0" w:color="auto"/>
            </w:tcBorders>
            <w:vAlign w:val="center"/>
          </w:tcPr>
          <w:p w:rsidR="00343289" w:rsidRDefault="00343289">
            <w:pPr>
              <w:jc w:val="center"/>
              <w:rPr>
                <w:rFonts w:ascii="Arial" w:hAnsi="Arial"/>
                <w:sz w:val="16"/>
              </w:rPr>
            </w:pPr>
            <w:r>
              <w:rPr>
                <w:rFonts w:ascii="Arial" w:hAnsi="Arial"/>
                <w:sz w:val="16"/>
              </w:rPr>
              <w:t>YEAR(s)</w:t>
            </w:r>
          </w:p>
        </w:tc>
        <w:tc>
          <w:tcPr>
            <w:tcW w:w="2147" w:type="dxa"/>
            <w:tcBorders>
              <w:top w:val="single" w:sz="4" w:space="0" w:color="auto"/>
              <w:left w:val="single" w:sz="4" w:space="0" w:color="auto"/>
              <w:bottom w:val="single" w:sz="4" w:space="0" w:color="auto"/>
            </w:tcBorders>
            <w:vAlign w:val="center"/>
          </w:tcPr>
          <w:p w:rsidR="00343289" w:rsidRDefault="00343289">
            <w:pPr>
              <w:jc w:val="center"/>
              <w:rPr>
                <w:rFonts w:ascii="Arial" w:hAnsi="Arial"/>
                <w:sz w:val="16"/>
              </w:rPr>
            </w:pPr>
            <w:r>
              <w:rPr>
                <w:rFonts w:ascii="Arial" w:hAnsi="Arial"/>
                <w:sz w:val="16"/>
              </w:rPr>
              <w:t>FIELD OF STUDY</w:t>
            </w:r>
          </w:p>
        </w:tc>
      </w:tr>
      <w:tr w:rsidR="00343289" w:rsidTr="00DF171B">
        <w:trPr>
          <w:gridAfter w:val="1"/>
          <w:wAfter w:w="26" w:type="dxa"/>
          <w:cantSplit/>
          <w:trHeight w:val="1185"/>
          <w:jc w:val="center"/>
        </w:trPr>
        <w:tc>
          <w:tcPr>
            <w:tcW w:w="6030" w:type="dxa"/>
            <w:gridSpan w:val="2"/>
            <w:tcBorders>
              <w:top w:val="single" w:sz="4" w:space="0" w:color="auto"/>
              <w:bottom w:val="single" w:sz="4" w:space="0" w:color="auto"/>
              <w:right w:val="single" w:sz="4" w:space="0" w:color="auto"/>
            </w:tcBorders>
          </w:tcPr>
          <w:p w:rsidR="00343289" w:rsidRPr="00456A5A" w:rsidRDefault="00343289">
            <w:pPr>
              <w:rPr>
                <w:rFonts w:ascii="Arial" w:hAnsi="Arial" w:cs="Arial"/>
                <w:lang w:val="es-ES_tradnl"/>
              </w:rPr>
            </w:pPr>
            <w:bookmarkStart w:id="1" w:name="BM_1_"/>
            <w:bookmarkEnd w:id="1"/>
            <w:r w:rsidRPr="00456A5A">
              <w:rPr>
                <w:rFonts w:ascii="Arial" w:hAnsi="Arial" w:cs="Arial"/>
                <w:lang w:val="es-ES_tradnl"/>
              </w:rPr>
              <w:t xml:space="preserve">Universidad Nacional de Ingeniería, Lima </w:t>
            </w:r>
            <w:r w:rsidR="003A278A">
              <w:rPr>
                <w:rFonts w:ascii="Arial" w:hAnsi="Arial" w:cs="Arial"/>
                <w:lang w:val="es-ES_tradnl"/>
              </w:rPr>
              <w:t>–</w:t>
            </w:r>
            <w:r w:rsidRPr="00456A5A">
              <w:rPr>
                <w:rFonts w:ascii="Arial" w:hAnsi="Arial" w:cs="Arial"/>
                <w:lang w:val="es-ES_tradnl"/>
              </w:rPr>
              <w:t xml:space="preserve"> Peru</w:t>
            </w:r>
            <w:r w:rsidRPr="00456A5A">
              <w:rPr>
                <w:rFonts w:ascii="Arial" w:hAnsi="Arial" w:cs="Arial"/>
                <w:lang w:val="es-ES_tradnl"/>
              </w:rPr>
              <w:cr/>
              <w:t xml:space="preserve">Universidad Peruana Cayetano Heredia, Lima </w:t>
            </w:r>
            <w:r w:rsidR="003A278A">
              <w:rPr>
                <w:rFonts w:ascii="Arial" w:hAnsi="Arial" w:cs="Arial"/>
                <w:lang w:val="es-ES_tradnl"/>
              </w:rPr>
              <w:t>–</w:t>
            </w:r>
            <w:r w:rsidRPr="00456A5A">
              <w:rPr>
                <w:rFonts w:ascii="Arial" w:hAnsi="Arial" w:cs="Arial"/>
                <w:lang w:val="es-ES_tradnl"/>
              </w:rPr>
              <w:t xml:space="preserve"> Peru</w:t>
            </w:r>
          </w:p>
          <w:p w:rsidR="00343289" w:rsidRDefault="00343289">
            <w:pPr>
              <w:pStyle w:val="Footer"/>
              <w:tabs>
                <w:tab w:val="clear" w:pos="4320"/>
                <w:tab w:val="clear" w:pos="8640"/>
              </w:tabs>
              <w:rPr>
                <w:rFonts w:ascii="Arial" w:hAnsi="Arial" w:cs="Arial"/>
              </w:rPr>
            </w:pPr>
            <w:r>
              <w:rPr>
                <w:rFonts w:ascii="Arial" w:hAnsi="Arial" w:cs="Arial"/>
              </w:rPr>
              <w:t>Johns Hopkins School of Hygiene and Public Health, Baltimore, MD</w:t>
            </w:r>
          </w:p>
          <w:p w:rsidR="00343289" w:rsidRDefault="00343289">
            <w:pPr>
              <w:jc w:val="center"/>
              <w:rPr>
                <w:rFonts w:ascii="Arial" w:hAnsi="Arial" w:cs="Arial"/>
              </w:rPr>
            </w:pPr>
            <w:r>
              <w:rPr>
                <w:rFonts w:ascii="Arial" w:hAnsi="Arial" w:cs="Arial"/>
              </w:rPr>
              <w:t>“”</w:t>
            </w:r>
          </w:p>
          <w:p w:rsidR="00343289" w:rsidRDefault="00343289">
            <w:pPr>
              <w:jc w:val="center"/>
              <w:rPr>
                <w:rFonts w:ascii="Arial" w:hAnsi="Arial" w:cs="Arial"/>
              </w:rPr>
            </w:pPr>
            <w:r>
              <w:rPr>
                <w:rFonts w:ascii="Arial" w:hAnsi="Arial" w:cs="Arial"/>
              </w:rPr>
              <w:t>“”</w:t>
            </w:r>
          </w:p>
        </w:tc>
        <w:tc>
          <w:tcPr>
            <w:tcW w:w="1170" w:type="dxa"/>
            <w:gridSpan w:val="2"/>
            <w:tcBorders>
              <w:top w:val="single" w:sz="4" w:space="0" w:color="auto"/>
              <w:left w:val="single" w:sz="4" w:space="0" w:color="auto"/>
              <w:bottom w:val="single" w:sz="4" w:space="0" w:color="auto"/>
              <w:right w:val="single" w:sz="4" w:space="0" w:color="auto"/>
            </w:tcBorders>
          </w:tcPr>
          <w:p w:rsidR="00343289" w:rsidRDefault="00343289">
            <w:pPr>
              <w:jc w:val="center"/>
              <w:rPr>
                <w:rFonts w:ascii="Arial" w:hAnsi="Arial" w:cs="Arial"/>
              </w:rPr>
            </w:pPr>
            <w:r>
              <w:rPr>
                <w:rFonts w:ascii="Arial" w:hAnsi="Arial" w:cs="Arial"/>
              </w:rPr>
              <w:t>B.S.</w:t>
            </w:r>
          </w:p>
          <w:p w:rsidR="00343289" w:rsidRDefault="00343289">
            <w:pPr>
              <w:jc w:val="center"/>
              <w:rPr>
                <w:rFonts w:ascii="Arial" w:hAnsi="Arial" w:cs="Arial"/>
              </w:rPr>
            </w:pPr>
            <w:r>
              <w:rPr>
                <w:rFonts w:ascii="Arial" w:hAnsi="Arial" w:cs="Arial"/>
              </w:rPr>
              <w:t>M.S.</w:t>
            </w:r>
          </w:p>
          <w:p w:rsidR="00343289" w:rsidRDefault="00343289">
            <w:pPr>
              <w:jc w:val="center"/>
              <w:rPr>
                <w:rFonts w:ascii="Arial" w:hAnsi="Arial" w:cs="Arial"/>
              </w:rPr>
            </w:pPr>
            <w:r>
              <w:rPr>
                <w:rFonts w:ascii="Arial" w:hAnsi="Arial" w:cs="Arial"/>
              </w:rPr>
              <w:t>M.H.S.</w:t>
            </w:r>
          </w:p>
          <w:p w:rsidR="00343289" w:rsidRDefault="00343289">
            <w:pPr>
              <w:jc w:val="center"/>
              <w:rPr>
                <w:rFonts w:ascii="Arial" w:hAnsi="Arial" w:cs="Arial"/>
              </w:rPr>
            </w:pPr>
            <w:r>
              <w:rPr>
                <w:rFonts w:ascii="Arial" w:hAnsi="Arial" w:cs="Arial"/>
              </w:rPr>
              <w:t>M.H.S.</w:t>
            </w:r>
          </w:p>
          <w:p w:rsidR="00343289" w:rsidRDefault="00343289">
            <w:pPr>
              <w:jc w:val="center"/>
              <w:rPr>
                <w:rFonts w:ascii="Arial" w:hAnsi="Arial" w:cs="Arial"/>
              </w:rPr>
            </w:pPr>
            <w:r>
              <w:rPr>
                <w:rFonts w:ascii="Arial" w:hAnsi="Arial" w:cs="Arial"/>
              </w:rPr>
              <w:t>Ph.D</w:t>
            </w:r>
            <w:r w:rsidR="0018576F">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tcPr>
          <w:p w:rsidR="00343289" w:rsidRDefault="00343289">
            <w:pPr>
              <w:jc w:val="center"/>
              <w:rPr>
                <w:rFonts w:ascii="Arial" w:hAnsi="Arial" w:cs="Arial"/>
              </w:rPr>
            </w:pPr>
            <w:r>
              <w:rPr>
                <w:rFonts w:ascii="Arial" w:hAnsi="Arial" w:cs="Arial"/>
              </w:rPr>
              <w:t>1985</w:t>
            </w:r>
            <w:r>
              <w:rPr>
                <w:rFonts w:ascii="Arial" w:hAnsi="Arial" w:cs="Arial"/>
              </w:rPr>
              <w:noBreakHyphen/>
              <w:t>1991</w:t>
            </w:r>
          </w:p>
          <w:p w:rsidR="00343289" w:rsidRDefault="00343289">
            <w:pPr>
              <w:jc w:val="center"/>
              <w:rPr>
                <w:rFonts w:ascii="Arial" w:hAnsi="Arial" w:cs="Arial"/>
              </w:rPr>
            </w:pPr>
            <w:r>
              <w:rPr>
                <w:rFonts w:ascii="Arial" w:hAnsi="Arial" w:cs="Arial"/>
              </w:rPr>
              <w:t>1994</w:t>
            </w:r>
            <w:r>
              <w:rPr>
                <w:rFonts w:ascii="Arial" w:hAnsi="Arial" w:cs="Arial"/>
              </w:rPr>
              <w:noBreakHyphen/>
              <w:t>1998</w:t>
            </w:r>
          </w:p>
          <w:p w:rsidR="00343289" w:rsidRDefault="00343289">
            <w:pPr>
              <w:jc w:val="center"/>
              <w:rPr>
                <w:rFonts w:ascii="Arial" w:hAnsi="Arial" w:cs="Arial"/>
              </w:rPr>
            </w:pPr>
            <w:r>
              <w:rPr>
                <w:rFonts w:ascii="Arial" w:hAnsi="Arial" w:cs="Arial"/>
              </w:rPr>
              <w:t>1998-2000</w:t>
            </w:r>
          </w:p>
          <w:p w:rsidR="00343289" w:rsidRDefault="00343289">
            <w:pPr>
              <w:jc w:val="center"/>
              <w:rPr>
                <w:rFonts w:ascii="Arial" w:hAnsi="Arial" w:cs="Arial"/>
              </w:rPr>
            </w:pPr>
            <w:r>
              <w:rPr>
                <w:rFonts w:ascii="Arial" w:hAnsi="Arial" w:cs="Arial"/>
              </w:rPr>
              <w:t>2001-2002</w:t>
            </w:r>
          </w:p>
          <w:p w:rsidR="00343289" w:rsidRDefault="00343289">
            <w:pPr>
              <w:jc w:val="center"/>
              <w:rPr>
                <w:rFonts w:ascii="Arial" w:hAnsi="Arial" w:cs="Arial"/>
              </w:rPr>
            </w:pPr>
            <w:r>
              <w:rPr>
                <w:rFonts w:ascii="Arial" w:hAnsi="Arial" w:cs="Arial"/>
              </w:rPr>
              <w:t>1998-2007</w:t>
            </w:r>
          </w:p>
        </w:tc>
        <w:tc>
          <w:tcPr>
            <w:tcW w:w="2147" w:type="dxa"/>
            <w:tcBorders>
              <w:top w:val="single" w:sz="4" w:space="0" w:color="auto"/>
              <w:left w:val="single" w:sz="4" w:space="0" w:color="auto"/>
              <w:bottom w:val="single" w:sz="4" w:space="0" w:color="auto"/>
            </w:tcBorders>
          </w:tcPr>
          <w:p w:rsidR="00343289" w:rsidRDefault="00343289">
            <w:pPr>
              <w:jc w:val="center"/>
              <w:rPr>
                <w:rFonts w:ascii="Arial" w:hAnsi="Arial" w:cs="Arial"/>
              </w:rPr>
            </w:pPr>
            <w:r>
              <w:rPr>
                <w:rFonts w:ascii="Arial" w:hAnsi="Arial" w:cs="Arial"/>
              </w:rPr>
              <w:t>Systems Engineering</w:t>
            </w:r>
          </w:p>
          <w:p w:rsidR="00343289" w:rsidRDefault="00343289">
            <w:pPr>
              <w:jc w:val="center"/>
              <w:rPr>
                <w:rFonts w:ascii="Arial" w:hAnsi="Arial" w:cs="Arial"/>
              </w:rPr>
            </w:pPr>
            <w:r>
              <w:rPr>
                <w:rFonts w:ascii="Arial" w:hAnsi="Arial" w:cs="Arial"/>
              </w:rPr>
              <w:t>Informatics</w:t>
            </w:r>
          </w:p>
          <w:p w:rsidR="00343289" w:rsidRDefault="00343289">
            <w:pPr>
              <w:jc w:val="center"/>
              <w:rPr>
                <w:rFonts w:ascii="Arial" w:hAnsi="Arial" w:cs="Arial"/>
              </w:rPr>
            </w:pPr>
            <w:r>
              <w:rPr>
                <w:rFonts w:ascii="Arial" w:hAnsi="Arial" w:cs="Arial"/>
              </w:rPr>
              <w:t>Biostatistics</w:t>
            </w:r>
          </w:p>
          <w:p w:rsidR="00343289" w:rsidRDefault="00343289">
            <w:pPr>
              <w:jc w:val="center"/>
              <w:rPr>
                <w:rFonts w:ascii="Arial" w:hAnsi="Arial" w:cs="Arial"/>
              </w:rPr>
            </w:pPr>
            <w:r>
              <w:rPr>
                <w:rFonts w:ascii="Arial" w:hAnsi="Arial" w:cs="Arial"/>
              </w:rPr>
              <w:t>Health Policy</w:t>
            </w:r>
          </w:p>
          <w:p w:rsidR="00343289" w:rsidRDefault="00343289">
            <w:pPr>
              <w:jc w:val="center"/>
              <w:rPr>
                <w:rFonts w:ascii="Arial" w:hAnsi="Arial" w:cs="Arial"/>
              </w:rPr>
            </w:pPr>
            <w:r>
              <w:rPr>
                <w:rFonts w:ascii="Arial" w:hAnsi="Arial" w:cs="Arial"/>
              </w:rPr>
              <w:t>International Health</w:t>
            </w:r>
          </w:p>
        </w:tc>
      </w:tr>
    </w:tbl>
    <w:p w:rsidR="00343289" w:rsidRDefault="00343289">
      <w:pPr>
        <w:ind w:left="-180"/>
        <w:rPr>
          <w:rFonts w:ascii="Arial" w:hAnsi="Arial"/>
          <w:b/>
          <w:sz w:val="8"/>
          <w:u w:val="single"/>
        </w:rPr>
      </w:pPr>
    </w:p>
    <w:p w:rsidR="00C87FE5" w:rsidRDefault="00C87FE5" w:rsidP="00C87FE5">
      <w:pPr>
        <w:ind w:left="-90"/>
        <w:rPr>
          <w:rFonts w:ascii="Arial" w:hAnsi="Arial"/>
          <w:b/>
        </w:rPr>
      </w:pPr>
      <w:r>
        <w:rPr>
          <w:rFonts w:ascii="Arial" w:hAnsi="Arial"/>
          <w:b/>
          <w:u w:val="single"/>
        </w:rPr>
        <w:t>A. Personal Statement</w:t>
      </w:r>
    </w:p>
    <w:p w:rsidR="00C87FE5" w:rsidRPr="00C87FE5" w:rsidRDefault="003264B5">
      <w:pPr>
        <w:ind w:left="-90"/>
        <w:rPr>
          <w:rFonts w:ascii="Arial" w:hAnsi="Arial"/>
        </w:rPr>
      </w:pPr>
      <w:r w:rsidRPr="003264B5">
        <w:rPr>
          <w:rFonts w:ascii="Arial" w:hAnsi="Arial"/>
        </w:rPr>
        <w:t xml:space="preserve">I have been conducting research in parasitic infections for two decades and during this time I have established myself as a young scientist with extensive experience in the epidemiology of </w:t>
      </w:r>
      <w:r w:rsidR="00E65871">
        <w:rPr>
          <w:rFonts w:ascii="Arial" w:hAnsi="Arial"/>
        </w:rPr>
        <w:t xml:space="preserve">emerging </w:t>
      </w:r>
      <w:r w:rsidRPr="003264B5">
        <w:rPr>
          <w:rFonts w:ascii="Arial" w:hAnsi="Arial"/>
        </w:rPr>
        <w:t xml:space="preserve">diseases and expertise in biostatistics and data management. </w:t>
      </w:r>
      <w:r w:rsidR="00D715A8">
        <w:rPr>
          <w:rFonts w:ascii="Arial" w:hAnsi="Arial"/>
        </w:rPr>
        <w:t xml:space="preserve">For two years </w:t>
      </w:r>
      <w:r w:rsidRPr="003264B5">
        <w:rPr>
          <w:rFonts w:ascii="Arial" w:hAnsi="Arial"/>
        </w:rPr>
        <w:t xml:space="preserve">I led a multi-pronged operation </w:t>
      </w:r>
      <w:r w:rsidR="00E65871">
        <w:rPr>
          <w:rFonts w:ascii="Arial" w:hAnsi="Arial"/>
        </w:rPr>
        <w:t>at Emerge, the Emerging Diseases and Climate Change Research Unit at</w:t>
      </w:r>
      <w:r w:rsidRPr="003264B5">
        <w:rPr>
          <w:rFonts w:ascii="Arial" w:hAnsi="Arial"/>
        </w:rPr>
        <w:t xml:space="preserve"> the </w:t>
      </w:r>
      <w:r w:rsidR="00E65871">
        <w:rPr>
          <w:rFonts w:ascii="Arial" w:hAnsi="Arial"/>
        </w:rPr>
        <w:t>School of Public Health and Administration of Universidad Peruana Cayetano Heredia (UPCH/FASPA)</w:t>
      </w:r>
      <w:r w:rsidR="00D715A8">
        <w:rPr>
          <w:rFonts w:ascii="Arial" w:hAnsi="Arial"/>
        </w:rPr>
        <w:t>. Our work involved</w:t>
      </w:r>
      <w:r w:rsidRPr="003264B5">
        <w:rPr>
          <w:rFonts w:ascii="Arial" w:hAnsi="Arial"/>
        </w:rPr>
        <w:t xml:space="preserve"> studies of the epidemiology, immunology, clinical aspects and the molecular biology of </w:t>
      </w:r>
      <w:r w:rsidR="00E65871">
        <w:rPr>
          <w:rFonts w:ascii="Arial" w:hAnsi="Arial"/>
        </w:rPr>
        <w:t xml:space="preserve">emerging and </w:t>
      </w:r>
      <w:r w:rsidRPr="003264B5">
        <w:rPr>
          <w:rFonts w:ascii="Arial" w:hAnsi="Arial"/>
        </w:rPr>
        <w:t xml:space="preserve">parasitic </w:t>
      </w:r>
      <w:r w:rsidR="00E65871">
        <w:rPr>
          <w:rFonts w:ascii="Arial" w:hAnsi="Arial"/>
        </w:rPr>
        <w:t xml:space="preserve">diseases </w:t>
      </w:r>
      <w:r w:rsidRPr="003264B5">
        <w:rPr>
          <w:rFonts w:ascii="Arial" w:hAnsi="Arial"/>
        </w:rPr>
        <w:t xml:space="preserve">relevant for the Americas. Treatment efficacy and drug resistance as well as molecular markers that can be associated with these outcomes are important elements in our research agenda. I am </w:t>
      </w:r>
      <w:r w:rsidR="007E4E9A">
        <w:rPr>
          <w:rFonts w:ascii="Arial" w:hAnsi="Arial"/>
        </w:rPr>
        <w:t>a</w:t>
      </w:r>
      <w:r w:rsidR="00E65871">
        <w:rPr>
          <w:rFonts w:ascii="Arial" w:hAnsi="Arial"/>
        </w:rPr>
        <w:t>n active</w:t>
      </w:r>
      <w:r w:rsidR="007E4E9A">
        <w:rPr>
          <w:rFonts w:ascii="Arial" w:hAnsi="Arial"/>
        </w:rPr>
        <w:t xml:space="preserve"> member of the Scientific Program Committee of the American Society of Tropical Medicine and Hygiene,</w:t>
      </w:r>
      <w:r w:rsidRPr="003264B5">
        <w:rPr>
          <w:rFonts w:ascii="Arial" w:hAnsi="Arial"/>
        </w:rPr>
        <w:t xml:space="preserve"> have been the leading statistician in numerous successful NIH-funded programs</w:t>
      </w:r>
      <w:r w:rsidR="00825114">
        <w:rPr>
          <w:rFonts w:ascii="Arial" w:hAnsi="Arial"/>
        </w:rPr>
        <w:t xml:space="preserve">, and </w:t>
      </w:r>
      <w:r w:rsidR="00825114" w:rsidRPr="003264B5">
        <w:rPr>
          <w:rFonts w:ascii="Arial" w:hAnsi="Arial"/>
        </w:rPr>
        <w:t xml:space="preserve">a </w:t>
      </w:r>
      <w:r w:rsidR="00825114">
        <w:rPr>
          <w:rFonts w:ascii="Arial" w:hAnsi="Arial"/>
        </w:rPr>
        <w:t xml:space="preserve">former </w:t>
      </w:r>
      <w:r w:rsidR="00825114" w:rsidRPr="003264B5">
        <w:rPr>
          <w:rFonts w:ascii="Arial" w:hAnsi="Arial"/>
        </w:rPr>
        <w:t>member of the US DoD AFHSC/GEIS Malaria Strategic Steering Committee</w:t>
      </w:r>
      <w:r w:rsidRPr="003264B5">
        <w:rPr>
          <w:rFonts w:ascii="Arial" w:hAnsi="Arial"/>
        </w:rPr>
        <w:t xml:space="preserve">. I </w:t>
      </w:r>
      <w:r w:rsidR="00D715A8">
        <w:rPr>
          <w:rFonts w:ascii="Arial" w:hAnsi="Arial"/>
        </w:rPr>
        <w:t>was</w:t>
      </w:r>
      <w:r w:rsidRPr="003264B5">
        <w:rPr>
          <w:rFonts w:ascii="Arial" w:hAnsi="Arial"/>
        </w:rPr>
        <w:t xml:space="preserve"> also the PI of an NIH/FIC training grant and have a proven track record of scientific productivity working with international research groups. </w:t>
      </w:r>
      <w:r w:rsidR="00CF574A">
        <w:rPr>
          <w:rFonts w:ascii="Arial" w:hAnsi="Arial"/>
        </w:rPr>
        <w:t xml:space="preserve">For nearly 15 years </w:t>
      </w:r>
      <w:r w:rsidR="00825114" w:rsidRPr="003264B5">
        <w:rPr>
          <w:rFonts w:ascii="Arial" w:hAnsi="Arial"/>
        </w:rPr>
        <w:t>I lead important</w:t>
      </w:r>
      <w:r w:rsidR="00825114">
        <w:rPr>
          <w:rFonts w:ascii="Arial" w:hAnsi="Arial"/>
        </w:rPr>
        <w:t>, long-term</w:t>
      </w:r>
      <w:r w:rsidR="00825114" w:rsidRPr="003264B5">
        <w:rPr>
          <w:rFonts w:ascii="Arial" w:hAnsi="Arial"/>
        </w:rPr>
        <w:t xml:space="preserve"> capacity building efforts in epidemiology in </w:t>
      </w:r>
      <w:r w:rsidR="00825114">
        <w:rPr>
          <w:rFonts w:ascii="Arial" w:hAnsi="Arial"/>
        </w:rPr>
        <w:t>Latin America and the Caribbean that have trained thousands of epidemiologists and public health practitioners</w:t>
      </w:r>
      <w:r w:rsidR="00825114" w:rsidRPr="003264B5">
        <w:rPr>
          <w:rFonts w:ascii="Arial" w:hAnsi="Arial"/>
        </w:rPr>
        <w:t xml:space="preserve">, </w:t>
      </w:r>
      <w:r w:rsidR="00825114">
        <w:rPr>
          <w:rFonts w:ascii="Arial" w:hAnsi="Arial"/>
        </w:rPr>
        <w:t xml:space="preserve">such as an Outbreak Investigation and Response Course offered since 2002, a Masters’ and Doctoral Program in Epidemiological Research since 2007 and a Field Epidemiology International Institute since 2008. </w:t>
      </w:r>
      <w:r w:rsidRPr="003264B5">
        <w:rPr>
          <w:rFonts w:ascii="Arial" w:hAnsi="Arial"/>
        </w:rPr>
        <w:t>My hope is to establish myself as a senior</w:t>
      </w:r>
      <w:r w:rsidR="00D715A8" w:rsidRPr="00D715A8">
        <w:rPr>
          <w:rFonts w:ascii="Arial" w:hAnsi="Arial"/>
        </w:rPr>
        <w:t xml:space="preserve"> </w:t>
      </w:r>
      <w:r w:rsidR="00D715A8">
        <w:rPr>
          <w:rFonts w:ascii="Arial" w:hAnsi="Arial"/>
        </w:rPr>
        <w:t>public health at the Peru Centers for Disease Control</w:t>
      </w:r>
      <w:r w:rsidRPr="003264B5">
        <w:rPr>
          <w:rFonts w:ascii="Arial" w:hAnsi="Arial"/>
        </w:rPr>
        <w:t xml:space="preserve"> in </w:t>
      </w:r>
      <w:r w:rsidR="00D715A8">
        <w:rPr>
          <w:rFonts w:ascii="Arial" w:hAnsi="Arial"/>
        </w:rPr>
        <w:t>the Ministry of Health</w:t>
      </w:r>
      <w:r w:rsidRPr="003264B5">
        <w:rPr>
          <w:rFonts w:ascii="Arial" w:hAnsi="Arial"/>
        </w:rPr>
        <w:t xml:space="preserve">, leading long-term </w:t>
      </w:r>
      <w:r w:rsidR="00D715A8">
        <w:rPr>
          <w:rFonts w:ascii="Arial" w:hAnsi="Arial"/>
        </w:rPr>
        <w:t>disease prevention and control</w:t>
      </w:r>
      <w:r w:rsidRPr="003264B5">
        <w:rPr>
          <w:rFonts w:ascii="Arial" w:hAnsi="Arial"/>
        </w:rPr>
        <w:t xml:space="preserve"> and capacity building efforts in </w:t>
      </w:r>
      <w:r w:rsidR="00D715A8">
        <w:rPr>
          <w:rFonts w:ascii="Arial" w:hAnsi="Arial"/>
        </w:rPr>
        <w:t>Peru</w:t>
      </w:r>
      <w:r w:rsidRPr="003264B5">
        <w:rPr>
          <w:rFonts w:ascii="Arial" w:hAnsi="Arial"/>
        </w:rPr>
        <w:t>.</w:t>
      </w:r>
    </w:p>
    <w:p w:rsidR="00C87FE5" w:rsidRDefault="00C87FE5" w:rsidP="00C87FE5">
      <w:pPr>
        <w:ind w:left="-180"/>
        <w:rPr>
          <w:rFonts w:ascii="Arial" w:hAnsi="Arial"/>
          <w:b/>
          <w:sz w:val="8"/>
          <w:u w:val="single"/>
        </w:rPr>
      </w:pPr>
    </w:p>
    <w:p w:rsidR="00343289" w:rsidRDefault="00C87FE5">
      <w:pPr>
        <w:ind w:left="-90"/>
        <w:rPr>
          <w:rFonts w:ascii="Arial" w:hAnsi="Arial"/>
          <w:b/>
        </w:rPr>
      </w:pPr>
      <w:r>
        <w:rPr>
          <w:rFonts w:ascii="Arial" w:hAnsi="Arial"/>
          <w:b/>
          <w:u w:val="single"/>
        </w:rPr>
        <w:t>B</w:t>
      </w:r>
      <w:r w:rsidR="00343289">
        <w:rPr>
          <w:rFonts w:ascii="Arial" w:hAnsi="Arial"/>
          <w:b/>
          <w:u w:val="single"/>
        </w:rPr>
        <w:t>. Positions and Honors</w:t>
      </w:r>
    </w:p>
    <w:tbl>
      <w:tblPr>
        <w:tblW w:w="1063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0"/>
        <w:gridCol w:w="9378"/>
      </w:tblGrid>
      <w:tr w:rsidR="00D86F67" w:rsidRPr="009D1E1B" w:rsidTr="00973E38">
        <w:tc>
          <w:tcPr>
            <w:tcW w:w="1260" w:type="dxa"/>
            <w:tcMar>
              <w:left w:w="-1" w:type="dxa"/>
              <w:right w:w="115" w:type="dxa"/>
            </w:tcMar>
            <w:vAlign w:val="center"/>
          </w:tcPr>
          <w:p w:rsidR="00D86F67" w:rsidRDefault="00D86F67" w:rsidP="008E27DF">
            <w:pPr>
              <w:jc w:val="center"/>
              <w:rPr>
                <w:rFonts w:ascii="Times New Roman" w:hAnsi="Times New Roman"/>
                <w:b/>
                <w:bCs/>
              </w:rPr>
            </w:pPr>
            <w:r>
              <w:rPr>
                <w:rFonts w:ascii="Times New Roman" w:hAnsi="Times New Roman"/>
                <w:b/>
                <w:bCs/>
              </w:rPr>
              <w:t>2017-</w:t>
            </w:r>
            <w:r w:rsidR="008E27DF">
              <w:rPr>
                <w:rFonts w:ascii="Times New Roman" w:hAnsi="Times New Roman"/>
                <w:b/>
                <w:bCs/>
              </w:rPr>
              <w:t>2018</w:t>
            </w:r>
          </w:p>
        </w:tc>
        <w:tc>
          <w:tcPr>
            <w:tcW w:w="9378" w:type="dxa"/>
            <w:tcMar>
              <w:left w:w="0" w:type="dxa"/>
              <w:right w:w="0" w:type="dxa"/>
            </w:tcMar>
            <w:vAlign w:val="center"/>
          </w:tcPr>
          <w:p w:rsidR="00D86F67" w:rsidRPr="009D1E1B" w:rsidRDefault="00D86F67" w:rsidP="00D86F67">
            <w:pPr>
              <w:rPr>
                <w:rFonts w:ascii="Times New Roman" w:hAnsi="Times New Roman"/>
              </w:rPr>
            </w:pPr>
            <w:r>
              <w:rPr>
                <w:rFonts w:ascii="Times New Roman" w:hAnsi="Times New Roman"/>
              </w:rPr>
              <w:t>National Center for Epidemiology, Disease Control and Prevention</w:t>
            </w:r>
            <w:r w:rsidR="00D715A8">
              <w:rPr>
                <w:rFonts w:ascii="Times New Roman" w:hAnsi="Times New Roman"/>
              </w:rPr>
              <w:t>, CDC Peru</w:t>
            </w:r>
            <w:r>
              <w:rPr>
                <w:rFonts w:ascii="Times New Roman" w:hAnsi="Times New Roman"/>
              </w:rPr>
              <w:t xml:space="preserve">. Peruvian Ministry of Health. </w:t>
            </w:r>
            <w:r w:rsidRPr="00D86F67">
              <w:rPr>
                <w:rFonts w:ascii="Times New Roman" w:hAnsi="Times New Roman"/>
                <w:i/>
              </w:rPr>
              <w:t>Director General</w:t>
            </w:r>
            <w:r>
              <w:rPr>
                <w:rFonts w:ascii="Times New Roman" w:hAnsi="Times New Roman"/>
              </w:rPr>
              <w:t>.</w:t>
            </w:r>
          </w:p>
        </w:tc>
      </w:tr>
      <w:tr w:rsidR="007B1378" w:rsidTr="002D1E14">
        <w:tc>
          <w:tcPr>
            <w:tcW w:w="1260" w:type="dxa"/>
            <w:tcMar>
              <w:left w:w="-1" w:type="dxa"/>
              <w:right w:w="115" w:type="dxa"/>
            </w:tcMar>
            <w:vAlign w:val="center"/>
          </w:tcPr>
          <w:p w:rsidR="007B1378" w:rsidRDefault="007B1378" w:rsidP="004209D2">
            <w:pPr>
              <w:jc w:val="center"/>
              <w:rPr>
                <w:rFonts w:ascii="Times New Roman" w:hAnsi="Times New Roman"/>
                <w:b/>
                <w:bCs/>
              </w:rPr>
            </w:pPr>
            <w:r>
              <w:rPr>
                <w:rFonts w:ascii="Times New Roman" w:hAnsi="Times New Roman"/>
                <w:b/>
                <w:bCs/>
              </w:rPr>
              <w:t>2016-present</w:t>
            </w:r>
          </w:p>
        </w:tc>
        <w:tc>
          <w:tcPr>
            <w:tcW w:w="9378" w:type="dxa"/>
            <w:tcMar>
              <w:left w:w="0" w:type="dxa"/>
              <w:right w:w="0" w:type="dxa"/>
            </w:tcMar>
            <w:vAlign w:val="center"/>
          </w:tcPr>
          <w:p w:rsidR="007B1378" w:rsidRPr="009D1E1B" w:rsidRDefault="007B1378" w:rsidP="004209D2">
            <w:pPr>
              <w:rPr>
                <w:rFonts w:ascii="Times New Roman" w:hAnsi="Times New Roman"/>
              </w:rPr>
            </w:pPr>
            <w:r>
              <w:rPr>
                <w:rFonts w:ascii="Times New Roman" w:hAnsi="Times New Roman"/>
              </w:rPr>
              <w:t>Epi-Core</w:t>
            </w:r>
            <w:r w:rsidR="00825114">
              <w:rPr>
                <w:rFonts w:ascii="Times New Roman" w:hAnsi="Times New Roman"/>
              </w:rPr>
              <w:t>: P</w:t>
            </w:r>
            <w:r w:rsidR="00825114" w:rsidRPr="00825114">
              <w:rPr>
                <w:rFonts w:ascii="Times New Roman" w:hAnsi="Times New Roman"/>
              </w:rPr>
              <w:t>artnership between the Skoll Global Threats Funds, HealthMap, ProMED-mail of the International Society for Infectious Diseases, and TEPHINET</w:t>
            </w:r>
            <w:r>
              <w:rPr>
                <w:rFonts w:ascii="Times New Roman" w:hAnsi="Times New Roman"/>
              </w:rPr>
              <w:t xml:space="preserve">. </w:t>
            </w:r>
            <w:r w:rsidRPr="007B1378">
              <w:rPr>
                <w:rFonts w:ascii="Times New Roman" w:hAnsi="Times New Roman"/>
                <w:i/>
              </w:rPr>
              <w:t>Member</w:t>
            </w:r>
            <w:r>
              <w:rPr>
                <w:rFonts w:ascii="Times New Roman" w:hAnsi="Times New Roman"/>
              </w:rPr>
              <w:t>.</w:t>
            </w:r>
          </w:p>
        </w:tc>
      </w:tr>
      <w:tr w:rsidR="009D1E1B" w:rsidTr="002D1E14">
        <w:tc>
          <w:tcPr>
            <w:tcW w:w="1260" w:type="dxa"/>
            <w:tcMar>
              <w:left w:w="-1" w:type="dxa"/>
              <w:right w:w="115" w:type="dxa"/>
            </w:tcMar>
            <w:vAlign w:val="center"/>
          </w:tcPr>
          <w:p w:rsidR="009D1E1B" w:rsidRDefault="009D1E1B" w:rsidP="004209D2">
            <w:pPr>
              <w:jc w:val="center"/>
              <w:rPr>
                <w:rFonts w:ascii="Times New Roman" w:hAnsi="Times New Roman"/>
                <w:b/>
                <w:bCs/>
              </w:rPr>
            </w:pPr>
            <w:r>
              <w:rPr>
                <w:rFonts w:ascii="Times New Roman" w:hAnsi="Times New Roman"/>
                <w:b/>
                <w:bCs/>
              </w:rPr>
              <w:t>2016-present</w:t>
            </w:r>
          </w:p>
        </w:tc>
        <w:tc>
          <w:tcPr>
            <w:tcW w:w="9378" w:type="dxa"/>
            <w:tcMar>
              <w:left w:w="0" w:type="dxa"/>
              <w:right w:w="0" w:type="dxa"/>
            </w:tcMar>
            <w:vAlign w:val="center"/>
          </w:tcPr>
          <w:p w:rsidR="009D1E1B" w:rsidRPr="006E4690" w:rsidRDefault="009D1E1B" w:rsidP="004209D2">
            <w:pPr>
              <w:rPr>
                <w:rFonts w:ascii="Times New Roman" w:hAnsi="Times New Roman"/>
                <w:lang w:val="es-ES"/>
              </w:rPr>
            </w:pPr>
            <w:r w:rsidRPr="009D1E1B">
              <w:rPr>
                <w:rFonts w:ascii="Times New Roman" w:hAnsi="Times New Roman"/>
              </w:rPr>
              <w:t xml:space="preserve">Wake Forest University School of Medicine, Department of Internal Medicine, Section on Infectious Diseases. </w:t>
            </w:r>
            <w:r w:rsidRPr="00825114">
              <w:rPr>
                <w:rFonts w:ascii="Times New Roman" w:hAnsi="Times New Roman"/>
                <w:i/>
              </w:rPr>
              <w:t>Adjun</w:t>
            </w:r>
            <w:r w:rsidRPr="009D1E1B">
              <w:rPr>
                <w:rFonts w:ascii="Times New Roman" w:hAnsi="Times New Roman"/>
                <w:i/>
                <w:lang w:val="es-ES"/>
              </w:rPr>
              <w:t>ct Assistant Professor</w:t>
            </w:r>
          </w:p>
        </w:tc>
      </w:tr>
      <w:tr w:rsidR="004209D2" w:rsidTr="002D1E14">
        <w:tc>
          <w:tcPr>
            <w:tcW w:w="1260" w:type="dxa"/>
            <w:tcMar>
              <w:left w:w="-1" w:type="dxa"/>
              <w:right w:w="115" w:type="dxa"/>
            </w:tcMar>
            <w:vAlign w:val="center"/>
          </w:tcPr>
          <w:p w:rsidR="004209D2" w:rsidRDefault="004209D2" w:rsidP="00D86F67">
            <w:pPr>
              <w:jc w:val="center"/>
              <w:rPr>
                <w:rFonts w:ascii="Times New Roman" w:hAnsi="Times New Roman"/>
                <w:b/>
                <w:bCs/>
              </w:rPr>
            </w:pPr>
            <w:r>
              <w:rPr>
                <w:rFonts w:ascii="Times New Roman" w:hAnsi="Times New Roman"/>
                <w:b/>
                <w:bCs/>
              </w:rPr>
              <w:t>2016-</w:t>
            </w:r>
            <w:r w:rsidR="008E27DF">
              <w:rPr>
                <w:rFonts w:ascii="Times New Roman" w:hAnsi="Times New Roman"/>
                <w:b/>
                <w:bCs/>
              </w:rPr>
              <w:t>201</w:t>
            </w:r>
            <w:r w:rsidR="00D86F67">
              <w:rPr>
                <w:rFonts w:ascii="Times New Roman" w:hAnsi="Times New Roman"/>
                <w:b/>
                <w:bCs/>
              </w:rPr>
              <w:t>7</w:t>
            </w:r>
            <w:r w:rsidR="008E27DF">
              <w:rPr>
                <w:rFonts w:ascii="Times New Roman" w:hAnsi="Times New Roman"/>
                <w:b/>
                <w:bCs/>
              </w:rPr>
              <w:t xml:space="preserve"> 2018-present</w:t>
            </w:r>
          </w:p>
        </w:tc>
        <w:tc>
          <w:tcPr>
            <w:tcW w:w="9378" w:type="dxa"/>
            <w:tcMar>
              <w:left w:w="0" w:type="dxa"/>
              <w:right w:w="0" w:type="dxa"/>
            </w:tcMar>
            <w:vAlign w:val="center"/>
          </w:tcPr>
          <w:p w:rsidR="004209D2" w:rsidRDefault="004209D2" w:rsidP="004209D2">
            <w:pPr>
              <w:rPr>
                <w:rFonts w:ascii="Times New Roman" w:hAnsi="Times New Roman"/>
                <w:b/>
              </w:rPr>
            </w:pPr>
            <w:r w:rsidRPr="006E4690">
              <w:rPr>
                <w:rFonts w:ascii="Times New Roman" w:hAnsi="Times New Roman"/>
                <w:lang w:val="es-ES"/>
              </w:rPr>
              <w:t>Universidad Peruana Cayetano Heredia</w:t>
            </w:r>
            <w:r>
              <w:rPr>
                <w:rFonts w:ascii="Times New Roman" w:hAnsi="Times New Roman"/>
                <w:lang w:val="es-ES"/>
              </w:rPr>
              <w:t>,</w:t>
            </w:r>
            <w:r w:rsidRPr="006E4690">
              <w:rPr>
                <w:rFonts w:ascii="Times New Roman" w:hAnsi="Times New Roman"/>
                <w:lang w:val="es-ES"/>
              </w:rPr>
              <w:t xml:space="preserve"> </w:t>
            </w:r>
            <w:r>
              <w:rPr>
                <w:rFonts w:ascii="Times New Roman" w:hAnsi="Times New Roman"/>
                <w:lang w:val="es-ES"/>
              </w:rPr>
              <w:t xml:space="preserve">Lima, </w:t>
            </w:r>
            <w:r w:rsidRPr="006E4690">
              <w:rPr>
                <w:rFonts w:ascii="Times New Roman" w:hAnsi="Times New Roman"/>
                <w:lang w:val="es-ES"/>
              </w:rPr>
              <w:t xml:space="preserve">Perú. </w:t>
            </w:r>
            <w:r>
              <w:rPr>
                <w:rFonts w:ascii="Times New Roman" w:hAnsi="Times New Roman"/>
                <w:i/>
                <w:iCs/>
              </w:rPr>
              <w:t>Coordinator, Doctoral Program in Epidemiological Research</w:t>
            </w:r>
          </w:p>
        </w:tc>
      </w:tr>
      <w:tr w:rsidR="00C80B7B" w:rsidRPr="002D1E14" w:rsidTr="00123913">
        <w:tc>
          <w:tcPr>
            <w:tcW w:w="1260" w:type="dxa"/>
            <w:tcMar>
              <w:left w:w="-1" w:type="dxa"/>
              <w:right w:w="115" w:type="dxa"/>
            </w:tcMar>
            <w:vAlign w:val="center"/>
          </w:tcPr>
          <w:p w:rsidR="00C80B7B" w:rsidRDefault="00C80B7B" w:rsidP="00D86F67">
            <w:pPr>
              <w:jc w:val="center"/>
              <w:rPr>
                <w:rFonts w:ascii="Times New Roman" w:hAnsi="Times New Roman"/>
                <w:b/>
                <w:bCs/>
              </w:rPr>
            </w:pPr>
            <w:r>
              <w:rPr>
                <w:rFonts w:ascii="Times New Roman" w:hAnsi="Times New Roman"/>
                <w:b/>
                <w:bCs/>
              </w:rPr>
              <w:t>2015-</w:t>
            </w:r>
            <w:r w:rsidR="00D86F67">
              <w:rPr>
                <w:rFonts w:ascii="Times New Roman" w:hAnsi="Times New Roman"/>
                <w:b/>
                <w:bCs/>
              </w:rPr>
              <w:t>2017</w:t>
            </w:r>
            <w:r w:rsidR="008E27DF">
              <w:rPr>
                <w:rFonts w:ascii="Times New Roman" w:hAnsi="Times New Roman"/>
                <w:b/>
                <w:bCs/>
              </w:rPr>
              <w:t xml:space="preserve"> 2018-present</w:t>
            </w:r>
          </w:p>
        </w:tc>
        <w:tc>
          <w:tcPr>
            <w:tcW w:w="9378" w:type="dxa"/>
            <w:tcMar>
              <w:left w:w="0" w:type="dxa"/>
              <w:right w:w="0" w:type="dxa"/>
            </w:tcMar>
            <w:vAlign w:val="center"/>
          </w:tcPr>
          <w:p w:rsidR="00C80B7B" w:rsidRPr="002D1E14" w:rsidRDefault="00C80B7B" w:rsidP="002D1E14">
            <w:pPr>
              <w:rPr>
                <w:rFonts w:ascii="Times New Roman" w:hAnsi="Times New Roman"/>
              </w:rPr>
            </w:pPr>
            <w:r w:rsidRPr="002D1E14">
              <w:rPr>
                <w:rFonts w:ascii="Times New Roman" w:hAnsi="Times New Roman"/>
              </w:rPr>
              <w:t>Universidad Peruana Cayetano Heredia</w:t>
            </w:r>
            <w:r w:rsidR="002D1E14">
              <w:rPr>
                <w:rFonts w:ascii="Times New Roman" w:hAnsi="Times New Roman"/>
              </w:rPr>
              <w:t>, School of Public Health and Administration</w:t>
            </w:r>
            <w:r w:rsidR="002D1E14" w:rsidRPr="002D1E14">
              <w:rPr>
                <w:rFonts w:ascii="Times New Roman" w:hAnsi="Times New Roman"/>
              </w:rPr>
              <w:t xml:space="preserve">, Lima, Perú. </w:t>
            </w:r>
            <w:r w:rsidR="002D1E14" w:rsidRPr="002D1E14">
              <w:rPr>
                <w:rFonts w:ascii="Times New Roman" w:hAnsi="Times New Roman"/>
                <w:i/>
              </w:rPr>
              <w:t>Head, Emerging Diseases and Climate Change Research Unit</w:t>
            </w:r>
            <w:r w:rsidR="002D1E14">
              <w:rPr>
                <w:rFonts w:ascii="Times New Roman" w:hAnsi="Times New Roman"/>
                <w:i/>
              </w:rPr>
              <w:t xml:space="preserve"> and Training Consortium</w:t>
            </w:r>
            <w:r w:rsidR="002D1E14">
              <w:rPr>
                <w:rFonts w:ascii="Times New Roman" w:hAnsi="Times New Roman"/>
              </w:rPr>
              <w:t>.</w:t>
            </w:r>
          </w:p>
        </w:tc>
      </w:tr>
      <w:tr w:rsidR="009B0953" w:rsidTr="00123913">
        <w:tc>
          <w:tcPr>
            <w:tcW w:w="1260" w:type="dxa"/>
            <w:tcMar>
              <w:left w:w="-1" w:type="dxa"/>
              <w:right w:w="115" w:type="dxa"/>
            </w:tcMar>
            <w:vAlign w:val="center"/>
          </w:tcPr>
          <w:p w:rsidR="009B0953" w:rsidRDefault="009B0953" w:rsidP="007B1378">
            <w:pPr>
              <w:jc w:val="center"/>
              <w:rPr>
                <w:rFonts w:ascii="Times New Roman" w:hAnsi="Times New Roman"/>
                <w:b/>
                <w:bCs/>
              </w:rPr>
            </w:pPr>
            <w:r>
              <w:rPr>
                <w:rFonts w:ascii="Times New Roman" w:hAnsi="Times New Roman"/>
                <w:b/>
                <w:bCs/>
              </w:rPr>
              <w:t>2015-2016</w:t>
            </w:r>
          </w:p>
        </w:tc>
        <w:tc>
          <w:tcPr>
            <w:tcW w:w="9378" w:type="dxa"/>
            <w:tcMar>
              <w:left w:w="0" w:type="dxa"/>
              <w:right w:w="0" w:type="dxa"/>
            </w:tcMar>
            <w:vAlign w:val="center"/>
          </w:tcPr>
          <w:p w:rsidR="009B0953" w:rsidRDefault="009B0953" w:rsidP="0078020C">
            <w:pPr>
              <w:rPr>
                <w:rFonts w:ascii="Times New Roman" w:hAnsi="Times New Roman"/>
              </w:rPr>
            </w:pPr>
            <w:r>
              <w:rPr>
                <w:rFonts w:ascii="Times New Roman" w:hAnsi="Times New Roman"/>
              </w:rPr>
              <w:t xml:space="preserve">Pan-American Health Organization. Communicable Diseases and Health Assessment Section. </w:t>
            </w:r>
            <w:r w:rsidRPr="009B0953">
              <w:rPr>
                <w:rFonts w:ascii="Times New Roman" w:hAnsi="Times New Roman"/>
                <w:i/>
              </w:rPr>
              <w:t>Consultant</w:t>
            </w:r>
            <w:r>
              <w:rPr>
                <w:rFonts w:ascii="Times New Roman" w:hAnsi="Times New Roman"/>
              </w:rPr>
              <w:t>.</w:t>
            </w:r>
          </w:p>
        </w:tc>
      </w:tr>
      <w:tr w:rsidR="00EA4448" w:rsidTr="00123913">
        <w:tc>
          <w:tcPr>
            <w:tcW w:w="1260" w:type="dxa"/>
            <w:tcMar>
              <w:left w:w="-1" w:type="dxa"/>
              <w:right w:w="115" w:type="dxa"/>
            </w:tcMar>
            <w:vAlign w:val="center"/>
          </w:tcPr>
          <w:p w:rsidR="00EA4448" w:rsidRDefault="00EA4448" w:rsidP="007B1378">
            <w:pPr>
              <w:jc w:val="center"/>
              <w:rPr>
                <w:rFonts w:ascii="Times New Roman" w:hAnsi="Times New Roman"/>
                <w:b/>
                <w:bCs/>
              </w:rPr>
            </w:pPr>
            <w:r>
              <w:rPr>
                <w:rFonts w:ascii="Times New Roman" w:hAnsi="Times New Roman"/>
                <w:b/>
                <w:bCs/>
              </w:rPr>
              <w:t>2014-</w:t>
            </w:r>
            <w:r w:rsidR="007B1378">
              <w:rPr>
                <w:rFonts w:ascii="Times New Roman" w:hAnsi="Times New Roman"/>
                <w:b/>
                <w:bCs/>
              </w:rPr>
              <w:t>2016</w:t>
            </w:r>
          </w:p>
        </w:tc>
        <w:tc>
          <w:tcPr>
            <w:tcW w:w="9378" w:type="dxa"/>
            <w:tcMar>
              <w:left w:w="0" w:type="dxa"/>
              <w:right w:w="0" w:type="dxa"/>
            </w:tcMar>
            <w:vAlign w:val="center"/>
          </w:tcPr>
          <w:p w:rsidR="00EA4448" w:rsidRDefault="00EA4448" w:rsidP="0078020C">
            <w:pPr>
              <w:rPr>
                <w:rFonts w:ascii="Times New Roman" w:hAnsi="Times New Roman"/>
              </w:rPr>
            </w:pPr>
            <w:r>
              <w:rPr>
                <w:rFonts w:ascii="Times New Roman" w:hAnsi="Times New Roman"/>
              </w:rPr>
              <w:t xml:space="preserve">Peruvian Ministry of Development and Social Inclusion. </w:t>
            </w:r>
            <w:r w:rsidR="002D1E14" w:rsidRPr="002D1E14">
              <w:rPr>
                <w:rFonts w:ascii="Times New Roman" w:hAnsi="Times New Roman"/>
                <w:i/>
              </w:rPr>
              <w:t>Member, Technical Workgroup</w:t>
            </w:r>
            <w:r w:rsidR="002D1E14">
              <w:rPr>
                <w:rFonts w:ascii="Times New Roman" w:hAnsi="Times New Roman"/>
              </w:rPr>
              <w:t>.</w:t>
            </w:r>
          </w:p>
        </w:tc>
      </w:tr>
      <w:tr w:rsidR="0078020C" w:rsidTr="00123913">
        <w:tc>
          <w:tcPr>
            <w:tcW w:w="1260" w:type="dxa"/>
            <w:tcMar>
              <w:left w:w="-1" w:type="dxa"/>
              <w:right w:w="115" w:type="dxa"/>
            </w:tcMar>
            <w:vAlign w:val="center"/>
          </w:tcPr>
          <w:p w:rsidR="0078020C" w:rsidRDefault="0078020C" w:rsidP="0078020C">
            <w:pPr>
              <w:jc w:val="center"/>
              <w:rPr>
                <w:rFonts w:ascii="Times New Roman" w:hAnsi="Times New Roman"/>
                <w:b/>
                <w:bCs/>
              </w:rPr>
            </w:pPr>
            <w:r>
              <w:rPr>
                <w:rFonts w:ascii="Times New Roman" w:hAnsi="Times New Roman"/>
                <w:b/>
                <w:bCs/>
              </w:rPr>
              <w:t>2014-present</w:t>
            </w:r>
          </w:p>
        </w:tc>
        <w:tc>
          <w:tcPr>
            <w:tcW w:w="9378" w:type="dxa"/>
            <w:tcMar>
              <w:left w:w="0" w:type="dxa"/>
              <w:right w:w="0" w:type="dxa"/>
            </w:tcMar>
            <w:vAlign w:val="center"/>
          </w:tcPr>
          <w:p w:rsidR="0078020C" w:rsidRDefault="002D1E14" w:rsidP="002D1E14">
            <w:pPr>
              <w:rPr>
                <w:rFonts w:ascii="Times New Roman" w:hAnsi="Times New Roman"/>
              </w:rPr>
            </w:pPr>
            <w:r w:rsidRPr="0078020C">
              <w:rPr>
                <w:rFonts w:ascii="Times New Roman" w:hAnsi="Times New Roman"/>
              </w:rPr>
              <w:t>National Institutes of Health</w:t>
            </w:r>
            <w:r>
              <w:rPr>
                <w:rFonts w:ascii="Times New Roman" w:hAnsi="Times New Roman"/>
              </w:rPr>
              <w:t xml:space="preserve">, </w:t>
            </w:r>
            <w:r w:rsidRPr="0078020C">
              <w:rPr>
                <w:rFonts w:ascii="Times New Roman" w:hAnsi="Times New Roman"/>
              </w:rPr>
              <w:t>Cent</w:t>
            </w:r>
            <w:r>
              <w:rPr>
                <w:rFonts w:ascii="Times New Roman" w:hAnsi="Times New Roman"/>
              </w:rPr>
              <w:t>er for Scientific Review (CSR).</w:t>
            </w:r>
            <w:r w:rsidRPr="0078020C">
              <w:rPr>
                <w:rFonts w:ascii="Times New Roman" w:hAnsi="Times New Roman"/>
              </w:rPr>
              <w:t xml:space="preserve"> </w:t>
            </w:r>
            <w:r w:rsidR="0078020C">
              <w:rPr>
                <w:rFonts w:ascii="Times New Roman" w:hAnsi="Times New Roman"/>
              </w:rPr>
              <w:t xml:space="preserve">Member, </w:t>
            </w:r>
            <w:r w:rsidR="0078020C" w:rsidRPr="0078020C">
              <w:rPr>
                <w:rFonts w:ascii="Times New Roman" w:hAnsi="Times New Roman"/>
              </w:rPr>
              <w:t>Early Career Reviewer (ECR)</w:t>
            </w:r>
            <w:r w:rsidR="0078020C">
              <w:rPr>
                <w:rFonts w:ascii="Times New Roman" w:hAnsi="Times New Roman"/>
              </w:rPr>
              <w:t xml:space="preserve"> P</w:t>
            </w:r>
            <w:r w:rsidR="0078020C" w:rsidRPr="0078020C">
              <w:rPr>
                <w:rFonts w:ascii="Times New Roman" w:hAnsi="Times New Roman"/>
              </w:rPr>
              <w:t>rogram</w:t>
            </w:r>
            <w:r>
              <w:rPr>
                <w:rFonts w:ascii="Times New Roman" w:hAnsi="Times New Roman"/>
              </w:rPr>
              <w:t>.</w:t>
            </w:r>
          </w:p>
        </w:tc>
      </w:tr>
      <w:tr w:rsidR="00075A86" w:rsidTr="00123913">
        <w:tc>
          <w:tcPr>
            <w:tcW w:w="1260" w:type="dxa"/>
            <w:tcMar>
              <w:left w:w="-1" w:type="dxa"/>
              <w:right w:w="115" w:type="dxa"/>
            </w:tcMar>
            <w:vAlign w:val="center"/>
          </w:tcPr>
          <w:p w:rsidR="00075A86" w:rsidRDefault="00075A86" w:rsidP="00123913">
            <w:pPr>
              <w:jc w:val="center"/>
              <w:rPr>
                <w:rFonts w:ascii="Times New Roman" w:hAnsi="Times New Roman"/>
                <w:b/>
                <w:bCs/>
              </w:rPr>
            </w:pPr>
            <w:r>
              <w:rPr>
                <w:rFonts w:ascii="Times New Roman" w:hAnsi="Times New Roman"/>
                <w:b/>
                <w:bCs/>
              </w:rPr>
              <w:t>2014-</w:t>
            </w:r>
            <w:r w:rsidR="008E27DF">
              <w:rPr>
                <w:rFonts w:ascii="Times New Roman" w:hAnsi="Times New Roman"/>
                <w:b/>
                <w:bCs/>
              </w:rPr>
              <w:t>present</w:t>
            </w:r>
          </w:p>
        </w:tc>
        <w:tc>
          <w:tcPr>
            <w:tcW w:w="9378" w:type="dxa"/>
            <w:tcMar>
              <w:left w:w="0" w:type="dxa"/>
              <w:right w:w="0" w:type="dxa"/>
            </w:tcMar>
            <w:vAlign w:val="center"/>
          </w:tcPr>
          <w:p w:rsidR="00075A86" w:rsidRDefault="002D1E14" w:rsidP="00796DE7">
            <w:pPr>
              <w:rPr>
                <w:rFonts w:ascii="Times New Roman" w:hAnsi="Times New Roman"/>
              </w:rPr>
            </w:pPr>
            <w:r>
              <w:rPr>
                <w:rFonts w:ascii="Times New Roman" w:hAnsi="Times New Roman"/>
              </w:rPr>
              <w:t xml:space="preserve">American Society of Tropical Medicine &amp; Hygiene. </w:t>
            </w:r>
            <w:r w:rsidR="00075A86" w:rsidRPr="002D1E14">
              <w:rPr>
                <w:rFonts w:ascii="Times New Roman" w:hAnsi="Times New Roman"/>
                <w:i/>
              </w:rPr>
              <w:t xml:space="preserve">Scientific Program Committee Member, </w:t>
            </w:r>
            <w:r w:rsidR="00A33470" w:rsidRPr="002D1E14">
              <w:rPr>
                <w:rFonts w:ascii="Times New Roman" w:hAnsi="Times New Roman"/>
                <w:i/>
              </w:rPr>
              <w:t>Malaria sub-committee</w:t>
            </w:r>
            <w:r w:rsidR="00796DE7">
              <w:rPr>
                <w:rFonts w:ascii="Times New Roman" w:hAnsi="Times New Roman"/>
                <w:i/>
              </w:rPr>
              <w:t xml:space="preserve"> (2015-8)</w:t>
            </w:r>
            <w:r w:rsidR="006A14FD" w:rsidRPr="002D1E14">
              <w:rPr>
                <w:rFonts w:ascii="Times New Roman" w:hAnsi="Times New Roman"/>
                <w:i/>
              </w:rPr>
              <w:t>. Nomination Committee.</w:t>
            </w:r>
            <w:r w:rsidR="00A33470" w:rsidRPr="002D1E14">
              <w:rPr>
                <w:rFonts w:ascii="Times New Roman" w:hAnsi="Times New Roman"/>
                <w:i/>
              </w:rPr>
              <w:t xml:space="preserve"> </w:t>
            </w:r>
            <w:r w:rsidR="004209D2" w:rsidRPr="002D1E14">
              <w:rPr>
                <w:rFonts w:ascii="Times New Roman" w:hAnsi="Times New Roman"/>
                <w:i/>
              </w:rPr>
              <w:t>International Councilor, American Committee of Molecular, Cellular and Immunoparasitology</w:t>
            </w:r>
            <w:r w:rsidR="00796DE7">
              <w:rPr>
                <w:rFonts w:ascii="Times New Roman" w:hAnsi="Times New Roman"/>
                <w:i/>
              </w:rPr>
              <w:t>,</w:t>
            </w:r>
            <w:r w:rsidR="004209D2" w:rsidRPr="002D1E14">
              <w:rPr>
                <w:rFonts w:ascii="Times New Roman" w:hAnsi="Times New Roman"/>
                <w:i/>
              </w:rPr>
              <w:t xml:space="preserve"> ACMCIP</w:t>
            </w:r>
            <w:r w:rsidR="00796DE7">
              <w:rPr>
                <w:rFonts w:ascii="Times New Roman" w:hAnsi="Times New Roman"/>
                <w:i/>
              </w:rPr>
              <w:t xml:space="preserve"> (2016-8</w:t>
            </w:r>
            <w:r w:rsidR="004209D2" w:rsidRPr="002D1E14">
              <w:rPr>
                <w:rFonts w:ascii="Times New Roman" w:hAnsi="Times New Roman"/>
                <w:i/>
              </w:rPr>
              <w:t>)</w:t>
            </w:r>
            <w:r>
              <w:rPr>
                <w:rFonts w:ascii="Times New Roman" w:hAnsi="Times New Roman"/>
                <w:i/>
              </w:rPr>
              <w:t>, Alan J Magill Leadership Excellence Award Committee Member</w:t>
            </w:r>
            <w:r w:rsidR="004209D2">
              <w:rPr>
                <w:rFonts w:ascii="Times New Roman" w:hAnsi="Times New Roman"/>
              </w:rPr>
              <w:t>.</w:t>
            </w:r>
            <w:r w:rsidR="004209D2" w:rsidRPr="004209D2">
              <w:rPr>
                <w:rFonts w:ascii="Times New Roman" w:hAnsi="Times New Roman"/>
              </w:rPr>
              <w:t xml:space="preserve"> </w:t>
            </w:r>
          </w:p>
        </w:tc>
      </w:tr>
      <w:tr w:rsidR="00D3325C" w:rsidTr="00123913">
        <w:tc>
          <w:tcPr>
            <w:tcW w:w="1260" w:type="dxa"/>
            <w:tcMar>
              <w:left w:w="-1" w:type="dxa"/>
              <w:right w:w="115" w:type="dxa"/>
            </w:tcMar>
            <w:vAlign w:val="center"/>
          </w:tcPr>
          <w:p w:rsidR="00D3325C" w:rsidRDefault="00D3325C" w:rsidP="00123913">
            <w:pPr>
              <w:jc w:val="center"/>
              <w:rPr>
                <w:rFonts w:ascii="Times New Roman" w:hAnsi="Times New Roman"/>
                <w:b/>
                <w:bCs/>
              </w:rPr>
            </w:pPr>
            <w:r>
              <w:rPr>
                <w:rFonts w:ascii="Times New Roman" w:hAnsi="Times New Roman"/>
                <w:b/>
                <w:bCs/>
              </w:rPr>
              <w:t>2012-present</w:t>
            </w:r>
          </w:p>
        </w:tc>
        <w:tc>
          <w:tcPr>
            <w:tcW w:w="9378" w:type="dxa"/>
            <w:tcMar>
              <w:left w:w="0" w:type="dxa"/>
              <w:right w:w="0" w:type="dxa"/>
            </w:tcMar>
            <w:vAlign w:val="center"/>
          </w:tcPr>
          <w:p w:rsidR="00D3325C" w:rsidRDefault="00D3325C" w:rsidP="00A44337">
            <w:pPr>
              <w:rPr>
                <w:rFonts w:ascii="Times New Roman" w:hAnsi="Times New Roman"/>
              </w:rPr>
            </w:pPr>
            <w:r>
              <w:rPr>
                <w:rFonts w:ascii="Times New Roman" w:hAnsi="Times New Roman"/>
              </w:rPr>
              <w:t xml:space="preserve">Tulane University, School of Public, Department of Tropical Medicine. </w:t>
            </w:r>
            <w:r w:rsidRPr="00D3325C">
              <w:rPr>
                <w:rFonts w:ascii="Times New Roman" w:hAnsi="Times New Roman"/>
                <w:i/>
              </w:rPr>
              <w:t>Associate Professor</w:t>
            </w:r>
          </w:p>
        </w:tc>
      </w:tr>
      <w:tr w:rsidR="006F79EE" w:rsidTr="0091297E">
        <w:tc>
          <w:tcPr>
            <w:tcW w:w="1260" w:type="dxa"/>
            <w:tcMar>
              <w:left w:w="-1" w:type="dxa"/>
              <w:right w:w="115" w:type="dxa"/>
            </w:tcMar>
            <w:vAlign w:val="center"/>
          </w:tcPr>
          <w:p w:rsidR="006F79EE" w:rsidRDefault="006F79EE" w:rsidP="004F08A5">
            <w:pPr>
              <w:jc w:val="center"/>
              <w:rPr>
                <w:rFonts w:ascii="Times New Roman" w:hAnsi="Times New Roman"/>
                <w:b/>
                <w:bCs/>
              </w:rPr>
            </w:pPr>
            <w:r>
              <w:rPr>
                <w:rFonts w:ascii="Times New Roman" w:hAnsi="Times New Roman"/>
                <w:b/>
                <w:bCs/>
              </w:rPr>
              <w:t>201</w:t>
            </w:r>
            <w:r w:rsidR="004F08A5">
              <w:rPr>
                <w:rFonts w:ascii="Times New Roman" w:hAnsi="Times New Roman"/>
                <w:b/>
                <w:bCs/>
              </w:rPr>
              <w:t>0</w:t>
            </w:r>
            <w:r>
              <w:rPr>
                <w:rFonts w:ascii="Times New Roman" w:hAnsi="Times New Roman"/>
                <w:b/>
                <w:bCs/>
              </w:rPr>
              <w:t>-present</w:t>
            </w:r>
          </w:p>
        </w:tc>
        <w:tc>
          <w:tcPr>
            <w:tcW w:w="9378" w:type="dxa"/>
            <w:tcMar>
              <w:left w:w="0" w:type="dxa"/>
              <w:right w:w="0" w:type="dxa"/>
            </w:tcMar>
            <w:vAlign w:val="center"/>
          </w:tcPr>
          <w:p w:rsidR="006F79EE" w:rsidRDefault="006F79EE" w:rsidP="007B1378">
            <w:pPr>
              <w:rPr>
                <w:rFonts w:ascii="Times New Roman" w:hAnsi="Times New Roman"/>
              </w:rPr>
            </w:pPr>
            <w:r>
              <w:rPr>
                <w:rFonts w:ascii="Times New Roman" w:hAnsi="Times New Roman"/>
              </w:rPr>
              <w:t>Johns Hopkins Bloomberg School of Public Health</w:t>
            </w:r>
            <w:r w:rsidR="007B1378">
              <w:rPr>
                <w:rFonts w:ascii="Times New Roman" w:hAnsi="Times New Roman"/>
              </w:rPr>
              <w:t>-</w:t>
            </w:r>
            <w:r>
              <w:rPr>
                <w:rFonts w:ascii="Times New Roman" w:hAnsi="Times New Roman"/>
              </w:rPr>
              <w:t xml:space="preserve">Department of International Health. </w:t>
            </w:r>
            <w:r w:rsidRPr="00D3325C">
              <w:rPr>
                <w:rFonts w:ascii="Times New Roman" w:hAnsi="Times New Roman"/>
                <w:i/>
              </w:rPr>
              <w:t>A</w:t>
            </w:r>
            <w:r w:rsidR="007B1378">
              <w:rPr>
                <w:rFonts w:ascii="Times New Roman" w:hAnsi="Times New Roman"/>
                <w:i/>
              </w:rPr>
              <w:t>djunct A</w:t>
            </w:r>
            <w:r w:rsidRPr="00D3325C">
              <w:rPr>
                <w:rFonts w:ascii="Times New Roman" w:hAnsi="Times New Roman"/>
                <w:i/>
              </w:rPr>
              <w:t>ssociate</w:t>
            </w:r>
            <w:r w:rsidR="007B1378">
              <w:rPr>
                <w:rFonts w:ascii="Times New Roman" w:hAnsi="Times New Roman"/>
                <w:i/>
              </w:rPr>
              <w:t xml:space="preserve"> Professor</w:t>
            </w:r>
          </w:p>
        </w:tc>
      </w:tr>
      <w:tr w:rsidR="00A44337" w:rsidTr="00123913">
        <w:tc>
          <w:tcPr>
            <w:tcW w:w="1260" w:type="dxa"/>
            <w:tcMar>
              <w:left w:w="-1" w:type="dxa"/>
              <w:right w:w="115" w:type="dxa"/>
            </w:tcMar>
            <w:vAlign w:val="center"/>
          </w:tcPr>
          <w:p w:rsidR="00A44337" w:rsidRDefault="00A44337" w:rsidP="004209D2">
            <w:pPr>
              <w:jc w:val="center"/>
              <w:rPr>
                <w:rFonts w:ascii="Times New Roman" w:hAnsi="Times New Roman"/>
                <w:b/>
                <w:bCs/>
              </w:rPr>
            </w:pPr>
            <w:r>
              <w:rPr>
                <w:rFonts w:ascii="Times New Roman" w:hAnsi="Times New Roman"/>
                <w:b/>
                <w:bCs/>
              </w:rPr>
              <w:t>2010-</w:t>
            </w:r>
            <w:r w:rsidR="004209D2">
              <w:rPr>
                <w:rFonts w:ascii="Times New Roman" w:hAnsi="Times New Roman"/>
                <w:b/>
                <w:bCs/>
              </w:rPr>
              <w:t>2015</w:t>
            </w:r>
          </w:p>
        </w:tc>
        <w:tc>
          <w:tcPr>
            <w:tcW w:w="9378" w:type="dxa"/>
            <w:tcMar>
              <w:left w:w="0" w:type="dxa"/>
              <w:right w:w="0" w:type="dxa"/>
            </w:tcMar>
            <w:vAlign w:val="center"/>
          </w:tcPr>
          <w:p w:rsidR="00A44337" w:rsidRDefault="00A44337" w:rsidP="00A44337">
            <w:pPr>
              <w:rPr>
                <w:rFonts w:ascii="Times New Roman" w:hAnsi="Times New Roman"/>
                <w:b/>
              </w:rPr>
            </w:pPr>
            <w:r>
              <w:rPr>
                <w:rFonts w:ascii="Times New Roman" w:hAnsi="Times New Roman"/>
              </w:rPr>
              <w:t>US Department of Defense Armed Forces Health Surveillance Center / Global Emerging Infections Surveillance and Response System (DoD-AFHSC/GEIS). Malaria Strategic Steering Committee</w:t>
            </w:r>
            <w:r w:rsidRPr="006B3761">
              <w:rPr>
                <w:rFonts w:ascii="Times New Roman" w:hAnsi="Times New Roman"/>
                <w:i/>
                <w:lang w:val="it-IT"/>
              </w:rPr>
              <w:t xml:space="preserve">. </w:t>
            </w:r>
            <w:r>
              <w:rPr>
                <w:rFonts w:ascii="Times New Roman" w:hAnsi="Times New Roman"/>
                <w:i/>
              </w:rPr>
              <w:t>Member</w:t>
            </w:r>
          </w:p>
        </w:tc>
      </w:tr>
      <w:tr w:rsidR="00717D3D" w:rsidTr="00171B11">
        <w:tc>
          <w:tcPr>
            <w:tcW w:w="1260" w:type="dxa"/>
            <w:tcMar>
              <w:left w:w="-1" w:type="dxa"/>
              <w:right w:w="115" w:type="dxa"/>
            </w:tcMar>
            <w:vAlign w:val="center"/>
          </w:tcPr>
          <w:p w:rsidR="00717D3D" w:rsidRDefault="00717D3D" w:rsidP="00717D3D">
            <w:pPr>
              <w:jc w:val="center"/>
              <w:rPr>
                <w:rFonts w:ascii="Times New Roman" w:hAnsi="Times New Roman"/>
                <w:b/>
                <w:bCs/>
              </w:rPr>
            </w:pPr>
            <w:r>
              <w:rPr>
                <w:rFonts w:ascii="Times New Roman" w:hAnsi="Times New Roman"/>
                <w:b/>
                <w:bCs/>
              </w:rPr>
              <w:t>2010-present</w:t>
            </w:r>
          </w:p>
        </w:tc>
        <w:tc>
          <w:tcPr>
            <w:tcW w:w="9378" w:type="dxa"/>
            <w:tcMar>
              <w:left w:w="0" w:type="dxa"/>
              <w:right w:w="0" w:type="dxa"/>
            </w:tcMar>
            <w:vAlign w:val="center"/>
          </w:tcPr>
          <w:p w:rsidR="00717D3D" w:rsidRDefault="00717D3D" w:rsidP="00717D3D">
            <w:pPr>
              <w:rPr>
                <w:rFonts w:ascii="Times New Roman" w:hAnsi="Times New Roman"/>
                <w:b/>
              </w:rPr>
            </w:pPr>
            <w:r>
              <w:rPr>
                <w:rFonts w:ascii="Times New Roman" w:hAnsi="Times New Roman"/>
              </w:rPr>
              <w:t>Cysticercosis Working Group in Peru</w:t>
            </w:r>
            <w:r w:rsidRPr="006B3761">
              <w:rPr>
                <w:rFonts w:ascii="Times New Roman" w:hAnsi="Times New Roman"/>
                <w:i/>
                <w:lang w:val="it-IT"/>
              </w:rPr>
              <w:t xml:space="preserve">. </w:t>
            </w:r>
            <w:r>
              <w:rPr>
                <w:rFonts w:ascii="Times New Roman" w:hAnsi="Times New Roman"/>
                <w:i/>
              </w:rPr>
              <w:t>Member</w:t>
            </w:r>
          </w:p>
        </w:tc>
      </w:tr>
      <w:tr w:rsidR="00717D3D" w:rsidTr="00816277">
        <w:tc>
          <w:tcPr>
            <w:tcW w:w="1260" w:type="dxa"/>
            <w:tcMar>
              <w:left w:w="-1" w:type="dxa"/>
              <w:right w:w="115" w:type="dxa"/>
            </w:tcMar>
            <w:vAlign w:val="center"/>
          </w:tcPr>
          <w:p w:rsidR="00717D3D" w:rsidRDefault="00717D3D" w:rsidP="00171B11">
            <w:pPr>
              <w:jc w:val="center"/>
              <w:rPr>
                <w:rFonts w:ascii="Times New Roman" w:hAnsi="Times New Roman"/>
                <w:b/>
                <w:bCs/>
              </w:rPr>
            </w:pPr>
            <w:r>
              <w:rPr>
                <w:rFonts w:ascii="Times New Roman" w:hAnsi="Times New Roman"/>
                <w:b/>
                <w:bCs/>
              </w:rPr>
              <w:t>2009-present</w:t>
            </w:r>
          </w:p>
        </w:tc>
        <w:tc>
          <w:tcPr>
            <w:tcW w:w="9378" w:type="dxa"/>
            <w:tcMar>
              <w:left w:w="0" w:type="dxa"/>
              <w:right w:w="0" w:type="dxa"/>
            </w:tcMar>
            <w:vAlign w:val="center"/>
          </w:tcPr>
          <w:p w:rsidR="00717D3D" w:rsidRDefault="00717D3D" w:rsidP="00171B11">
            <w:pPr>
              <w:rPr>
                <w:rFonts w:ascii="Times New Roman" w:hAnsi="Times New Roman"/>
                <w:b/>
              </w:rPr>
            </w:pPr>
            <w:r w:rsidRPr="006B3761">
              <w:rPr>
                <w:rFonts w:ascii="Times New Roman" w:hAnsi="Times New Roman"/>
              </w:rPr>
              <w:t xml:space="preserve">University of Texas, Medical Branch, Galveston, </w:t>
            </w:r>
            <w:r>
              <w:rPr>
                <w:rFonts w:ascii="Times New Roman" w:hAnsi="Times New Roman"/>
              </w:rPr>
              <w:t>TX</w:t>
            </w:r>
            <w:r w:rsidRPr="006B3761">
              <w:rPr>
                <w:rFonts w:ascii="Times New Roman" w:hAnsi="Times New Roman"/>
              </w:rPr>
              <w:t xml:space="preserve">. </w:t>
            </w:r>
            <w:r w:rsidRPr="006B3761">
              <w:rPr>
                <w:rFonts w:ascii="Times New Roman" w:hAnsi="Times New Roman"/>
                <w:i/>
                <w:lang w:val="it-IT"/>
              </w:rPr>
              <w:t xml:space="preserve">Associate Professor, non-tenure track. </w:t>
            </w:r>
            <w:r w:rsidRPr="006B3761">
              <w:rPr>
                <w:rFonts w:ascii="Times New Roman" w:hAnsi="Times New Roman"/>
                <w:i/>
              </w:rPr>
              <w:t xml:space="preserve">Preventive Medicine </w:t>
            </w:r>
            <w:r>
              <w:rPr>
                <w:rFonts w:ascii="Times New Roman" w:hAnsi="Times New Roman"/>
                <w:i/>
              </w:rPr>
              <w:t>&amp; Community Health Department</w:t>
            </w:r>
          </w:p>
        </w:tc>
      </w:tr>
      <w:tr w:rsidR="00717D3D" w:rsidTr="00816277">
        <w:tc>
          <w:tcPr>
            <w:tcW w:w="1260" w:type="dxa"/>
            <w:tcMar>
              <w:left w:w="-1" w:type="dxa"/>
              <w:right w:w="115" w:type="dxa"/>
            </w:tcMar>
            <w:vAlign w:val="center"/>
          </w:tcPr>
          <w:p w:rsidR="00717D3D" w:rsidRDefault="00717D3D" w:rsidP="005E2C15">
            <w:pPr>
              <w:jc w:val="center"/>
              <w:rPr>
                <w:rFonts w:ascii="Times New Roman" w:hAnsi="Times New Roman"/>
                <w:b/>
                <w:bCs/>
              </w:rPr>
            </w:pPr>
            <w:r>
              <w:rPr>
                <w:rFonts w:ascii="Times New Roman" w:hAnsi="Times New Roman"/>
                <w:b/>
                <w:bCs/>
              </w:rPr>
              <w:t>2009-</w:t>
            </w:r>
            <w:r w:rsidR="005E2C15">
              <w:rPr>
                <w:rFonts w:ascii="Times New Roman" w:hAnsi="Times New Roman"/>
                <w:b/>
                <w:bCs/>
              </w:rPr>
              <w:t>2011</w:t>
            </w:r>
          </w:p>
        </w:tc>
        <w:tc>
          <w:tcPr>
            <w:tcW w:w="9378" w:type="dxa"/>
            <w:tcMar>
              <w:left w:w="0" w:type="dxa"/>
              <w:right w:w="0" w:type="dxa"/>
            </w:tcMar>
            <w:vAlign w:val="center"/>
          </w:tcPr>
          <w:p w:rsidR="00717D3D" w:rsidRDefault="00717D3D" w:rsidP="00D71D16">
            <w:pPr>
              <w:rPr>
                <w:rFonts w:ascii="Times New Roman" w:hAnsi="Times New Roman"/>
                <w:b/>
              </w:rPr>
            </w:pPr>
            <w:r w:rsidRPr="006E4690">
              <w:rPr>
                <w:rFonts w:ascii="Times New Roman" w:hAnsi="Times New Roman"/>
                <w:lang w:val="es-ES"/>
              </w:rPr>
              <w:t>Universidad Peruana Cayetano Heredia</w:t>
            </w:r>
            <w:r>
              <w:rPr>
                <w:rFonts w:ascii="Times New Roman" w:hAnsi="Times New Roman"/>
                <w:lang w:val="es-ES"/>
              </w:rPr>
              <w:t>,</w:t>
            </w:r>
            <w:r w:rsidRPr="006E4690">
              <w:rPr>
                <w:rFonts w:ascii="Times New Roman" w:hAnsi="Times New Roman"/>
                <w:lang w:val="es-ES"/>
              </w:rPr>
              <w:t xml:space="preserve"> </w:t>
            </w:r>
            <w:r>
              <w:rPr>
                <w:rFonts w:ascii="Times New Roman" w:hAnsi="Times New Roman"/>
                <w:lang w:val="es-ES"/>
              </w:rPr>
              <w:t xml:space="preserve">Lima, </w:t>
            </w:r>
            <w:r w:rsidRPr="006E4690">
              <w:rPr>
                <w:rFonts w:ascii="Times New Roman" w:hAnsi="Times New Roman"/>
                <w:lang w:val="es-ES"/>
              </w:rPr>
              <w:t xml:space="preserve">Perú. </w:t>
            </w:r>
            <w:r w:rsidRPr="008450EC">
              <w:rPr>
                <w:rFonts w:ascii="Times New Roman" w:hAnsi="Times New Roman"/>
                <w:i/>
              </w:rPr>
              <w:t>Head, Research Promotion Unit, Department of Research, Science and Technology, Vice-Rectory of Research</w:t>
            </w:r>
          </w:p>
        </w:tc>
      </w:tr>
      <w:tr w:rsidR="00717D3D">
        <w:tc>
          <w:tcPr>
            <w:tcW w:w="1260" w:type="dxa"/>
            <w:tcMar>
              <w:left w:w="-1" w:type="dxa"/>
              <w:right w:w="115" w:type="dxa"/>
            </w:tcMar>
            <w:vAlign w:val="center"/>
          </w:tcPr>
          <w:p w:rsidR="00717D3D" w:rsidRDefault="00717D3D" w:rsidP="00D86F67">
            <w:pPr>
              <w:jc w:val="center"/>
              <w:rPr>
                <w:rFonts w:ascii="Times New Roman" w:hAnsi="Times New Roman"/>
                <w:b/>
                <w:bCs/>
              </w:rPr>
            </w:pPr>
            <w:r>
              <w:rPr>
                <w:rFonts w:ascii="Times New Roman" w:hAnsi="Times New Roman"/>
                <w:b/>
                <w:bCs/>
              </w:rPr>
              <w:lastRenderedPageBreak/>
              <w:t>2007-</w:t>
            </w:r>
            <w:r w:rsidR="00D86F67">
              <w:rPr>
                <w:rFonts w:ascii="Times New Roman" w:hAnsi="Times New Roman"/>
                <w:b/>
                <w:bCs/>
              </w:rPr>
              <w:t>2017</w:t>
            </w:r>
          </w:p>
          <w:p w:rsidR="008E27DF" w:rsidRDefault="008E27DF" w:rsidP="00D86F67">
            <w:pPr>
              <w:jc w:val="center"/>
              <w:rPr>
                <w:rFonts w:ascii="Times New Roman" w:hAnsi="Times New Roman"/>
                <w:b/>
                <w:bCs/>
              </w:rPr>
            </w:pPr>
            <w:r>
              <w:rPr>
                <w:rFonts w:ascii="Times New Roman" w:hAnsi="Times New Roman"/>
                <w:b/>
                <w:bCs/>
              </w:rPr>
              <w:t>2018-present</w:t>
            </w:r>
          </w:p>
        </w:tc>
        <w:tc>
          <w:tcPr>
            <w:tcW w:w="9378" w:type="dxa"/>
            <w:tcMar>
              <w:left w:w="0" w:type="dxa"/>
              <w:right w:w="0" w:type="dxa"/>
            </w:tcMar>
            <w:vAlign w:val="center"/>
          </w:tcPr>
          <w:p w:rsidR="00717D3D" w:rsidRDefault="00717D3D" w:rsidP="005E2C15">
            <w:pPr>
              <w:rPr>
                <w:rFonts w:ascii="Times New Roman" w:hAnsi="Times New Roman"/>
                <w:b/>
              </w:rPr>
            </w:pPr>
            <w:r w:rsidRPr="006E4690">
              <w:rPr>
                <w:rFonts w:ascii="Times New Roman" w:hAnsi="Times New Roman"/>
                <w:lang w:val="es-ES"/>
              </w:rPr>
              <w:t>Universidad Peruana Cayetano Heredia</w:t>
            </w:r>
            <w:r>
              <w:rPr>
                <w:rFonts w:ascii="Times New Roman" w:hAnsi="Times New Roman"/>
                <w:lang w:val="es-ES"/>
              </w:rPr>
              <w:t>,</w:t>
            </w:r>
            <w:r w:rsidRPr="006E4690">
              <w:rPr>
                <w:rFonts w:ascii="Times New Roman" w:hAnsi="Times New Roman"/>
                <w:lang w:val="es-ES"/>
              </w:rPr>
              <w:t xml:space="preserve"> </w:t>
            </w:r>
            <w:r>
              <w:rPr>
                <w:rFonts w:ascii="Times New Roman" w:hAnsi="Times New Roman"/>
                <w:lang w:val="es-ES"/>
              </w:rPr>
              <w:t xml:space="preserve">Lima, </w:t>
            </w:r>
            <w:r w:rsidRPr="006E4690">
              <w:rPr>
                <w:rFonts w:ascii="Times New Roman" w:hAnsi="Times New Roman"/>
                <w:lang w:val="es-ES"/>
              </w:rPr>
              <w:t xml:space="preserve">Perú. </w:t>
            </w:r>
            <w:r>
              <w:rPr>
                <w:rFonts w:ascii="Times New Roman" w:hAnsi="Times New Roman"/>
                <w:i/>
                <w:iCs/>
              </w:rPr>
              <w:t>Coordinator, Masters</w:t>
            </w:r>
            <w:r w:rsidR="00DB3611">
              <w:rPr>
                <w:rFonts w:ascii="Times New Roman" w:hAnsi="Times New Roman"/>
                <w:i/>
                <w:iCs/>
              </w:rPr>
              <w:t>’</w:t>
            </w:r>
            <w:r>
              <w:rPr>
                <w:rFonts w:ascii="Times New Roman" w:hAnsi="Times New Roman"/>
                <w:i/>
                <w:iCs/>
              </w:rPr>
              <w:t xml:space="preserve"> Program in </w:t>
            </w:r>
            <w:r w:rsidR="005E2C15">
              <w:rPr>
                <w:rFonts w:ascii="Times New Roman" w:hAnsi="Times New Roman"/>
                <w:i/>
                <w:iCs/>
              </w:rPr>
              <w:t>Epidemiological Research</w:t>
            </w:r>
          </w:p>
        </w:tc>
      </w:tr>
      <w:tr w:rsidR="00717D3D">
        <w:tc>
          <w:tcPr>
            <w:tcW w:w="1260" w:type="dxa"/>
            <w:tcMar>
              <w:left w:w="-1" w:type="dxa"/>
              <w:right w:w="115" w:type="dxa"/>
            </w:tcMar>
            <w:vAlign w:val="center"/>
          </w:tcPr>
          <w:p w:rsidR="00717D3D" w:rsidRDefault="00717D3D" w:rsidP="007B1378">
            <w:pPr>
              <w:jc w:val="center"/>
              <w:rPr>
                <w:rFonts w:ascii="Times New Roman" w:hAnsi="Times New Roman"/>
                <w:b/>
                <w:bCs/>
              </w:rPr>
            </w:pPr>
            <w:r>
              <w:rPr>
                <w:rFonts w:ascii="Times New Roman" w:hAnsi="Times New Roman"/>
                <w:b/>
                <w:bCs/>
              </w:rPr>
              <w:t>2007-</w:t>
            </w:r>
            <w:r w:rsidR="007B1378">
              <w:rPr>
                <w:rFonts w:ascii="Times New Roman" w:hAnsi="Times New Roman"/>
                <w:b/>
                <w:bCs/>
              </w:rPr>
              <w:t>2012</w:t>
            </w:r>
          </w:p>
        </w:tc>
        <w:tc>
          <w:tcPr>
            <w:tcW w:w="9378" w:type="dxa"/>
            <w:tcMar>
              <w:left w:w="0" w:type="dxa"/>
              <w:right w:w="0" w:type="dxa"/>
            </w:tcMar>
            <w:vAlign w:val="center"/>
          </w:tcPr>
          <w:p w:rsidR="00717D3D" w:rsidRDefault="00717D3D" w:rsidP="005168FB">
            <w:pPr>
              <w:rPr>
                <w:rFonts w:ascii="Times New Roman" w:hAnsi="Times New Roman"/>
                <w:lang w:val="es-ES_tradnl"/>
              </w:rPr>
            </w:pPr>
            <w:r w:rsidRPr="00456A5A">
              <w:rPr>
                <w:rFonts w:ascii="Times New Roman" w:hAnsi="Times New Roman"/>
                <w:lang w:val="es-ES_tradnl"/>
              </w:rPr>
              <w:t>Instituto Nacional de Salud, Revista Peruana de Medicina Experimental y Salud P</w:t>
            </w:r>
            <w:r>
              <w:rPr>
                <w:rFonts w:ascii="Times New Roman" w:hAnsi="Times New Roman"/>
                <w:lang w:val="es-ES_tradnl"/>
              </w:rPr>
              <w:t xml:space="preserve">ública, Lima, Peru. </w:t>
            </w:r>
            <w:r>
              <w:rPr>
                <w:rFonts w:ascii="Times New Roman" w:hAnsi="Times New Roman"/>
                <w:i/>
                <w:iCs/>
                <w:lang w:val="es-ES_tradnl"/>
              </w:rPr>
              <w:t>Board member</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2007-present</w:t>
            </w:r>
          </w:p>
        </w:tc>
        <w:tc>
          <w:tcPr>
            <w:tcW w:w="9378" w:type="dxa"/>
            <w:tcMar>
              <w:left w:w="0" w:type="dxa"/>
              <w:right w:w="0" w:type="dxa"/>
            </w:tcMar>
            <w:vAlign w:val="center"/>
          </w:tcPr>
          <w:p w:rsidR="00717D3D" w:rsidRDefault="00717D3D" w:rsidP="005168FB">
            <w:pPr>
              <w:rPr>
                <w:rFonts w:ascii="Times New Roman" w:hAnsi="Times New Roman"/>
              </w:rPr>
            </w:pPr>
            <w:r w:rsidRPr="00456A5A">
              <w:rPr>
                <w:rFonts w:ascii="Times New Roman" w:hAnsi="Times New Roman"/>
                <w:lang w:val="es-ES_tradnl"/>
              </w:rPr>
              <w:t xml:space="preserve">Instituto de Investigación Nutricional, Lima – Perú. </w:t>
            </w:r>
            <w:r>
              <w:rPr>
                <w:rFonts w:ascii="Times New Roman" w:hAnsi="Times New Roman"/>
                <w:i/>
                <w:iCs/>
              </w:rPr>
              <w:t>Consultant in Biostatistics</w:t>
            </w:r>
            <w:r>
              <w:rPr>
                <w:rFonts w:ascii="Times New Roman" w:hAnsi="Times New Roman"/>
              </w:rPr>
              <w:t>.</w:t>
            </w:r>
          </w:p>
        </w:tc>
      </w:tr>
      <w:tr w:rsidR="00717D3D" w:rsidRPr="003A278A">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2006-present</w:t>
            </w:r>
          </w:p>
        </w:tc>
        <w:tc>
          <w:tcPr>
            <w:tcW w:w="9378" w:type="dxa"/>
            <w:tcMar>
              <w:left w:w="0" w:type="dxa"/>
              <w:right w:w="0" w:type="dxa"/>
            </w:tcMar>
            <w:vAlign w:val="center"/>
          </w:tcPr>
          <w:p w:rsidR="00717D3D" w:rsidRPr="003A278A" w:rsidRDefault="00717D3D" w:rsidP="005168FB">
            <w:pPr>
              <w:rPr>
                <w:rFonts w:ascii="Times New Roman" w:hAnsi="Times New Roman"/>
              </w:rPr>
            </w:pPr>
            <w:r w:rsidRPr="003A278A">
              <w:rPr>
                <w:rFonts w:ascii="Times New Roman" w:hAnsi="Times New Roman"/>
              </w:rPr>
              <w:t>Cochrane Collaboration, Statistical Methods Group. Member</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2003-present</w:t>
            </w:r>
          </w:p>
        </w:tc>
        <w:tc>
          <w:tcPr>
            <w:tcW w:w="9378" w:type="dxa"/>
            <w:tcMar>
              <w:left w:w="0" w:type="dxa"/>
              <w:right w:w="0" w:type="dxa"/>
            </w:tcMar>
            <w:vAlign w:val="center"/>
          </w:tcPr>
          <w:p w:rsidR="00717D3D" w:rsidRDefault="00717D3D" w:rsidP="005168FB">
            <w:pPr>
              <w:rPr>
                <w:rFonts w:ascii="Times New Roman" w:hAnsi="Times New Roman"/>
                <w:b/>
              </w:rPr>
            </w:pPr>
            <w:r w:rsidRPr="006E4690">
              <w:rPr>
                <w:rFonts w:ascii="Times New Roman" w:hAnsi="Times New Roman"/>
                <w:lang w:val="es-ES"/>
              </w:rPr>
              <w:t>Universidad Peruana Cayetano Heredia</w:t>
            </w:r>
            <w:r>
              <w:rPr>
                <w:rFonts w:ascii="Times New Roman" w:hAnsi="Times New Roman"/>
                <w:lang w:val="es-ES"/>
              </w:rPr>
              <w:t>,</w:t>
            </w:r>
            <w:r w:rsidRPr="006E4690">
              <w:rPr>
                <w:rFonts w:ascii="Times New Roman" w:hAnsi="Times New Roman"/>
                <w:lang w:val="es-ES"/>
              </w:rPr>
              <w:t xml:space="preserve"> Lima, Perú. </w:t>
            </w:r>
            <w:r>
              <w:rPr>
                <w:rFonts w:ascii="Times New Roman" w:hAnsi="Times New Roman"/>
                <w:i/>
                <w:iCs/>
              </w:rPr>
              <w:t xml:space="preserve">Consultant in Epidemiology and </w:t>
            </w:r>
            <w:r>
              <w:rPr>
                <w:rFonts w:ascii="Times New Roman" w:hAnsi="Times New Roman"/>
                <w:i/>
              </w:rPr>
              <w:t xml:space="preserve">Biostatistics. </w:t>
            </w:r>
          </w:p>
        </w:tc>
      </w:tr>
      <w:tr w:rsidR="00717D3D">
        <w:tc>
          <w:tcPr>
            <w:tcW w:w="1260" w:type="dxa"/>
            <w:tcMar>
              <w:left w:w="-1" w:type="dxa"/>
              <w:right w:w="115" w:type="dxa"/>
            </w:tcMar>
            <w:vAlign w:val="center"/>
          </w:tcPr>
          <w:p w:rsidR="00717D3D" w:rsidRDefault="00717D3D" w:rsidP="004209D2">
            <w:pPr>
              <w:jc w:val="center"/>
              <w:rPr>
                <w:rFonts w:ascii="Times New Roman" w:hAnsi="Times New Roman"/>
                <w:b/>
                <w:bCs/>
              </w:rPr>
            </w:pPr>
            <w:r>
              <w:rPr>
                <w:rFonts w:ascii="Times New Roman" w:hAnsi="Times New Roman"/>
                <w:b/>
                <w:bCs/>
              </w:rPr>
              <w:t>2002-</w:t>
            </w:r>
            <w:r w:rsidR="004209D2">
              <w:rPr>
                <w:rFonts w:ascii="Times New Roman" w:hAnsi="Times New Roman"/>
                <w:b/>
                <w:bCs/>
              </w:rPr>
              <w:t>2015</w:t>
            </w:r>
          </w:p>
        </w:tc>
        <w:tc>
          <w:tcPr>
            <w:tcW w:w="9378" w:type="dxa"/>
            <w:tcMar>
              <w:left w:w="0" w:type="dxa"/>
              <w:right w:w="0" w:type="dxa"/>
            </w:tcMar>
            <w:vAlign w:val="center"/>
          </w:tcPr>
          <w:p w:rsidR="00717D3D" w:rsidRDefault="00717D3D" w:rsidP="006A14FD">
            <w:pPr>
              <w:rPr>
                <w:rFonts w:ascii="Times New Roman" w:hAnsi="Times New Roman"/>
              </w:rPr>
            </w:pPr>
            <w:r>
              <w:rPr>
                <w:rFonts w:ascii="Times New Roman" w:hAnsi="Times New Roman"/>
              </w:rPr>
              <w:t xml:space="preserve">US Naval Medical Research </w:t>
            </w:r>
            <w:r w:rsidR="001A6354">
              <w:rPr>
                <w:rFonts w:ascii="Times New Roman" w:hAnsi="Times New Roman"/>
              </w:rPr>
              <w:t xml:space="preserve">Unit </w:t>
            </w:r>
            <w:r w:rsidR="006A14FD">
              <w:rPr>
                <w:rFonts w:ascii="Times New Roman" w:hAnsi="Times New Roman"/>
              </w:rPr>
              <w:t>No. 6</w:t>
            </w:r>
            <w:r>
              <w:rPr>
                <w:rFonts w:ascii="Times New Roman" w:hAnsi="Times New Roman"/>
              </w:rPr>
              <w:t xml:space="preserve"> (N</w:t>
            </w:r>
            <w:r w:rsidR="001A6354">
              <w:rPr>
                <w:rFonts w:ascii="Times New Roman" w:hAnsi="Times New Roman"/>
              </w:rPr>
              <w:t>A</w:t>
            </w:r>
            <w:r>
              <w:rPr>
                <w:rFonts w:ascii="Times New Roman" w:hAnsi="Times New Roman"/>
              </w:rPr>
              <w:t>MR</w:t>
            </w:r>
            <w:r w:rsidR="001A6354">
              <w:rPr>
                <w:rFonts w:ascii="Times New Roman" w:hAnsi="Times New Roman"/>
              </w:rPr>
              <w:t>U-6</w:t>
            </w:r>
            <w:r>
              <w:rPr>
                <w:rFonts w:ascii="Times New Roman" w:hAnsi="Times New Roman"/>
              </w:rPr>
              <w:t xml:space="preserve">), Lima, Perú. </w:t>
            </w:r>
            <w:r>
              <w:rPr>
                <w:rFonts w:ascii="Times New Roman" w:hAnsi="Times New Roman"/>
                <w:i/>
              </w:rPr>
              <w:t>Head</w:t>
            </w:r>
            <w:r w:rsidRPr="008450EC">
              <w:rPr>
                <w:rFonts w:ascii="Times New Roman" w:hAnsi="Times New Roman"/>
                <w:i/>
              </w:rPr>
              <w:t>,</w:t>
            </w:r>
            <w:r>
              <w:t xml:space="preserve"> </w:t>
            </w:r>
            <w:r w:rsidRPr="001E7B99">
              <w:rPr>
                <w:rFonts w:ascii="Times New Roman" w:hAnsi="Times New Roman"/>
                <w:i/>
              </w:rPr>
              <w:t xml:space="preserve">Parasitology </w:t>
            </w:r>
            <w:r>
              <w:rPr>
                <w:rFonts w:ascii="Times New Roman" w:hAnsi="Times New Roman"/>
                <w:i/>
              </w:rPr>
              <w:t>Department</w:t>
            </w:r>
            <w:proofErr w:type="gramStart"/>
            <w:r>
              <w:rPr>
                <w:rFonts w:ascii="Times New Roman" w:hAnsi="Times New Roman"/>
                <w:i/>
              </w:rPr>
              <w:t>;</w:t>
            </w:r>
            <w:r w:rsidRPr="001E7B99">
              <w:rPr>
                <w:rFonts w:ascii="Times New Roman" w:hAnsi="Times New Roman"/>
                <w:i/>
              </w:rPr>
              <w:t xml:space="preserve"> </w:t>
            </w:r>
            <w:r w:rsidRPr="008450EC">
              <w:rPr>
                <w:rFonts w:ascii="Times New Roman" w:hAnsi="Times New Roman"/>
                <w:i/>
              </w:rPr>
              <w:t xml:space="preserve"> </w:t>
            </w:r>
            <w:r>
              <w:rPr>
                <w:rFonts w:ascii="Times New Roman" w:hAnsi="Times New Roman"/>
                <w:i/>
                <w:iCs/>
              </w:rPr>
              <w:t>Director</w:t>
            </w:r>
            <w:proofErr w:type="gramEnd"/>
            <w:r>
              <w:rPr>
                <w:rFonts w:ascii="Times New Roman" w:hAnsi="Times New Roman"/>
                <w:i/>
                <w:iCs/>
              </w:rPr>
              <w:t>, Public Health Training; Member, Executive Steering Committee; and Member, Mentoring Leadership Group</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2002-</w:t>
            </w:r>
            <w:r w:rsidR="008E27DF">
              <w:rPr>
                <w:rFonts w:ascii="Times New Roman" w:hAnsi="Times New Roman"/>
                <w:b/>
                <w:bCs/>
              </w:rPr>
              <w:t>2004</w:t>
            </w:r>
          </w:p>
        </w:tc>
        <w:tc>
          <w:tcPr>
            <w:tcW w:w="9378" w:type="dxa"/>
            <w:tcMar>
              <w:left w:w="0" w:type="dxa"/>
              <w:right w:w="0" w:type="dxa"/>
            </w:tcMar>
            <w:vAlign w:val="center"/>
          </w:tcPr>
          <w:p w:rsidR="00717D3D" w:rsidRDefault="00717D3D" w:rsidP="005168FB">
            <w:pPr>
              <w:rPr>
                <w:rFonts w:ascii="Times New Roman" w:hAnsi="Times New Roman"/>
              </w:rPr>
            </w:pPr>
            <w:r>
              <w:rPr>
                <w:rFonts w:ascii="Times New Roman" w:hAnsi="Times New Roman"/>
              </w:rPr>
              <w:t xml:space="preserve">Graduate School of Business Administration (ESAN), MBA Program, Lima, Perú. </w:t>
            </w:r>
            <w:r>
              <w:rPr>
                <w:rFonts w:ascii="Times New Roman" w:hAnsi="Times New Roman"/>
                <w:i/>
                <w:iCs/>
              </w:rPr>
              <w:t>Part Time Professor</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2001-present</w:t>
            </w:r>
          </w:p>
        </w:tc>
        <w:tc>
          <w:tcPr>
            <w:tcW w:w="9378" w:type="dxa"/>
            <w:tcMar>
              <w:left w:w="0" w:type="dxa"/>
              <w:right w:w="0" w:type="dxa"/>
            </w:tcMar>
            <w:vAlign w:val="center"/>
          </w:tcPr>
          <w:p w:rsidR="00717D3D" w:rsidRDefault="00717D3D" w:rsidP="005168FB">
            <w:pPr>
              <w:rPr>
                <w:rFonts w:ascii="Times New Roman" w:hAnsi="Times New Roman"/>
                <w:b/>
              </w:rPr>
            </w:pPr>
            <w:r>
              <w:rPr>
                <w:rFonts w:ascii="Times New Roman" w:hAnsi="Times New Roman"/>
              </w:rPr>
              <w:t xml:space="preserve">Universidad Peruana Cayetano Heredia, School of Public Health and Management, Lima, Perú. </w:t>
            </w:r>
            <w:r>
              <w:rPr>
                <w:rFonts w:ascii="Times New Roman" w:hAnsi="Times New Roman"/>
                <w:i/>
                <w:iCs/>
              </w:rPr>
              <w:t xml:space="preserve">Associate </w:t>
            </w:r>
            <w:r>
              <w:rPr>
                <w:rFonts w:ascii="Times New Roman" w:hAnsi="Times New Roman"/>
                <w:i/>
              </w:rPr>
              <w:t>Professor</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2001</w:t>
            </w:r>
          </w:p>
        </w:tc>
        <w:tc>
          <w:tcPr>
            <w:tcW w:w="9378" w:type="dxa"/>
            <w:tcMar>
              <w:left w:w="0" w:type="dxa"/>
              <w:right w:w="0" w:type="dxa"/>
            </w:tcMar>
            <w:vAlign w:val="center"/>
          </w:tcPr>
          <w:p w:rsidR="00717D3D" w:rsidRDefault="00717D3D" w:rsidP="005168FB">
            <w:pPr>
              <w:rPr>
                <w:rFonts w:ascii="Times New Roman" w:hAnsi="Times New Roman"/>
              </w:rPr>
            </w:pPr>
            <w:r>
              <w:rPr>
                <w:rFonts w:ascii="Times New Roman" w:hAnsi="Times New Roman"/>
              </w:rPr>
              <w:t xml:space="preserve">University of Maryland School of Medicine, Center for Vaccine Development, Baltimore, MD. </w:t>
            </w:r>
            <w:r>
              <w:rPr>
                <w:rFonts w:ascii="Times New Roman" w:hAnsi="Times New Roman"/>
                <w:i/>
                <w:iCs/>
              </w:rPr>
              <w:t>Biostatistics Consultant</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2000-2001</w:t>
            </w:r>
          </w:p>
        </w:tc>
        <w:tc>
          <w:tcPr>
            <w:tcW w:w="9378" w:type="dxa"/>
            <w:tcMar>
              <w:left w:w="0" w:type="dxa"/>
              <w:right w:w="0" w:type="dxa"/>
            </w:tcMar>
            <w:vAlign w:val="center"/>
          </w:tcPr>
          <w:p w:rsidR="00717D3D" w:rsidRDefault="00717D3D" w:rsidP="005168FB">
            <w:pPr>
              <w:rPr>
                <w:rFonts w:ascii="Times New Roman" w:hAnsi="Times New Roman"/>
              </w:rPr>
            </w:pPr>
            <w:r>
              <w:rPr>
                <w:rFonts w:ascii="Times New Roman" w:hAnsi="Times New Roman"/>
              </w:rPr>
              <w:t xml:space="preserve">Centers for Disease Control and Prevention, Parasitic Disease Branch. Atlanta, GA. </w:t>
            </w:r>
            <w:r>
              <w:rPr>
                <w:rFonts w:ascii="Times New Roman" w:hAnsi="Times New Roman"/>
                <w:i/>
                <w:iCs/>
              </w:rPr>
              <w:t>Biostatistics Consultant</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2000-2001</w:t>
            </w:r>
          </w:p>
        </w:tc>
        <w:tc>
          <w:tcPr>
            <w:tcW w:w="9378" w:type="dxa"/>
            <w:tcMar>
              <w:left w:w="0" w:type="dxa"/>
              <w:right w:w="0" w:type="dxa"/>
            </w:tcMar>
            <w:vAlign w:val="center"/>
          </w:tcPr>
          <w:p w:rsidR="00717D3D" w:rsidRDefault="00717D3D" w:rsidP="005168FB">
            <w:pPr>
              <w:rPr>
                <w:rFonts w:ascii="Times New Roman" w:hAnsi="Times New Roman"/>
              </w:rPr>
            </w:pPr>
            <w:r>
              <w:rPr>
                <w:rFonts w:ascii="Times New Roman" w:hAnsi="Times New Roman"/>
              </w:rPr>
              <w:t xml:space="preserve">Johns Hopkins Bloomberg School of Public Health, Summer Institute in Tropical Medicine and Public Health. Baltimore, MD. </w:t>
            </w:r>
            <w:r>
              <w:rPr>
                <w:rFonts w:ascii="Times New Roman" w:hAnsi="Times New Roman"/>
                <w:i/>
                <w:iCs/>
              </w:rPr>
              <w:t xml:space="preserve">Lecturer in Epidemiology and </w:t>
            </w:r>
            <w:r>
              <w:rPr>
                <w:rFonts w:ascii="Times New Roman" w:hAnsi="Times New Roman"/>
                <w:i/>
              </w:rPr>
              <w:t>Biostatistics</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2000-present</w:t>
            </w:r>
          </w:p>
        </w:tc>
        <w:tc>
          <w:tcPr>
            <w:tcW w:w="9378" w:type="dxa"/>
            <w:tcMar>
              <w:left w:w="0" w:type="dxa"/>
              <w:right w:w="0" w:type="dxa"/>
            </w:tcMar>
            <w:vAlign w:val="center"/>
          </w:tcPr>
          <w:p w:rsidR="00717D3D" w:rsidRDefault="00717D3D" w:rsidP="005168FB">
            <w:pPr>
              <w:rPr>
                <w:rFonts w:ascii="Times New Roman" w:hAnsi="Times New Roman"/>
              </w:rPr>
            </w:pPr>
            <w:r>
              <w:rPr>
                <w:rFonts w:ascii="Times New Roman" w:hAnsi="Times New Roman"/>
              </w:rPr>
              <w:t xml:space="preserve">Johns Hopkins Bloomberg School of Public Health, Departments of International Health and Environmental Health Sciences, Baltimore, MD. </w:t>
            </w:r>
            <w:r>
              <w:rPr>
                <w:rFonts w:ascii="Times New Roman" w:hAnsi="Times New Roman"/>
                <w:i/>
              </w:rPr>
              <w:t>Biostatistics Consultant</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1999-2000</w:t>
            </w:r>
          </w:p>
        </w:tc>
        <w:tc>
          <w:tcPr>
            <w:tcW w:w="9378" w:type="dxa"/>
            <w:tcMar>
              <w:left w:w="0" w:type="dxa"/>
              <w:right w:w="0" w:type="dxa"/>
            </w:tcMar>
            <w:vAlign w:val="center"/>
          </w:tcPr>
          <w:p w:rsidR="00717D3D" w:rsidRDefault="00717D3D" w:rsidP="005168FB">
            <w:pPr>
              <w:rPr>
                <w:rFonts w:ascii="Times New Roman" w:hAnsi="Times New Roman"/>
              </w:rPr>
            </w:pPr>
            <w:r>
              <w:rPr>
                <w:rFonts w:ascii="Times New Roman" w:hAnsi="Times New Roman"/>
              </w:rPr>
              <w:t xml:space="preserve">Johns Hopkins Bloomberg School of Public Health, Department of Epidemiology and Department of Population and Family Sciences, Baltimore, MD. </w:t>
            </w:r>
            <w:r>
              <w:rPr>
                <w:rFonts w:ascii="Times New Roman" w:hAnsi="Times New Roman"/>
                <w:i/>
              </w:rPr>
              <w:t>Teaching Assistant and tutor</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1998-1999</w:t>
            </w:r>
          </w:p>
        </w:tc>
        <w:tc>
          <w:tcPr>
            <w:tcW w:w="9378" w:type="dxa"/>
            <w:tcMar>
              <w:left w:w="0" w:type="dxa"/>
              <w:right w:w="0" w:type="dxa"/>
            </w:tcMar>
            <w:vAlign w:val="center"/>
          </w:tcPr>
          <w:p w:rsidR="00717D3D" w:rsidRDefault="00717D3D" w:rsidP="005168FB">
            <w:pPr>
              <w:rPr>
                <w:rFonts w:ascii="Times New Roman" w:hAnsi="Times New Roman"/>
              </w:rPr>
            </w:pPr>
            <w:r>
              <w:rPr>
                <w:rFonts w:ascii="Times New Roman" w:hAnsi="Times New Roman"/>
              </w:rPr>
              <w:t xml:space="preserve">Johns Hopkins University, Center for Hospital Finance and Management, Baltimore, MD. </w:t>
            </w:r>
            <w:r>
              <w:rPr>
                <w:rFonts w:ascii="Times New Roman" w:hAnsi="Times New Roman"/>
                <w:i/>
              </w:rPr>
              <w:t>Biostatistics Consultant</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1998-1999</w:t>
            </w:r>
          </w:p>
        </w:tc>
        <w:tc>
          <w:tcPr>
            <w:tcW w:w="9378" w:type="dxa"/>
            <w:tcMar>
              <w:left w:w="0" w:type="dxa"/>
              <w:right w:w="0" w:type="dxa"/>
            </w:tcMar>
            <w:vAlign w:val="center"/>
          </w:tcPr>
          <w:p w:rsidR="00717D3D" w:rsidRDefault="00717D3D" w:rsidP="005168FB">
            <w:pPr>
              <w:pStyle w:val="Heading2"/>
            </w:pPr>
            <w:r w:rsidRPr="00580082">
              <w:rPr>
                <w:i w:val="0"/>
              </w:rPr>
              <w:t>Johns Hopkins University, Vaccine Testing Unit, Baltimore, MD</w:t>
            </w:r>
            <w:r>
              <w:t>. Data Analyst</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1998- 2005</w:t>
            </w:r>
          </w:p>
        </w:tc>
        <w:tc>
          <w:tcPr>
            <w:tcW w:w="9378" w:type="dxa"/>
            <w:tcMar>
              <w:left w:w="0" w:type="dxa"/>
              <w:right w:w="0" w:type="dxa"/>
            </w:tcMar>
            <w:vAlign w:val="center"/>
          </w:tcPr>
          <w:p w:rsidR="00717D3D" w:rsidRDefault="00717D3D" w:rsidP="005168FB">
            <w:pPr>
              <w:rPr>
                <w:rFonts w:ascii="Times New Roman" w:hAnsi="Times New Roman"/>
              </w:rPr>
            </w:pPr>
            <w:r>
              <w:rPr>
                <w:rFonts w:ascii="Times New Roman" w:hAnsi="Times New Roman"/>
              </w:rPr>
              <w:t xml:space="preserve">AB PRISMA, Research Department, Lima – Perú. </w:t>
            </w:r>
            <w:r>
              <w:rPr>
                <w:rFonts w:ascii="Times New Roman" w:hAnsi="Times New Roman"/>
                <w:i/>
              </w:rPr>
              <w:t>Consultant in Biostatistics and Epidemiology</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1998</w:t>
            </w:r>
          </w:p>
        </w:tc>
        <w:tc>
          <w:tcPr>
            <w:tcW w:w="9378" w:type="dxa"/>
            <w:tcMar>
              <w:left w:w="0" w:type="dxa"/>
              <w:right w:w="0" w:type="dxa"/>
            </w:tcMar>
            <w:vAlign w:val="center"/>
          </w:tcPr>
          <w:p w:rsidR="00717D3D" w:rsidRDefault="00717D3D" w:rsidP="005168FB">
            <w:pPr>
              <w:rPr>
                <w:rFonts w:ascii="Times New Roman" w:hAnsi="Times New Roman"/>
              </w:rPr>
            </w:pPr>
            <w:r>
              <w:rPr>
                <w:rFonts w:ascii="Times New Roman" w:hAnsi="Times New Roman"/>
              </w:rPr>
              <w:t xml:space="preserve">Ministry of Health, Basic Health and Nutrition Project, Lima – Perú. </w:t>
            </w:r>
            <w:r>
              <w:rPr>
                <w:rFonts w:ascii="Times New Roman" w:hAnsi="Times New Roman"/>
                <w:i/>
              </w:rPr>
              <w:t>Consultant in Informatics and Monitoring</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1996 -1997</w:t>
            </w:r>
          </w:p>
        </w:tc>
        <w:tc>
          <w:tcPr>
            <w:tcW w:w="9378" w:type="dxa"/>
            <w:tcMar>
              <w:left w:w="0" w:type="dxa"/>
              <w:right w:w="0" w:type="dxa"/>
            </w:tcMar>
            <w:vAlign w:val="center"/>
          </w:tcPr>
          <w:p w:rsidR="00717D3D" w:rsidRDefault="00717D3D" w:rsidP="005168FB">
            <w:pPr>
              <w:rPr>
                <w:rFonts w:ascii="Times New Roman" w:hAnsi="Times New Roman"/>
              </w:rPr>
            </w:pPr>
            <w:r w:rsidRPr="00524D07">
              <w:rPr>
                <w:rFonts w:ascii="Times New Roman" w:hAnsi="Times New Roman"/>
                <w:lang w:val="es-PE"/>
              </w:rPr>
              <w:t xml:space="preserve">Universidad Peruana Cayetano Heredia, Institute of Tropical Medicine Alexander Von Humboldt, Lima, Peru. </w:t>
            </w:r>
            <w:r>
              <w:rPr>
                <w:rFonts w:ascii="Times New Roman" w:hAnsi="Times New Roman"/>
                <w:i/>
              </w:rPr>
              <w:t>Biostatistics Consultant</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1995-1998</w:t>
            </w:r>
          </w:p>
        </w:tc>
        <w:tc>
          <w:tcPr>
            <w:tcW w:w="9378" w:type="dxa"/>
            <w:tcMar>
              <w:left w:w="0" w:type="dxa"/>
              <w:right w:w="0" w:type="dxa"/>
            </w:tcMar>
            <w:vAlign w:val="center"/>
          </w:tcPr>
          <w:p w:rsidR="00717D3D" w:rsidRDefault="00717D3D" w:rsidP="005168FB">
            <w:pPr>
              <w:rPr>
                <w:rFonts w:ascii="Times New Roman" w:hAnsi="Times New Roman"/>
              </w:rPr>
            </w:pPr>
            <w:r>
              <w:rPr>
                <w:rFonts w:ascii="Times New Roman" w:hAnsi="Times New Roman"/>
              </w:rPr>
              <w:t xml:space="preserve">Universidad Peruana Cayetano Heredia, Pathology Department, Lima – Perú. </w:t>
            </w:r>
            <w:r>
              <w:rPr>
                <w:rFonts w:ascii="Times New Roman" w:hAnsi="Times New Roman"/>
                <w:i/>
              </w:rPr>
              <w:t>Biostatistics Consultant and Associate Investigator</w:t>
            </w:r>
          </w:p>
        </w:tc>
      </w:tr>
      <w:tr w:rsidR="00717D3D" w:rsidRPr="006E4690">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1995-1997</w:t>
            </w:r>
          </w:p>
        </w:tc>
        <w:tc>
          <w:tcPr>
            <w:tcW w:w="9378" w:type="dxa"/>
            <w:tcMar>
              <w:left w:w="0" w:type="dxa"/>
              <w:right w:w="0" w:type="dxa"/>
            </w:tcMar>
            <w:vAlign w:val="center"/>
          </w:tcPr>
          <w:p w:rsidR="00717D3D" w:rsidRPr="006E4690" w:rsidRDefault="00717D3D" w:rsidP="005168FB">
            <w:pPr>
              <w:rPr>
                <w:rFonts w:ascii="Times New Roman" w:hAnsi="Times New Roman"/>
                <w:b/>
                <w:lang w:val="es-ES"/>
              </w:rPr>
            </w:pPr>
            <w:r w:rsidRPr="00456A5A">
              <w:rPr>
                <w:rFonts w:ascii="Times New Roman" w:hAnsi="Times New Roman"/>
                <w:lang w:val="es-ES_tradnl"/>
              </w:rPr>
              <w:t>Universidad Nacional Mayor de San Marcos, Veterinary Medicine School, Lima</w:t>
            </w:r>
            <w:r>
              <w:rPr>
                <w:rFonts w:ascii="Times New Roman" w:hAnsi="Times New Roman"/>
                <w:lang w:val="es-ES_tradnl"/>
              </w:rPr>
              <w:t>, P</w:t>
            </w:r>
            <w:r w:rsidRPr="00456A5A">
              <w:rPr>
                <w:rFonts w:ascii="Times New Roman" w:hAnsi="Times New Roman"/>
                <w:lang w:val="es-ES_tradnl"/>
              </w:rPr>
              <w:t xml:space="preserve">erú. </w:t>
            </w:r>
            <w:r w:rsidRPr="006E4690">
              <w:rPr>
                <w:rFonts w:ascii="Times New Roman" w:hAnsi="Times New Roman"/>
                <w:i/>
                <w:lang w:val="es-ES"/>
              </w:rPr>
              <w:t>Guest lecturer</w:t>
            </w:r>
          </w:p>
        </w:tc>
      </w:tr>
      <w:tr w:rsidR="00717D3D">
        <w:tc>
          <w:tcPr>
            <w:tcW w:w="1260" w:type="dxa"/>
            <w:tcMar>
              <w:left w:w="-1" w:type="dxa"/>
              <w:right w:w="115" w:type="dxa"/>
            </w:tcMar>
            <w:vAlign w:val="center"/>
          </w:tcPr>
          <w:p w:rsidR="00717D3D" w:rsidRDefault="00717D3D" w:rsidP="005168FB">
            <w:pPr>
              <w:jc w:val="center"/>
              <w:rPr>
                <w:rFonts w:ascii="Times New Roman" w:hAnsi="Times New Roman"/>
                <w:b/>
                <w:bCs/>
              </w:rPr>
            </w:pPr>
            <w:r>
              <w:rPr>
                <w:rFonts w:ascii="Times New Roman" w:hAnsi="Times New Roman"/>
                <w:b/>
                <w:bCs/>
              </w:rPr>
              <w:t>1995</w:t>
            </w:r>
          </w:p>
        </w:tc>
        <w:tc>
          <w:tcPr>
            <w:tcW w:w="9378" w:type="dxa"/>
            <w:tcMar>
              <w:left w:w="0" w:type="dxa"/>
              <w:right w:w="0" w:type="dxa"/>
            </w:tcMar>
            <w:vAlign w:val="center"/>
          </w:tcPr>
          <w:p w:rsidR="00717D3D" w:rsidRDefault="00717D3D" w:rsidP="005168FB">
            <w:pPr>
              <w:rPr>
                <w:rFonts w:ascii="Times New Roman" w:hAnsi="Times New Roman"/>
                <w:b/>
              </w:rPr>
            </w:pPr>
            <w:r>
              <w:rPr>
                <w:rFonts w:ascii="Times New Roman" w:hAnsi="Times New Roman"/>
              </w:rPr>
              <w:t xml:space="preserve">Ministry of Health, Basic Health and Nutrition Project, Lima, Perú. </w:t>
            </w:r>
            <w:r>
              <w:rPr>
                <w:rFonts w:ascii="Times New Roman" w:hAnsi="Times New Roman"/>
                <w:i/>
              </w:rPr>
              <w:t>Data Management Consultant</w:t>
            </w:r>
          </w:p>
        </w:tc>
      </w:tr>
      <w:tr w:rsidR="00717D3D">
        <w:tc>
          <w:tcPr>
            <w:tcW w:w="1260" w:type="dxa"/>
            <w:tcMar>
              <w:left w:w="-1" w:type="dxa"/>
              <w:right w:w="115" w:type="dxa"/>
            </w:tcMar>
            <w:vAlign w:val="center"/>
          </w:tcPr>
          <w:p w:rsidR="00717D3D" w:rsidRDefault="00717D3D">
            <w:pPr>
              <w:jc w:val="center"/>
              <w:rPr>
                <w:rFonts w:ascii="Times New Roman" w:hAnsi="Times New Roman"/>
                <w:b/>
                <w:bCs/>
              </w:rPr>
            </w:pPr>
            <w:r>
              <w:rPr>
                <w:rFonts w:ascii="Times New Roman" w:hAnsi="Times New Roman"/>
                <w:b/>
                <w:bCs/>
              </w:rPr>
              <w:t>1994-1996</w:t>
            </w:r>
          </w:p>
        </w:tc>
        <w:tc>
          <w:tcPr>
            <w:tcW w:w="9378" w:type="dxa"/>
            <w:tcMar>
              <w:left w:w="0" w:type="dxa"/>
              <w:right w:w="0" w:type="dxa"/>
            </w:tcMar>
            <w:vAlign w:val="center"/>
          </w:tcPr>
          <w:p w:rsidR="00717D3D" w:rsidRDefault="00717D3D">
            <w:pPr>
              <w:rPr>
                <w:rFonts w:ascii="Times New Roman" w:hAnsi="Times New Roman"/>
                <w:b/>
              </w:rPr>
            </w:pPr>
            <w:r>
              <w:rPr>
                <w:rFonts w:ascii="Times New Roman" w:hAnsi="Times New Roman"/>
              </w:rPr>
              <w:t xml:space="preserve">Universidad Peruana Cayetano Heredia, Public Health Department. Lima – Perú. </w:t>
            </w:r>
            <w:r>
              <w:rPr>
                <w:rFonts w:ascii="Times New Roman" w:hAnsi="Times New Roman"/>
                <w:i/>
              </w:rPr>
              <w:t>Assistant Professor and Coordinator of the Teaching Support Unit</w:t>
            </w:r>
          </w:p>
        </w:tc>
      </w:tr>
      <w:tr w:rsidR="00717D3D">
        <w:tc>
          <w:tcPr>
            <w:tcW w:w="1260" w:type="dxa"/>
            <w:tcMar>
              <w:left w:w="-1" w:type="dxa"/>
              <w:right w:w="115" w:type="dxa"/>
            </w:tcMar>
            <w:vAlign w:val="center"/>
          </w:tcPr>
          <w:p w:rsidR="00717D3D" w:rsidRDefault="00717D3D">
            <w:pPr>
              <w:jc w:val="center"/>
              <w:rPr>
                <w:rFonts w:ascii="Times New Roman" w:hAnsi="Times New Roman"/>
                <w:b/>
                <w:bCs/>
              </w:rPr>
            </w:pPr>
            <w:r>
              <w:rPr>
                <w:rFonts w:ascii="Times New Roman" w:hAnsi="Times New Roman"/>
                <w:b/>
                <w:bCs/>
              </w:rPr>
              <w:t>1991-1998</w:t>
            </w:r>
          </w:p>
        </w:tc>
        <w:tc>
          <w:tcPr>
            <w:tcW w:w="9378" w:type="dxa"/>
            <w:tcMar>
              <w:left w:w="0" w:type="dxa"/>
              <w:right w:w="0" w:type="dxa"/>
            </w:tcMar>
            <w:vAlign w:val="center"/>
          </w:tcPr>
          <w:p w:rsidR="00717D3D" w:rsidRDefault="00717D3D" w:rsidP="005168FB">
            <w:pPr>
              <w:rPr>
                <w:rFonts w:ascii="Times New Roman" w:hAnsi="Times New Roman"/>
                <w:b/>
              </w:rPr>
            </w:pPr>
            <w:r>
              <w:rPr>
                <w:rFonts w:ascii="Times New Roman" w:hAnsi="Times New Roman"/>
              </w:rPr>
              <w:t xml:space="preserve">PRISMA, Research Department. Lima, Perú. </w:t>
            </w:r>
            <w:r>
              <w:rPr>
                <w:rFonts w:ascii="Times New Roman" w:hAnsi="Times New Roman"/>
                <w:i/>
              </w:rPr>
              <w:t>Head, Information Systems Unit, Biostatistics/Epidemiology Consultant</w:t>
            </w:r>
          </w:p>
        </w:tc>
      </w:tr>
    </w:tbl>
    <w:p w:rsidR="007B1378" w:rsidRDefault="007B1378">
      <w:pPr>
        <w:pStyle w:val="Heading3"/>
        <w:ind w:left="-90"/>
        <w:rPr>
          <w:sz w:val="20"/>
        </w:rPr>
      </w:pPr>
    </w:p>
    <w:p w:rsidR="00343289" w:rsidRPr="00456A5A" w:rsidRDefault="00C87FE5">
      <w:pPr>
        <w:pStyle w:val="Heading3"/>
        <w:ind w:left="-90"/>
        <w:rPr>
          <w:sz w:val="20"/>
        </w:rPr>
      </w:pPr>
      <w:r>
        <w:rPr>
          <w:sz w:val="20"/>
        </w:rPr>
        <w:t>C</w:t>
      </w:r>
      <w:r w:rsidR="00343289">
        <w:rPr>
          <w:sz w:val="20"/>
        </w:rPr>
        <w:t>. Peer-Reviewed Publications (in chronological order</w:t>
      </w:r>
      <w:r w:rsidR="00097E72">
        <w:rPr>
          <w:sz w:val="20"/>
        </w:rPr>
        <w:t>, n=</w:t>
      </w:r>
      <w:r w:rsidR="00E72699">
        <w:rPr>
          <w:sz w:val="20"/>
        </w:rPr>
        <w:t>1</w:t>
      </w:r>
      <w:r w:rsidR="00810141">
        <w:rPr>
          <w:sz w:val="20"/>
        </w:rPr>
        <w:t>1</w:t>
      </w:r>
      <w:r w:rsidR="0069596F">
        <w:rPr>
          <w:sz w:val="20"/>
        </w:rPr>
        <w:t>6</w:t>
      </w:r>
      <w:r w:rsidR="00343289">
        <w:rPr>
          <w:sz w:val="20"/>
        </w:rPr>
        <w:t>)</w:t>
      </w:r>
    </w:p>
    <w:p w:rsidR="0069596F" w:rsidRPr="0069596F" w:rsidRDefault="0069596F" w:rsidP="0069596F">
      <w:pPr>
        <w:numPr>
          <w:ilvl w:val="0"/>
          <w:numId w:val="2"/>
        </w:numPr>
        <w:jc w:val="both"/>
        <w:rPr>
          <w:rFonts w:ascii="Times New Roman" w:hAnsi="Times New Roman"/>
          <w:iCs/>
        </w:rPr>
      </w:pPr>
      <w:bookmarkStart w:id="2" w:name="OLE_LINK3"/>
      <w:bookmarkStart w:id="3" w:name="OLE_LINK12"/>
      <w:bookmarkStart w:id="4" w:name="OLE_LINK9"/>
      <w:r>
        <w:rPr>
          <w:rFonts w:ascii="Times New Roman" w:hAnsi="Times New Roman"/>
          <w:iCs/>
        </w:rPr>
        <w:t xml:space="preserve">Lamn R, Alves C, Perotta G, Murphy M, Messina C, Sanchez JF, Perez E, Rosales L, </w:t>
      </w:r>
      <w:r w:rsidRPr="0069596F">
        <w:rPr>
          <w:rFonts w:ascii="Times New Roman" w:hAnsi="Times New Roman"/>
          <w:b/>
          <w:iCs/>
          <w:u w:val="single"/>
        </w:rPr>
        <w:t>Lescano AG</w:t>
      </w:r>
      <w:r>
        <w:rPr>
          <w:rFonts w:ascii="Times New Roman" w:hAnsi="Times New Roman"/>
          <w:iCs/>
        </w:rPr>
        <w:t xml:space="preserve">, Smith ES, Valdivia HR, Fuhrer J, Ballard S. </w:t>
      </w:r>
      <w:r w:rsidRPr="0069596F">
        <w:rPr>
          <w:rFonts w:ascii="Times New Roman" w:hAnsi="Times New Roman"/>
          <w:iCs/>
        </w:rPr>
        <w:t>Prevalence of and factors associated with negative microscopic diagnosis of cutane</w:t>
      </w:r>
      <w:r>
        <w:rPr>
          <w:rFonts w:ascii="Times New Roman" w:hAnsi="Times New Roman"/>
          <w:iCs/>
        </w:rPr>
        <w:t>ous leishmaniasis in rural Peru.</w:t>
      </w:r>
      <w:r w:rsidR="00F90E89">
        <w:rPr>
          <w:rFonts w:ascii="Times New Roman" w:hAnsi="Times New Roman"/>
          <w:iCs/>
        </w:rPr>
        <w:t xml:space="preserve"> Accepted with minor revision at AJTMH.</w:t>
      </w:r>
    </w:p>
    <w:p w:rsidR="005D1742" w:rsidRPr="005D1742" w:rsidRDefault="005D1742" w:rsidP="005D1742">
      <w:pPr>
        <w:numPr>
          <w:ilvl w:val="0"/>
          <w:numId w:val="2"/>
        </w:numPr>
        <w:jc w:val="both"/>
        <w:rPr>
          <w:rFonts w:ascii="Times New Roman" w:hAnsi="Times New Roman"/>
          <w:iCs/>
          <w:lang w:val="es-PE"/>
        </w:rPr>
      </w:pPr>
      <w:r w:rsidRPr="005D1742">
        <w:rPr>
          <w:rFonts w:ascii="Times New Roman" w:hAnsi="Times New Roman"/>
          <w:iCs/>
          <w:lang w:val="es-PE"/>
        </w:rPr>
        <w:t xml:space="preserve">Ventocilla J, Nunez J, Tapia LL, Lucas CM, Manock S, </w:t>
      </w:r>
      <w:r w:rsidRPr="0070186B">
        <w:rPr>
          <w:rFonts w:ascii="Times New Roman" w:hAnsi="Times New Roman"/>
          <w:b/>
          <w:iCs/>
          <w:u w:val="single"/>
          <w:lang w:val="es-PE"/>
        </w:rPr>
        <w:t>Lescano AG</w:t>
      </w:r>
      <w:r w:rsidRPr="005D1742">
        <w:rPr>
          <w:rFonts w:ascii="Times New Roman" w:hAnsi="Times New Roman"/>
          <w:iCs/>
          <w:lang w:val="es-PE"/>
        </w:rPr>
        <w:t xml:space="preserve">, Edgel KA, Graf PCF. </w:t>
      </w:r>
      <w:r w:rsidRPr="005D1742">
        <w:rPr>
          <w:rFonts w:ascii="Times New Roman" w:hAnsi="Times New Roman"/>
          <w:iCs/>
        </w:rPr>
        <w:t xml:space="preserve">Genetic Variability of </w:t>
      </w:r>
      <w:r w:rsidRPr="005D1742">
        <w:rPr>
          <w:rFonts w:ascii="Times New Roman" w:hAnsi="Times New Roman"/>
          <w:i/>
          <w:iCs/>
        </w:rPr>
        <w:t>Plasmodium vivax</w:t>
      </w:r>
      <w:r w:rsidRPr="005D1742">
        <w:rPr>
          <w:rFonts w:ascii="Times New Roman" w:hAnsi="Times New Roman"/>
          <w:iCs/>
        </w:rPr>
        <w:t xml:space="preserve"> in the North Coast of Peru and the Ecuadorian Amazon Basin. </w:t>
      </w:r>
      <w:r>
        <w:rPr>
          <w:rFonts w:ascii="Times New Roman" w:hAnsi="Times New Roman"/>
          <w:iCs/>
          <w:lang w:val="es-PE"/>
        </w:rPr>
        <w:t>Accepted at</w:t>
      </w:r>
      <w:r w:rsidRPr="005D1742">
        <w:rPr>
          <w:rFonts w:ascii="Times New Roman" w:hAnsi="Times New Roman"/>
          <w:iCs/>
          <w:lang w:val="es-PE"/>
        </w:rPr>
        <w:t xml:space="preserve"> AJTMH</w:t>
      </w:r>
      <w:r>
        <w:rPr>
          <w:rFonts w:ascii="Times New Roman" w:hAnsi="Times New Roman"/>
          <w:iCs/>
          <w:lang w:val="es-PE"/>
        </w:rPr>
        <w:t>.</w:t>
      </w:r>
    </w:p>
    <w:p w:rsidR="00E80741" w:rsidRDefault="00E80741" w:rsidP="00E80741">
      <w:pPr>
        <w:numPr>
          <w:ilvl w:val="0"/>
          <w:numId w:val="2"/>
        </w:numPr>
        <w:jc w:val="both"/>
        <w:rPr>
          <w:rFonts w:ascii="Times New Roman" w:hAnsi="Times New Roman"/>
          <w:iCs/>
          <w:lang w:val="es-PE"/>
        </w:rPr>
      </w:pPr>
      <w:r w:rsidRPr="00E80741">
        <w:rPr>
          <w:rFonts w:ascii="Times New Roman" w:hAnsi="Times New Roman"/>
          <w:iCs/>
        </w:rPr>
        <w:t xml:space="preserve">Flores EC, Fuhr DC, Bayer AM, </w:t>
      </w:r>
      <w:r w:rsidRPr="00E80741">
        <w:rPr>
          <w:rFonts w:ascii="Times New Roman" w:hAnsi="Times New Roman"/>
          <w:b/>
          <w:iCs/>
          <w:u w:val="single"/>
        </w:rPr>
        <w:t>Lescano AG</w:t>
      </w:r>
      <w:r w:rsidRPr="00E80741">
        <w:rPr>
          <w:rFonts w:ascii="Times New Roman" w:hAnsi="Times New Roman"/>
          <w:iCs/>
        </w:rPr>
        <w:t xml:space="preserve">, Thorogood N, Simms V. Mental health impact of social capital interventions: a systematic review. </w:t>
      </w:r>
      <w:r w:rsidRPr="00E80741">
        <w:rPr>
          <w:rFonts w:ascii="Times New Roman" w:hAnsi="Times New Roman"/>
          <w:iCs/>
          <w:lang w:val="es-PE"/>
        </w:rPr>
        <w:t>Soc Psychiatry Psychiatr Epidemiol. 2017 Dec 12</w:t>
      </w:r>
    </w:p>
    <w:p w:rsidR="00E80741" w:rsidRPr="00E80741" w:rsidRDefault="00E80741" w:rsidP="00E80741">
      <w:pPr>
        <w:numPr>
          <w:ilvl w:val="0"/>
          <w:numId w:val="2"/>
        </w:numPr>
        <w:jc w:val="both"/>
        <w:rPr>
          <w:rFonts w:ascii="Times New Roman" w:hAnsi="Times New Roman"/>
          <w:iCs/>
        </w:rPr>
      </w:pPr>
      <w:r w:rsidRPr="00E80741">
        <w:rPr>
          <w:rFonts w:ascii="Times New Roman" w:hAnsi="Times New Roman"/>
          <w:iCs/>
          <w:lang w:val="es-PE"/>
        </w:rPr>
        <w:t xml:space="preserve">Morales EA, Mayor P, Bowler M, Aysanoa E, Pérez-Velez ES, Pérez J, Ventocilla JA, Baldeviano GC, </w:t>
      </w:r>
      <w:r w:rsidRPr="00E80741">
        <w:rPr>
          <w:rFonts w:ascii="Times New Roman" w:hAnsi="Times New Roman"/>
          <w:b/>
          <w:iCs/>
          <w:u w:val="single"/>
          <w:lang w:val="es-PE"/>
        </w:rPr>
        <w:t>Lescano AG</w:t>
      </w:r>
      <w:r w:rsidRPr="00E80741">
        <w:rPr>
          <w:rFonts w:ascii="Times New Roman" w:hAnsi="Times New Roman"/>
          <w:iCs/>
          <w:lang w:val="es-PE"/>
        </w:rPr>
        <w:t xml:space="preserve">. Prevalence of </w:t>
      </w:r>
      <w:r w:rsidRPr="00E80741">
        <w:rPr>
          <w:rFonts w:ascii="Times New Roman" w:hAnsi="Times New Roman"/>
          <w:i/>
          <w:iCs/>
          <w:lang w:val="es-PE"/>
        </w:rPr>
        <w:t>Trypanosoma cruzi</w:t>
      </w:r>
      <w:r w:rsidRPr="00E80741">
        <w:rPr>
          <w:rFonts w:ascii="Times New Roman" w:hAnsi="Times New Roman"/>
          <w:iCs/>
          <w:lang w:val="es-PE"/>
        </w:rPr>
        <w:t xml:space="preserve"> and Other </w:t>
      </w:r>
      <w:r w:rsidRPr="00E80741">
        <w:rPr>
          <w:rFonts w:ascii="Times New Roman" w:hAnsi="Times New Roman"/>
          <w:i/>
          <w:iCs/>
          <w:lang w:val="es-PE"/>
        </w:rPr>
        <w:t>Trypanosomatids</w:t>
      </w:r>
      <w:r w:rsidRPr="00E80741">
        <w:rPr>
          <w:rFonts w:ascii="Times New Roman" w:hAnsi="Times New Roman"/>
          <w:iCs/>
          <w:lang w:val="es-PE"/>
        </w:rPr>
        <w:t xml:space="preserve"> in Frequently-Hunted Wild Mammals from the Peruvian Amazon. </w:t>
      </w:r>
      <w:r w:rsidRPr="00E80741">
        <w:rPr>
          <w:rFonts w:ascii="Times New Roman" w:hAnsi="Times New Roman"/>
          <w:iCs/>
        </w:rPr>
        <w:t xml:space="preserve">Am J Trop Med </w:t>
      </w:r>
      <w:proofErr w:type="gramStart"/>
      <w:r w:rsidRPr="00E80741">
        <w:rPr>
          <w:rFonts w:ascii="Times New Roman" w:hAnsi="Times New Roman"/>
          <w:iCs/>
        </w:rPr>
        <w:t>Hyg.</w:t>
      </w:r>
      <w:proofErr w:type="gramEnd"/>
      <w:r w:rsidRPr="00E80741">
        <w:rPr>
          <w:rFonts w:ascii="Times New Roman" w:hAnsi="Times New Roman"/>
          <w:iCs/>
        </w:rPr>
        <w:t xml:space="preserve"> 2017 Nov</w:t>
      </w:r>
      <w:proofErr w:type="gramStart"/>
      <w:r w:rsidRPr="00E80741">
        <w:rPr>
          <w:rFonts w:ascii="Times New Roman" w:hAnsi="Times New Roman"/>
          <w:iCs/>
        </w:rPr>
        <w:t>;97</w:t>
      </w:r>
      <w:proofErr w:type="gramEnd"/>
      <w:r w:rsidRPr="00E80741">
        <w:rPr>
          <w:rFonts w:ascii="Times New Roman" w:hAnsi="Times New Roman"/>
          <w:iCs/>
        </w:rPr>
        <w:t>(5):1482-1485</w:t>
      </w:r>
    </w:p>
    <w:p w:rsidR="005D1742" w:rsidRPr="005D1742" w:rsidRDefault="005D1742" w:rsidP="005D1742">
      <w:pPr>
        <w:numPr>
          <w:ilvl w:val="0"/>
          <w:numId w:val="2"/>
        </w:numPr>
        <w:jc w:val="both"/>
        <w:rPr>
          <w:rFonts w:ascii="Times New Roman" w:hAnsi="Times New Roman"/>
          <w:iCs/>
          <w:lang w:val="es-PE"/>
        </w:rPr>
      </w:pPr>
      <w:r w:rsidRPr="005D1742">
        <w:rPr>
          <w:rFonts w:ascii="Times New Roman" w:hAnsi="Times New Roman"/>
          <w:iCs/>
          <w:lang w:val="es-PE"/>
        </w:rPr>
        <w:t xml:space="preserve">Zorrilla V, De Los Santos M, Espada L, Santos R, Fernandez R, Urquia A, Stoops C, Ballard SB, </w:t>
      </w:r>
      <w:r w:rsidRPr="0070186B">
        <w:rPr>
          <w:rFonts w:ascii="Times New Roman" w:hAnsi="Times New Roman"/>
          <w:b/>
          <w:iCs/>
          <w:u w:val="single"/>
          <w:lang w:val="es-PE"/>
        </w:rPr>
        <w:t>Lescano AG</w:t>
      </w:r>
      <w:r w:rsidRPr="005D1742">
        <w:rPr>
          <w:rFonts w:ascii="Times New Roman" w:hAnsi="Times New Roman"/>
          <w:iCs/>
          <w:lang w:val="es-PE"/>
        </w:rPr>
        <w:t xml:space="preserve">, Vasquez G, Valdivia HO. </w:t>
      </w:r>
      <w:r w:rsidRPr="005D1742">
        <w:rPr>
          <w:rFonts w:ascii="Times New Roman" w:hAnsi="Times New Roman"/>
          <w:iCs/>
        </w:rPr>
        <w:t xml:space="preserve">Distribution and identification of sand flies naturally infected with Leishmania from the Southeastern Peruvian Amazon. </w:t>
      </w:r>
      <w:r w:rsidR="00E80741">
        <w:rPr>
          <w:rStyle w:val="jrnl"/>
        </w:rPr>
        <w:t>PLoS Negl Trop Dis</w:t>
      </w:r>
      <w:r w:rsidR="00E80741">
        <w:t>. 2017 Nov 6</w:t>
      </w:r>
      <w:proofErr w:type="gramStart"/>
      <w:r w:rsidR="00E80741">
        <w:t>;11</w:t>
      </w:r>
      <w:proofErr w:type="gramEnd"/>
      <w:r w:rsidR="00E80741">
        <w:t>(11):e0006029.</w:t>
      </w:r>
    </w:p>
    <w:p w:rsidR="00E80741" w:rsidRPr="005D1742" w:rsidRDefault="00E80741" w:rsidP="00E80741">
      <w:pPr>
        <w:numPr>
          <w:ilvl w:val="0"/>
          <w:numId w:val="2"/>
        </w:numPr>
        <w:jc w:val="both"/>
        <w:rPr>
          <w:rFonts w:ascii="Times New Roman" w:hAnsi="Times New Roman"/>
          <w:iCs/>
        </w:rPr>
      </w:pPr>
      <w:r w:rsidRPr="005D1742">
        <w:rPr>
          <w:rFonts w:ascii="Times New Roman" w:hAnsi="Times New Roman"/>
          <w:iCs/>
          <w:lang w:val="es-PE"/>
        </w:rPr>
        <w:t xml:space="preserve">Aysanoa E, Mayor P, Mendoza AP, Zariquiey CM, Morales EA, Perez JG, Bowler M, Gonzalez C, Ventocilla JA, Baldeviano GC, </w:t>
      </w:r>
      <w:r w:rsidRPr="005D1742">
        <w:rPr>
          <w:rFonts w:ascii="Times New Roman" w:hAnsi="Times New Roman"/>
          <w:b/>
          <w:iCs/>
          <w:u w:val="single"/>
          <w:lang w:val="es-PE"/>
        </w:rPr>
        <w:t>Lescano AG</w:t>
      </w:r>
      <w:r w:rsidRPr="005D1742">
        <w:rPr>
          <w:rFonts w:ascii="Times New Roman" w:hAnsi="Times New Roman"/>
          <w:iCs/>
          <w:lang w:val="es-PE"/>
        </w:rPr>
        <w:t xml:space="preserve">. Prevalence of Trypanosomatids and </w:t>
      </w:r>
      <w:r w:rsidRPr="005D1742">
        <w:rPr>
          <w:rFonts w:ascii="Times New Roman" w:hAnsi="Times New Roman"/>
          <w:i/>
          <w:iCs/>
          <w:lang w:val="es-PE"/>
        </w:rPr>
        <w:t>Trypanosoma cruzi</w:t>
      </w:r>
      <w:r w:rsidRPr="005D1742">
        <w:rPr>
          <w:rFonts w:ascii="Times New Roman" w:hAnsi="Times New Roman"/>
          <w:iCs/>
          <w:lang w:val="es-PE"/>
        </w:rPr>
        <w:t xml:space="preserve"> in Wild and Captive Non-human Primates from Perú. </w:t>
      </w:r>
      <w:r>
        <w:rPr>
          <w:rStyle w:val="jrnl"/>
        </w:rPr>
        <w:t>Ecohealth</w:t>
      </w:r>
      <w:r>
        <w:t>. 2017 Dec</w:t>
      </w:r>
      <w:proofErr w:type="gramStart"/>
      <w:r>
        <w:t>;14</w:t>
      </w:r>
      <w:proofErr w:type="gramEnd"/>
      <w:r>
        <w:t>(4):732-742.</w:t>
      </w:r>
    </w:p>
    <w:p w:rsidR="00E80741" w:rsidRPr="00E80741" w:rsidRDefault="00E80741" w:rsidP="00E80741">
      <w:pPr>
        <w:numPr>
          <w:ilvl w:val="0"/>
          <w:numId w:val="2"/>
        </w:numPr>
        <w:jc w:val="both"/>
        <w:rPr>
          <w:rFonts w:ascii="Times New Roman" w:hAnsi="Times New Roman"/>
          <w:iCs/>
          <w:lang w:val="es-PE"/>
        </w:rPr>
      </w:pPr>
      <w:r w:rsidRPr="00E80741">
        <w:rPr>
          <w:rFonts w:ascii="Times New Roman" w:hAnsi="Times New Roman"/>
          <w:iCs/>
        </w:rPr>
        <w:t xml:space="preserve">Arroyo G, Rodriguez S, </w:t>
      </w:r>
      <w:r w:rsidRPr="00E80741">
        <w:rPr>
          <w:rFonts w:ascii="Times New Roman" w:hAnsi="Times New Roman"/>
          <w:b/>
          <w:iCs/>
          <w:u w:val="single"/>
        </w:rPr>
        <w:t>Lescano AG</w:t>
      </w:r>
      <w:r w:rsidRPr="00E80741">
        <w:rPr>
          <w:rFonts w:ascii="Times New Roman" w:hAnsi="Times New Roman"/>
          <w:iCs/>
        </w:rPr>
        <w:t xml:space="preserve">, Alroy KA, Bustos JA, Santivañez S, Gonzales I, Saavedra H, Pretell EJ, Gonzalez AE, Gilman RH, Tsang VCW, Garcia HH; Cysticercosis Working Group in Peru. Antibody Banding Patterns of the Enzyme-Linked Immunoelectrotransfer Blot and Brain Imaging Findings in Patients With Neurocysticercosis. </w:t>
      </w:r>
      <w:r w:rsidRPr="00E80741">
        <w:rPr>
          <w:rFonts w:ascii="Times New Roman" w:hAnsi="Times New Roman"/>
          <w:iCs/>
          <w:lang w:val="es-PE"/>
        </w:rPr>
        <w:t>Clin Infect Dis. 2018 Jan 6;66(2):282-288</w:t>
      </w:r>
      <w:r w:rsidR="007A5DC3">
        <w:rPr>
          <w:rFonts w:ascii="Times New Roman" w:hAnsi="Times New Roman"/>
          <w:iCs/>
          <w:lang w:val="es-PE"/>
        </w:rPr>
        <w:t>.</w:t>
      </w:r>
    </w:p>
    <w:p w:rsidR="00E80741" w:rsidRDefault="00E80741" w:rsidP="00E80741">
      <w:pPr>
        <w:pStyle w:val="ListParagraph"/>
        <w:numPr>
          <w:ilvl w:val="0"/>
          <w:numId w:val="2"/>
        </w:numPr>
        <w:rPr>
          <w:rFonts w:ascii="Times New Roman" w:hAnsi="Times New Roman"/>
          <w:iCs/>
        </w:rPr>
      </w:pPr>
      <w:r w:rsidRPr="006A742E">
        <w:rPr>
          <w:rFonts w:ascii="Times New Roman" w:hAnsi="Times New Roman"/>
          <w:iCs/>
        </w:rPr>
        <w:t xml:space="preserve">Vilchez </w:t>
      </w:r>
      <w:r>
        <w:rPr>
          <w:rFonts w:ascii="Times New Roman" w:hAnsi="Times New Roman"/>
          <w:iCs/>
        </w:rPr>
        <w:t xml:space="preserve">PM, Gamboa R, Santivañez S, </w:t>
      </w:r>
      <w:r w:rsidRPr="006A742E">
        <w:rPr>
          <w:rFonts w:ascii="Times New Roman" w:hAnsi="Times New Roman"/>
          <w:iCs/>
        </w:rPr>
        <w:t>O’Neal</w:t>
      </w:r>
      <w:r>
        <w:rPr>
          <w:rFonts w:ascii="Times New Roman" w:hAnsi="Times New Roman"/>
          <w:iCs/>
        </w:rPr>
        <w:t xml:space="preserve"> SE</w:t>
      </w:r>
      <w:r w:rsidRPr="006A742E">
        <w:rPr>
          <w:rFonts w:ascii="Times New Roman" w:hAnsi="Times New Roman"/>
          <w:iCs/>
        </w:rPr>
        <w:t xml:space="preserve">, </w:t>
      </w:r>
      <w:r>
        <w:rPr>
          <w:rFonts w:ascii="Times New Roman" w:hAnsi="Times New Roman"/>
          <w:iCs/>
        </w:rPr>
        <w:t>Muro C</w:t>
      </w:r>
      <w:r w:rsidRPr="006A742E">
        <w:rPr>
          <w:rFonts w:ascii="Times New Roman" w:hAnsi="Times New Roman"/>
          <w:iCs/>
        </w:rPr>
        <w:t xml:space="preserve">, </w:t>
      </w:r>
      <w:r w:rsidRPr="00EF65A6">
        <w:rPr>
          <w:rFonts w:ascii="Times New Roman" w:hAnsi="Times New Roman"/>
          <w:b/>
          <w:iCs/>
          <w:u w:val="single"/>
        </w:rPr>
        <w:t>Lescano AG</w:t>
      </w:r>
      <w:r w:rsidRPr="006A742E">
        <w:rPr>
          <w:rFonts w:ascii="Times New Roman" w:hAnsi="Times New Roman"/>
          <w:iCs/>
        </w:rPr>
        <w:t xml:space="preserve">, Moyano </w:t>
      </w:r>
      <w:r>
        <w:rPr>
          <w:rFonts w:ascii="Times New Roman" w:hAnsi="Times New Roman"/>
          <w:iCs/>
        </w:rPr>
        <w:t>LM</w:t>
      </w:r>
      <w:r w:rsidRPr="006A742E">
        <w:rPr>
          <w:rFonts w:ascii="Times New Roman" w:hAnsi="Times New Roman"/>
          <w:iCs/>
        </w:rPr>
        <w:t xml:space="preserve">, Gonzálvez </w:t>
      </w:r>
      <w:r>
        <w:rPr>
          <w:rFonts w:ascii="Times New Roman" w:hAnsi="Times New Roman"/>
          <w:iCs/>
        </w:rPr>
        <w:t>G</w:t>
      </w:r>
      <w:r w:rsidRPr="006A742E">
        <w:rPr>
          <w:rFonts w:ascii="Times New Roman" w:hAnsi="Times New Roman"/>
          <w:iCs/>
        </w:rPr>
        <w:t>, García</w:t>
      </w:r>
      <w:r>
        <w:rPr>
          <w:rFonts w:ascii="Times New Roman" w:hAnsi="Times New Roman"/>
          <w:iCs/>
        </w:rPr>
        <w:t xml:space="preserve"> HH</w:t>
      </w:r>
      <w:r w:rsidRPr="006A742E">
        <w:rPr>
          <w:rFonts w:ascii="Times New Roman" w:hAnsi="Times New Roman"/>
          <w:iCs/>
        </w:rPr>
        <w:t xml:space="preserve"> for the Cysticercosis Working Group in Perú (CWGP).</w:t>
      </w:r>
      <w:r>
        <w:rPr>
          <w:rFonts w:ascii="Times New Roman" w:hAnsi="Times New Roman"/>
          <w:iCs/>
        </w:rPr>
        <w:t xml:space="preserve"> </w:t>
      </w:r>
      <w:r w:rsidRPr="006A742E">
        <w:rPr>
          <w:rFonts w:ascii="Times New Roman" w:hAnsi="Times New Roman"/>
          <w:iCs/>
        </w:rPr>
        <w:t xml:space="preserve">Prevalence, age profile and associated risk factors for </w:t>
      </w:r>
      <w:r w:rsidRPr="006A742E">
        <w:rPr>
          <w:rFonts w:ascii="Times New Roman" w:hAnsi="Times New Roman"/>
          <w:i/>
          <w:iCs/>
        </w:rPr>
        <w:t>Hymenolepis nana</w:t>
      </w:r>
      <w:r w:rsidRPr="006A742E">
        <w:rPr>
          <w:rFonts w:ascii="Times New Roman" w:hAnsi="Times New Roman"/>
          <w:iCs/>
        </w:rPr>
        <w:t xml:space="preserve"> infection in a large population based study in Northern Peru</w:t>
      </w:r>
      <w:r>
        <w:rPr>
          <w:rFonts w:ascii="Times New Roman" w:hAnsi="Times New Roman"/>
          <w:iCs/>
        </w:rPr>
        <w:t>.</w:t>
      </w:r>
      <w:r w:rsidRPr="00A31A19">
        <w:rPr>
          <w:rFonts w:ascii="Times New Roman" w:hAnsi="Times New Roman"/>
          <w:iCs/>
        </w:rPr>
        <w:t xml:space="preserve"> </w:t>
      </w:r>
      <w:r w:rsidRPr="00182E12">
        <w:rPr>
          <w:rFonts w:ascii="Times New Roman" w:hAnsi="Times New Roman"/>
          <w:iCs/>
          <w:lang w:val="es-PE"/>
        </w:rPr>
        <w:t>Am J Trop Med Hyg. 2017 Aug;97(2):583-586</w:t>
      </w:r>
      <w:r>
        <w:rPr>
          <w:rFonts w:ascii="Times New Roman" w:hAnsi="Times New Roman"/>
          <w:iCs/>
          <w:lang w:val="es-PE"/>
        </w:rPr>
        <w:t>.</w:t>
      </w:r>
    </w:p>
    <w:p w:rsidR="00810141" w:rsidRPr="00E80741" w:rsidRDefault="00810141" w:rsidP="00810141">
      <w:pPr>
        <w:numPr>
          <w:ilvl w:val="0"/>
          <w:numId w:val="2"/>
        </w:numPr>
        <w:jc w:val="both"/>
        <w:rPr>
          <w:rFonts w:ascii="Times New Roman" w:hAnsi="Times New Roman"/>
          <w:iCs/>
          <w:lang w:val="es-PE"/>
        </w:rPr>
      </w:pPr>
      <w:r w:rsidRPr="00E80741">
        <w:rPr>
          <w:rFonts w:ascii="Times New Roman" w:hAnsi="Times New Roman"/>
          <w:iCs/>
        </w:rPr>
        <w:lastRenderedPageBreak/>
        <w:t xml:space="preserve">Carrasco-Escobar G, Bangdiwala S, Castro MV, Vinetz JM, Rodriguez H, Villacorta J, Contreras-Mancilla J, Alava F, </w:t>
      </w:r>
      <w:r w:rsidRPr="00E80741">
        <w:rPr>
          <w:rFonts w:ascii="Times New Roman" w:hAnsi="Times New Roman"/>
          <w:b/>
          <w:iCs/>
          <w:u w:val="single"/>
        </w:rPr>
        <w:t>Lescano AG</w:t>
      </w:r>
      <w:r w:rsidRPr="00E80741">
        <w:rPr>
          <w:rFonts w:ascii="Times New Roman" w:hAnsi="Times New Roman"/>
          <w:iCs/>
        </w:rPr>
        <w:t xml:space="preserve">, Speybroeck N, Rosas-Aguirre A, Gamboa D Llanos-Cuentas A. Micro-epidemiology and spatial heterogeneity of </w:t>
      </w:r>
      <w:r w:rsidRPr="00E80741">
        <w:rPr>
          <w:rFonts w:ascii="Times New Roman" w:hAnsi="Times New Roman"/>
          <w:i/>
          <w:iCs/>
        </w:rPr>
        <w:t>Plasmodium vivax</w:t>
      </w:r>
      <w:r w:rsidRPr="00E80741">
        <w:rPr>
          <w:rFonts w:ascii="Times New Roman" w:hAnsi="Times New Roman"/>
          <w:iCs/>
        </w:rPr>
        <w:t xml:space="preserve"> infections in riverine communities of the Peruvian Amazon: A multilevel analysis. </w:t>
      </w:r>
      <w:r w:rsidR="00E80741">
        <w:rPr>
          <w:rStyle w:val="jrnl"/>
        </w:rPr>
        <w:t>Sci Rep</w:t>
      </w:r>
      <w:r w:rsidR="00E80741">
        <w:t>. 2017 Aug 14</w:t>
      </w:r>
      <w:proofErr w:type="gramStart"/>
      <w:r w:rsidR="00E80741">
        <w:t>;7</w:t>
      </w:r>
      <w:proofErr w:type="gramEnd"/>
      <w:r w:rsidR="00E80741">
        <w:t>(1):8082</w:t>
      </w:r>
      <w:r w:rsidRPr="00E80741">
        <w:rPr>
          <w:rFonts w:ascii="Times New Roman" w:hAnsi="Times New Roman"/>
          <w:iCs/>
          <w:lang w:val="es-PE"/>
        </w:rPr>
        <w:t>.</w:t>
      </w:r>
    </w:p>
    <w:p w:rsidR="005F591E" w:rsidRPr="005E29E2" w:rsidRDefault="005F591E" w:rsidP="005F591E">
      <w:pPr>
        <w:pStyle w:val="ListParagraph"/>
        <w:numPr>
          <w:ilvl w:val="0"/>
          <w:numId w:val="2"/>
        </w:numPr>
        <w:rPr>
          <w:rFonts w:ascii="Times New Roman" w:hAnsi="Times New Roman"/>
          <w:iCs/>
        </w:rPr>
      </w:pPr>
      <w:r w:rsidRPr="00E80741">
        <w:rPr>
          <w:rFonts w:ascii="Times New Roman" w:hAnsi="Times New Roman"/>
          <w:iCs/>
          <w:lang w:val="es-PE"/>
        </w:rPr>
        <w:t xml:space="preserve">Srinivasan P, Baldeviano GC, Miura K, Diouf A, Ventocilla JA, Leiva KP, Lugo-Roman L, Lucas C, Orr-Gonzalez S, Zhu D, Villasante E, Soisson L, Narum DL, Pierce SK, Long CA, Diggs C, Duffy PE, </w:t>
      </w:r>
      <w:r w:rsidRPr="00E80741">
        <w:rPr>
          <w:rFonts w:ascii="Times New Roman" w:hAnsi="Times New Roman"/>
          <w:b/>
          <w:iCs/>
          <w:u w:val="single"/>
          <w:lang w:val="es-PE"/>
        </w:rPr>
        <w:t>Lescano AG</w:t>
      </w:r>
      <w:r w:rsidRPr="00E80741">
        <w:rPr>
          <w:rFonts w:ascii="Times New Roman" w:hAnsi="Times New Roman"/>
          <w:iCs/>
          <w:lang w:val="es-PE"/>
        </w:rPr>
        <w:t xml:space="preserve"> and Miller LH. </w:t>
      </w:r>
      <w:r w:rsidR="00E80741" w:rsidRPr="005E29E2">
        <w:rPr>
          <w:rFonts w:ascii="Times New Roman" w:hAnsi="Times New Roman"/>
          <w:iCs/>
        </w:rPr>
        <w:t xml:space="preserve">A malaria vaccine protects </w:t>
      </w:r>
      <w:r w:rsidR="00E80741" w:rsidRPr="005E29E2">
        <w:rPr>
          <w:rFonts w:ascii="Times New Roman" w:hAnsi="Times New Roman"/>
          <w:i/>
          <w:iCs/>
        </w:rPr>
        <w:t xml:space="preserve">Aotus </w:t>
      </w:r>
      <w:r w:rsidR="00E80741" w:rsidRPr="005E29E2">
        <w:rPr>
          <w:rFonts w:ascii="Times New Roman" w:hAnsi="Times New Roman"/>
          <w:iCs/>
        </w:rPr>
        <w:t xml:space="preserve">monkeys against virulent </w:t>
      </w:r>
      <w:r w:rsidR="00E80741" w:rsidRPr="005E29E2">
        <w:rPr>
          <w:rFonts w:ascii="Times New Roman" w:hAnsi="Times New Roman"/>
          <w:i/>
          <w:iCs/>
        </w:rPr>
        <w:t>Plasmodium falciparum</w:t>
      </w:r>
      <w:r w:rsidR="00E80741" w:rsidRPr="005E29E2">
        <w:rPr>
          <w:rFonts w:ascii="Times New Roman" w:hAnsi="Times New Roman"/>
          <w:iCs/>
        </w:rPr>
        <w:t xml:space="preserve"> infection. </w:t>
      </w:r>
      <w:r w:rsidR="00E80741">
        <w:rPr>
          <w:rStyle w:val="jrnl"/>
        </w:rPr>
        <w:t>NPJ Vaccines</w:t>
      </w:r>
      <w:r w:rsidR="00E80741">
        <w:t>. 2017</w:t>
      </w:r>
      <w:proofErr w:type="gramStart"/>
      <w:r w:rsidR="00E80741">
        <w:t>;2</w:t>
      </w:r>
      <w:proofErr w:type="gramEnd"/>
      <w:r w:rsidR="00E80741">
        <w:t xml:space="preserve">. </w:t>
      </w:r>
      <w:proofErr w:type="gramStart"/>
      <w:r w:rsidR="00E80741">
        <w:t>pii</w:t>
      </w:r>
      <w:proofErr w:type="gramEnd"/>
      <w:r w:rsidR="00E80741">
        <w:t xml:space="preserve">: 14. </w:t>
      </w:r>
      <w:proofErr w:type="gramStart"/>
      <w:r w:rsidR="00E80741">
        <w:t>doi</w:t>
      </w:r>
      <w:proofErr w:type="gramEnd"/>
      <w:r w:rsidR="00E80741">
        <w:t>: 10.1038</w:t>
      </w:r>
      <w:r>
        <w:rPr>
          <w:rFonts w:ascii="Times New Roman" w:hAnsi="Times New Roman"/>
          <w:iCs/>
        </w:rPr>
        <w:t>.</w:t>
      </w:r>
    </w:p>
    <w:p w:rsidR="00994364" w:rsidRDefault="00994364" w:rsidP="00B374A2">
      <w:pPr>
        <w:pStyle w:val="ListParagraph"/>
        <w:numPr>
          <w:ilvl w:val="0"/>
          <w:numId w:val="2"/>
        </w:numPr>
        <w:rPr>
          <w:rFonts w:ascii="Times New Roman" w:hAnsi="Times New Roman"/>
          <w:iCs/>
        </w:rPr>
      </w:pPr>
      <w:r w:rsidRPr="007215C8">
        <w:rPr>
          <w:rFonts w:ascii="Times New Roman" w:hAnsi="Times New Roman"/>
          <w:iCs/>
        </w:rPr>
        <w:t xml:space="preserve">Cowell AN, Loy DE, Sundararaman SE, Valdivia HO, Fisch K, </w:t>
      </w:r>
      <w:r w:rsidRPr="00EF65A6">
        <w:rPr>
          <w:rFonts w:ascii="Times New Roman" w:hAnsi="Times New Roman"/>
          <w:b/>
          <w:iCs/>
          <w:u w:val="single"/>
        </w:rPr>
        <w:t>Lescano AG</w:t>
      </w:r>
      <w:r w:rsidRPr="007215C8">
        <w:rPr>
          <w:rFonts w:ascii="Times New Roman" w:hAnsi="Times New Roman"/>
          <w:iCs/>
        </w:rPr>
        <w:t xml:space="preserve">, Baldeviano GC, Durand S, Gerbasi V, Sutherland CJ, Nolder D, Vinetz JM, Hahn BH, Winzeler EA. Selective whole genome amplification of </w:t>
      </w:r>
      <w:r w:rsidRPr="007215C8">
        <w:rPr>
          <w:rFonts w:ascii="Times New Roman" w:hAnsi="Times New Roman"/>
          <w:i/>
          <w:iCs/>
        </w:rPr>
        <w:t>Plasmodium vivax</w:t>
      </w:r>
      <w:r w:rsidRPr="007215C8">
        <w:rPr>
          <w:rFonts w:ascii="Times New Roman" w:hAnsi="Times New Roman"/>
          <w:iCs/>
        </w:rPr>
        <w:t xml:space="preserve"> from unprocessed human blood samples and dried blood spots for scalable whole genome sequencing</w:t>
      </w:r>
      <w:r w:rsidR="00B374A2">
        <w:rPr>
          <w:rFonts w:ascii="Times New Roman" w:hAnsi="Times New Roman"/>
          <w:iCs/>
        </w:rPr>
        <w:t xml:space="preserve">. </w:t>
      </w:r>
      <w:r w:rsidR="00B374A2" w:rsidRPr="00B374A2">
        <w:rPr>
          <w:rFonts w:ascii="Times New Roman" w:hAnsi="Times New Roman"/>
          <w:iCs/>
        </w:rPr>
        <w:t>MBio. 2017 Feb 7;8(1). PMCID: PMC5296604</w:t>
      </w:r>
      <w:r w:rsidR="004F78D7">
        <w:rPr>
          <w:rFonts w:ascii="Times New Roman" w:hAnsi="Times New Roman"/>
          <w:iCs/>
        </w:rPr>
        <w:t>.</w:t>
      </w:r>
    </w:p>
    <w:p w:rsidR="00430370" w:rsidRPr="00430370" w:rsidRDefault="00430370" w:rsidP="00B374A2">
      <w:pPr>
        <w:pStyle w:val="ListParagraph"/>
        <w:numPr>
          <w:ilvl w:val="0"/>
          <w:numId w:val="2"/>
        </w:numPr>
        <w:rPr>
          <w:rFonts w:ascii="Times New Roman" w:hAnsi="Times New Roman"/>
          <w:iCs/>
        </w:rPr>
      </w:pPr>
      <w:r w:rsidRPr="00430370">
        <w:rPr>
          <w:rFonts w:ascii="Times New Roman" w:hAnsi="Times New Roman"/>
          <w:iCs/>
        </w:rPr>
        <w:t xml:space="preserve">Sanchez JF, Carnero AM, Rivera E, Rosales LA, Baldeviano GC, Asencios JL, Edgel KA, Vinetz JM and </w:t>
      </w:r>
      <w:r w:rsidRPr="00430370">
        <w:rPr>
          <w:rFonts w:ascii="Times New Roman" w:hAnsi="Times New Roman"/>
          <w:b/>
          <w:iCs/>
          <w:u w:val="single"/>
        </w:rPr>
        <w:t>Lescano AG</w:t>
      </w:r>
      <w:r w:rsidRPr="00430370">
        <w:rPr>
          <w:rFonts w:ascii="Times New Roman" w:hAnsi="Times New Roman"/>
          <w:iCs/>
        </w:rPr>
        <w:t>. Unstable malaria transmission in the Southern Peruvian Amazon and its association with gold mining, Madre de Dios, 2001-2013.</w:t>
      </w:r>
      <w:r w:rsidR="00B374A2">
        <w:rPr>
          <w:rFonts w:ascii="Times New Roman" w:hAnsi="Times New Roman"/>
          <w:iCs/>
        </w:rPr>
        <w:t xml:space="preserve"> </w:t>
      </w:r>
      <w:r w:rsidR="00B374A2" w:rsidRPr="00B374A2">
        <w:rPr>
          <w:rFonts w:ascii="Times New Roman" w:hAnsi="Times New Roman"/>
          <w:iCs/>
        </w:rPr>
        <w:t>Amer J Trop Med Hyg 2017</w:t>
      </w:r>
      <w:proofErr w:type="gramStart"/>
      <w:r w:rsidR="00B374A2" w:rsidRPr="00B374A2">
        <w:rPr>
          <w:rFonts w:ascii="Times New Roman" w:hAnsi="Times New Roman"/>
          <w:iCs/>
        </w:rPr>
        <w:t>;96</w:t>
      </w:r>
      <w:proofErr w:type="gramEnd"/>
      <w:r w:rsidR="00B374A2" w:rsidRPr="00B374A2">
        <w:rPr>
          <w:rFonts w:ascii="Times New Roman" w:hAnsi="Times New Roman"/>
          <w:iCs/>
        </w:rPr>
        <w:t>(2):304-311</w:t>
      </w:r>
      <w:r w:rsidR="00B374A2">
        <w:rPr>
          <w:rFonts w:ascii="Times New Roman" w:hAnsi="Times New Roman"/>
          <w:iCs/>
        </w:rPr>
        <w:t>. PMCID: PMC5303028</w:t>
      </w:r>
      <w:r w:rsidR="004F78D7">
        <w:rPr>
          <w:rFonts w:ascii="Times New Roman" w:hAnsi="Times New Roman"/>
          <w:iCs/>
        </w:rPr>
        <w:t>.</w:t>
      </w:r>
    </w:p>
    <w:p w:rsidR="007B1378" w:rsidRPr="00430370" w:rsidRDefault="007B1378" w:rsidP="00EF1ECB">
      <w:pPr>
        <w:pStyle w:val="ListParagraph"/>
        <w:numPr>
          <w:ilvl w:val="0"/>
          <w:numId w:val="2"/>
        </w:numPr>
        <w:rPr>
          <w:rFonts w:ascii="Times New Roman" w:hAnsi="Times New Roman"/>
          <w:iCs/>
        </w:rPr>
      </w:pPr>
      <w:r w:rsidRPr="007B1378">
        <w:rPr>
          <w:rFonts w:ascii="Times New Roman" w:hAnsi="Times New Roman"/>
          <w:iCs/>
        </w:rPr>
        <w:t xml:space="preserve">Carnero AM, Konda KA, Mayta-Tristan P, Mezones-Holguin E, Bayer Am, Bernabe-Ortiz A, Alvarado GF, Canelo-Aybar C, Maguina JL, Segura ER, Quispe AM and </w:t>
      </w:r>
      <w:r w:rsidRPr="007B1378">
        <w:rPr>
          <w:rFonts w:ascii="Times New Roman" w:hAnsi="Times New Roman"/>
          <w:b/>
          <w:iCs/>
          <w:u w:val="single"/>
        </w:rPr>
        <w:t>Lescano AG</w:t>
      </w:r>
      <w:r w:rsidRPr="007B1378">
        <w:rPr>
          <w:rFonts w:ascii="Times New Roman" w:hAnsi="Times New Roman"/>
          <w:iCs/>
        </w:rPr>
        <w:t xml:space="preserve">. Plagiarism, Cheating and Research Integrity: Case Studies from a Masters’ Program in Peru. </w:t>
      </w:r>
      <w:r w:rsidR="00182E12" w:rsidRPr="00182E12">
        <w:rPr>
          <w:rFonts w:ascii="Times New Roman" w:hAnsi="Times New Roman"/>
          <w:iCs/>
        </w:rPr>
        <w:t>Sci Eng Ethics. 2017 Aug</w:t>
      </w:r>
      <w:proofErr w:type="gramStart"/>
      <w:r w:rsidR="00182E12" w:rsidRPr="00182E12">
        <w:rPr>
          <w:rFonts w:ascii="Times New Roman" w:hAnsi="Times New Roman"/>
          <w:iCs/>
        </w:rPr>
        <w:t>;23</w:t>
      </w:r>
      <w:proofErr w:type="gramEnd"/>
      <w:r w:rsidR="00182E12" w:rsidRPr="00182E12">
        <w:rPr>
          <w:rFonts w:ascii="Times New Roman" w:hAnsi="Times New Roman"/>
          <w:iCs/>
        </w:rPr>
        <w:t>(4):1183-1197</w:t>
      </w:r>
      <w:r w:rsidR="00B374A2">
        <w:rPr>
          <w:rFonts w:ascii="Times New Roman" w:hAnsi="Times New Roman"/>
          <w:iCs/>
        </w:rPr>
        <w:t xml:space="preserve">. </w:t>
      </w:r>
      <w:r w:rsidR="00EF1ECB" w:rsidRPr="00EF1ECB">
        <w:rPr>
          <w:rFonts w:ascii="Times New Roman" w:hAnsi="Times New Roman"/>
          <w:iCs/>
        </w:rPr>
        <w:t>PMCID: PMC5432416</w:t>
      </w:r>
    </w:p>
    <w:p w:rsidR="00513F6D" w:rsidRPr="00513F6D" w:rsidRDefault="00513F6D" w:rsidP="00B374A2">
      <w:pPr>
        <w:pStyle w:val="ListParagraph"/>
        <w:numPr>
          <w:ilvl w:val="0"/>
          <w:numId w:val="2"/>
        </w:numPr>
        <w:rPr>
          <w:rFonts w:ascii="Times New Roman" w:hAnsi="Times New Roman"/>
          <w:iCs/>
          <w:lang w:val="es-PE"/>
        </w:rPr>
      </w:pPr>
      <w:r w:rsidRPr="00513F6D">
        <w:rPr>
          <w:rFonts w:ascii="Times New Roman" w:hAnsi="Times New Roman"/>
          <w:iCs/>
          <w:lang w:val="es-PE"/>
        </w:rPr>
        <w:t xml:space="preserve">Cabada MM, Morales ML, Lopez M, Reynolds S, Vilchez E, </w:t>
      </w:r>
      <w:r w:rsidRPr="00513F6D">
        <w:rPr>
          <w:rFonts w:ascii="Times New Roman" w:hAnsi="Times New Roman"/>
          <w:b/>
          <w:iCs/>
          <w:u w:val="single"/>
          <w:lang w:val="es-PE"/>
        </w:rPr>
        <w:t>Lescano AG</w:t>
      </w:r>
      <w:r w:rsidRPr="00513F6D">
        <w:rPr>
          <w:rFonts w:ascii="Times New Roman" w:hAnsi="Times New Roman"/>
          <w:iCs/>
          <w:lang w:val="es-PE"/>
        </w:rPr>
        <w:t xml:space="preserve">, Gotuzzo E, Garcia HH and White AC Jr. </w:t>
      </w:r>
      <w:r w:rsidRPr="00513F6D">
        <w:rPr>
          <w:rFonts w:ascii="Times New Roman" w:hAnsi="Times New Roman"/>
          <w:i/>
          <w:iCs/>
        </w:rPr>
        <w:t>Hymenolepis nana</w:t>
      </w:r>
      <w:r w:rsidRPr="00513F6D">
        <w:rPr>
          <w:rFonts w:ascii="Times New Roman" w:hAnsi="Times New Roman"/>
          <w:iCs/>
        </w:rPr>
        <w:t xml:space="preserve"> impact among children in the highlands of Cusco-Peru: an emerging neglected parasite infection. </w:t>
      </w:r>
      <w:r w:rsidR="00430370" w:rsidRPr="006E696D">
        <w:rPr>
          <w:rFonts w:ascii="Times New Roman" w:hAnsi="Times New Roman"/>
          <w:iCs/>
        </w:rPr>
        <w:t xml:space="preserve">Am J Trop Med </w:t>
      </w:r>
      <w:proofErr w:type="gramStart"/>
      <w:r w:rsidR="00430370" w:rsidRPr="006E696D">
        <w:rPr>
          <w:rFonts w:ascii="Times New Roman" w:hAnsi="Times New Roman"/>
          <w:iCs/>
        </w:rPr>
        <w:t>Hyg.</w:t>
      </w:r>
      <w:proofErr w:type="gramEnd"/>
      <w:r w:rsidR="00430370" w:rsidRPr="006E696D">
        <w:rPr>
          <w:rFonts w:ascii="Times New Roman" w:hAnsi="Times New Roman"/>
          <w:iCs/>
        </w:rPr>
        <w:t xml:space="preserve"> 2016</w:t>
      </w:r>
      <w:proofErr w:type="gramStart"/>
      <w:r w:rsidR="00430370" w:rsidRPr="006E696D">
        <w:rPr>
          <w:rFonts w:ascii="Times New Roman" w:hAnsi="Times New Roman"/>
          <w:iCs/>
        </w:rPr>
        <w:t>;95</w:t>
      </w:r>
      <w:proofErr w:type="gramEnd"/>
      <w:r w:rsidR="00430370" w:rsidRPr="006E696D">
        <w:rPr>
          <w:rFonts w:ascii="Times New Roman" w:hAnsi="Times New Roman"/>
          <w:iCs/>
        </w:rPr>
        <w:t>(5):1031-1036</w:t>
      </w:r>
      <w:r w:rsidR="00B374A2" w:rsidRPr="006E696D">
        <w:rPr>
          <w:rFonts w:ascii="Times New Roman" w:hAnsi="Times New Roman"/>
          <w:iCs/>
        </w:rPr>
        <w:t xml:space="preserve">. </w:t>
      </w:r>
      <w:r w:rsidR="00B374A2" w:rsidRPr="00B374A2">
        <w:rPr>
          <w:rFonts w:ascii="Times New Roman" w:hAnsi="Times New Roman"/>
          <w:iCs/>
          <w:lang w:val="es-PE"/>
        </w:rPr>
        <w:t>PMCID: PMC5094212</w:t>
      </w:r>
      <w:r w:rsidR="004F78D7">
        <w:rPr>
          <w:rFonts w:ascii="Times New Roman" w:hAnsi="Times New Roman"/>
          <w:iCs/>
          <w:lang w:val="es-PE"/>
        </w:rPr>
        <w:t>.</w:t>
      </w:r>
    </w:p>
    <w:p w:rsidR="00314276" w:rsidRPr="007B1378" w:rsidRDefault="00314276" w:rsidP="00B374A2">
      <w:pPr>
        <w:pStyle w:val="ListParagraph"/>
        <w:numPr>
          <w:ilvl w:val="0"/>
          <w:numId w:val="2"/>
        </w:numPr>
        <w:rPr>
          <w:rFonts w:ascii="Times New Roman" w:hAnsi="Times New Roman"/>
          <w:iCs/>
          <w:lang w:val="es-PE"/>
        </w:rPr>
      </w:pPr>
      <w:r w:rsidRPr="007B1378">
        <w:rPr>
          <w:rFonts w:ascii="Times New Roman" w:hAnsi="Times New Roman"/>
          <w:iCs/>
          <w:lang w:val="es-PE"/>
        </w:rPr>
        <w:t xml:space="preserve">Palermo PM, Aguilar PV, Sanchez JF, Zorrilla V, Felices V, Flores-Mendoza C, Guevara C, </w:t>
      </w:r>
      <w:r w:rsidRPr="007B1378">
        <w:rPr>
          <w:rFonts w:ascii="Times New Roman" w:hAnsi="Times New Roman"/>
          <w:b/>
          <w:iCs/>
          <w:u w:val="single"/>
          <w:lang w:val="es-PE"/>
        </w:rPr>
        <w:t>Lescano AG</w:t>
      </w:r>
      <w:r w:rsidRPr="007B1378">
        <w:rPr>
          <w:rFonts w:ascii="Times New Roman" w:hAnsi="Times New Roman"/>
          <w:iCs/>
          <w:lang w:val="es-PE"/>
        </w:rPr>
        <w:t xml:space="preserve">, Halsey ES. </w:t>
      </w:r>
      <w:r w:rsidRPr="007B1378">
        <w:rPr>
          <w:rFonts w:ascii="Times New Roman" w:hAnsi="Times New Roman"/>
          <w:iCs/>
        </w:rPr>
        <w:t xml:space="preserve">Identification of blood meals from potential arbovirus mosquito vectors in the Peruvian Amazon Basin. </w:t>
      </w:r>
      <w:r w:rsidRPr="00430370">
        <w:rPr>
          <w:rFonts w:ascii="Times New Roman" w:hAnsi="Times New Roman"/>
          <w:iCs/>
          <w:lang w:val="es-PE"/>
        </w:rPr>
        <w:t>Am J Trop Med Hyg. 2016;95(5):1026-1030</w:t>
      </w:r>
      <w:r w:rsidR="00B374A2">
        <w:rPr>
          <w:rFonts w:ascii="Times New Roman" w:hAnsi="Times New Roman"/>
          <w:iCs/>
          <w:lang w:val="es-PE"/>
        </w:rPr>
        <w:t xml:space="preserve">. </w:t>
      </w:r>
      <w:r w:rsidR="00B374A2" w:rsidRPr="00B374A2">
        <w:rPr>
          <w:rFonts w:ascii="Times New Roman" w:hAnsi="Times New Roman"/>
          <w:iCs/>
          <w:lang w:val="es-PE"/>
        </w:rPr>
        <w:t>PMCID: PMC5094211</w:t>
      </w:r>
      <w:r w:rsidR="004F78D7">
        <w:rPr>
          <w:rFonts w:ascii="Times New Roman" w:hAnsi="Times New Roman"/>
          <w:iCs/>
          <w:lang w:val="es-PE"/>
        </w:rPr>
        <w:t>.</w:t>
      </w:r>
    </w:p>
    <w:p w:rsidR="00314276" w:rsidRPr="00430370" w:rsidRDefault="00314276" w:rsidP="00B374A2">
      <w:pPr>
        <w:pStyle w:val="ListParagraph"/>
        <w:numPr>
          <w:ilvl w:val="0"/>
          <w:numId w:val="2"/>
        </w:numPr>
        <w:rPr>
          <w:rFonts w:ascii="Times New Roman" w:hAnsi="Times New Roman"/>
          <w:iCs/>
        </w:rPr>
      </w:pPr>
      <w:r w:rsidRPr="00430370">
        <w:rPr>
          <w:rFonts w:ascii="Times New Roman" w:hAnsi="Times New Roman"/>
          <w:iCs/>
          <w:lang w:val="es-PE"/>
        </w:rPr>
        <w:t xml:space="preserve">Rosas-Aguirre A, Gamboa D, Manrique P, Conn JE, Moreno M, </w:t>
      </w:r>
      <w:r w:rsidRPr="00430370">
        <w:rPr>
          <w:rFonts w:ascii="Times New Roman" w:hAnsi="Times New Roman"/>
          <w:b/>
          <w:iCs/>
          <w:u w:val="single"/>
          <w:lang w:val="es-PE"/>
        </w:rPr>
        <w:t>Lescano AG</w:t>
      </w:r>
      <w:r w:rsidRPr="00430370">
        <w:rPr>
          <w:rFonts w:ascii="Times New Roman" w:hAnsi="Times New Roman"/>
          <w:iCs/>
          <w:lang w:val="es-PE"/>
        </w:rPr>
        <w:t xml:space="preserve">, Sanchez JF, Rodriguez H, Silva H, Llanos-Cuentas A, Vinetz JM. </w:t>
      </w:r>
      <w:r w:rsidRPr="00430370">
        <w:rPr>
          <w:rFonts w:ascii="Times New Roman" w:hAnsi="Times New Roman"/>
          <w:iCs/>
        </w:rPr>
        <w:t xml:space="preserve">Epidemiology of </w:t>
      </w:r>
      <w:r w:rsidRPr="00430370">
        <w:rPr>
          <w:rFonts w:ascii="Times New Roman" w:hAnsi="Times New Roman"/>
          <w:i/>
          <w:iCs/>
        </w:rPr>
        <w:t>Plasmodium vivax</w:t>
      </w:r>
      <w:r w:rsidRPr="00430370">
        <w:rPr>
          <w:rFonts w:ascii="Times New Roman" w:hAnsi="Times New Roman"/>
          <w:iCs/>
        </w:rPr>
        <w:t xml:space="preserve"> in Peru. </w:t>
      </w:r>
      <w:r>
        <w:rPr>
          <w:rStyle w:val="jrnl"/>
        </w:rPr>
        <w:t xml:space="preserve">Am J Trop Med </w:t>
      </w:r>
      <w:proofErr w:type="gramStart"/>
      <w:r>
        <w:rPr>
          <w:rStyle w:val="jrnl"/>
        </w:rPr>
        <w:t>Hyg</w:t>
      </w:r>
      <w:r>
        <w:t>.</w:t>
      </w:r>
      <w:proofErr w:type="gramEnd"/>
      <w:r>
        <w:t xml:space="preserve"> 2016</w:t>
      </w:r>
      <w:proofErr w:type="gramStart"/>
      <w:r>
        <w:t>;95</w:t>
      </w:r>
      <w:proofErr w:type="gramEnd"/>
      <w:r>
        <w:t>(6 Suppl):133-144</w:t>
      </w:r>
      <w:r>
        <w:rPr>
          <w:rFonts w:ascii="Times New Roman" w:hAnsi="Times New Roman"/>
          <w:iCs/>
        </w:rPr>
        <w:t>.</w:t>
      </w:r>
      <w:r w:rsidR="00B374A2">
        <w:rPr>
          <w:rFonts w:ascii="Times New Roman" w:hAnsi="Times New Roman"/>
          <w:iCs/>
        </w:rPr>
        <w:t xml:space="preserve"> PMCID: PMC5201219</w:t>
      </w:r>
      <w:r w:rsidR="004F78D7">
        <w:rPr>
          <w:rFonts w:ascii="Times New Roman" w:hAnsi="Times New Roman"/>
          <w:iCs/>
        </w:rPr>
        <w:t>.</w:t>
      </w:r>
    </w:p>
    <w:p w:rsidR="00314276" w:rsidRPr="00D47FC9" w:rsidRDefault="00314276" w:rsidP="00B374A2">
      <w:pPr>
        <w:pStyle w:val="ListParagraph"/>
        <w:numPr>
          <w:ilvl w:val="0"/>
          <w:numId w:val="2"/>
        </w:numPr>
        <w:rPr>
          <w:rFonts w:ascii="Times New Roman" w:hAnsi="Times New Roman"/>
          <w:iCs/>
        </w:rPr>
      </w:pPr>
      <w:r w:rsidRPr="00D47FC9">
        <w:rPr>
          <w:rFonts w:ascii="Times New Roman" w:hAnsi="Times New Roman"/>
          <w:iCs/>
          <w:lang w:val="es-PE"/>
        </w:rPr>
        <w:t xml:space="preserve">Lopez M, Morales ML, Konana M, Hoyer P, Pineda-Reyes R, AC White, Garcia HH, </w:t>
      </w:r>
      <w:r w:rsidRPr="00E65871">
        <w:rPr>
          <w:rFonts w:ascii="Times New Roman" w:hAnsi="Times New Roman"/>
          <w:b/>
          <w:iCs/>
          <w:u w:val="single"/>
          <w:lang w:val="es-PE"/>
        </w:rPr>
        <w:t>Lescano AG</w:t>
      </w:r>
      <w:r w:rsidRPr="00D47FC9">
        <w:rPr>
          <w:rFonts w:ascii="Times New Roman" w:hAnsi="Times New Roman"/>
          <w:iCs/>
          <w:lang w:val="es-PE"/>
        </w:rPr>
        <w:t xml:space="preserve">, Gotuzzo E, Cabada MM. </w:t>
      </w:r>
      <w:r w:rsidRPr="00D47FC9">
        <w:rPr>
          <w:rFonts w:ascii="Times New Roman" w:hAnsi="Times New Roman"/>
          <w:iCs/>
        </w:rPr>
        <w:t xml:space="preserve">Kato Katz versus Lumbreras rapid sedimentation test to evaluate helminth prevalence in the setting of a school based deworming program. </w:t>
      </w:r>
      <w:r w:rsidRPr="00FB5B20">
        <w:rPr>
          <w:rFonts w:ascii="Times New Roman" w:hAnsi="Times New Roman"/>
          <w:iCs/>
        </w:rPr>
        <w:t>Pathog Glob Health. 2016 May</w:t>
      </w:r>
      <w:proofErr w:type="gramStart"/>
      <w:r w:rsidRPr="00FB5B20">
        <w:rPr>
          <w:rFonts w:ascii="Times New Roman" w:hAnsi="Times New Roman"/>
          <w:iCs/>
        </w:rPr>
        <w:t>;110</w:t>
      </w:r>
      <w:proofErr w:type="gramEnd"/>
      <w:r w:rsidRPr="00FB5B20">
        <w:rPr>
          <w:rFonts w:ascii="Times New Roman" w:hAnsi="Times New Roman"/>
          <w:iCs/>
        </w:rPr>
        <w:t xml:space="preserve">(3):130-4. </w:t>
      </w:r>
      <w:r w:rsidR="00B374A2">
        <w:rPr>
          <w:rFonts w:ascii="Times New Roman" w:hAnsi="Times New Roman"/>
          <w:iCs/>
        </w:rPr>
        <w:t>PMCID: PMC4984960</w:t>
      </w:r>
      <w:r w:rsidR="004F78D7">
        <w:rPr>
          <w:rFonts w:ascii="Times New Roman" w:hAnsi="Times New Roman"/>
          <w:iCs/>
        </w:rPr>
        <w:t>.</w:t>
      </w:r>
    </w:p>
    <w:p w:rsidR="00E72699" w:rsidRPr="00D47FC9" w:rsidRDefault="002D1E14" w:rsidP="00B374A2">
      <w:pPr>
        <w:pStyle w:val="ListParagraph"/>
        <w:numPr>
          <w:ilvl w:val="0"/>
          <w:numId w:val="2"/>
        </w:numPr>
        <w:rPr>
          <w:rFonts w:ascii="Times New Roman" w:hAnsi="Times New Roman"/>
          <w:iCs/>
          <w:lang w:val="es-PE"/>
        </w:rPr>
      </w:pPr>
      <w:r w:rsidRPr="00314276">
        <w:rPr>
          <w:rFonts w:ascii="Times New Roman" w:hAnsi="Times New Roman"/>
          <w:iCs/>
        </w:rPr>
        <w:t xml:space="preserve">Hupalo DN, Lou Z, Melnikov A, Sutton PL, Rogo P, Escalante A, Vallejo AF, Herrera S, Arevalo-Herrera M, Fan Q, Wang Y, Cui L, Lucas CM, Durand S, Sanchez JF, Baldeviano GC, </w:t>
      </w:r>
      <w:r w:rsidR="00E65871" w:rsidRPr="00314276">
        <w:rPr>
          <w:rFonts w:ascii="Times New Roman" w:hAnsi="Times New Roman"/>
          <w:b/>
          <w:iCs/>
          <w:u w:val="single"/>
        </w:rPr>
        <w:t>Lescano AG</w:t>
      </w:r>
      <w:r w:rsidRPr="00314276">
        <w:rPr>
          <w:rFonts w:ascii="Times New Roman" w:hAnsi="Times New Roman"/>
          <w:iCs/>
        </w:rPr>
        <w:t xml:space="preserve">, Laman M, Barnadas C, Barryl A, Mueller I, Kazura J, Eapen A, Kanagaraj D, Valecha N, Ferreira MU, Roobsoon W, Nguitragool W, Sattabongkot J, Gamboa D, Kosek M, Vinetz JM, Gonzalez-Ceron L, Birren BW, Neafsey DE, Carlton JM. </w:t>
      </w:r>
      <w:r w:rsidRPr="00D47FC9">
        <w:rPr>
          <w:rFonts w:ascii="Times New Roman" w:hAnsi="Times New Roman"/>
          <w:iCs/>
        </w:rPr>
        <w:t xml:space="preserve">Population genomics reveals signatures of global dispersal and drug resistance in </w:t>
      </w:r>
      <w:r w:rsidRPr="00D47FC9">
        <w:rPr>
          <w:rFonts w:ascii="Times New Roman" w:hAnsi="Times New Roman"/>
          <w:i/>
          <w:iCs/>
        </w:rPr>
        <w:t>Plasmodium vivax</w:t>
      </w:r>
      <w:r w:rsidRPr="00D47FC9">
        <w:rPr>
          <w:rFonts w:ascii="Times New Roman" w:hAnsi="Times New Roman"/>
          <w:iCs/>
        </w:rPr>
        <w:t xml:space="preserve">. </w:t>
      </w:r>
      <w:r w:rsidR="00E72699" w:rsidRPr="00D47FC9">
        <w:rPr>
          <w:rFonts w:ascii="Times New Roman" w:hAnsi="Times New Roman"/>
          <w:iCs/>
          <w:lang w:val="es-PE"/>
        </w:rPr>
        <w:t xml:space="preserve">Nat Genet. </w:t>
      </w:r>
      <w:r w:rsidR="00DF75BE" w:rsidRPr="00DF75BE">
        <w:rPr>
          <w:rFonts w:ascii="Times New Roman" w:hAnsi="Times New Roman"/>
          <w:iCs/>
          <w:lang w:val="es-PE"/>
        </w:rPr>
        <w:t>2016 Aug;48(8):953-8</w:t>
      </w:r>
      <w:r w:rsidR="00E72699" w:rsidRPr="00D47FC9">
        <w:rPr>
          <w:rFonts w:ascii="Times New Roman" w:hAnsi="Times New Roman"/>
          <w:iCs/>
          <w:lang w:val="es-PE"/>
        </w:rPr>
        <w:t>.</w:t>
      </w:r>
      <w:r w:rsidR="00B374A2">
        <w:rPr>
          <w:rFonts w:ascii="Times New Roman" w:hAnsi="Times New Roman"/>
          <w:iCs/>
          <w:lang w:val="es-PE"/>
        </w:rPr>
        <w:t xml:space="preserve"> PMCID: PMC5347536</w:t>
      </w:r>
      <w:r w:rsidR="004F78D7">
        <w:rPr>
          <w:rFonts w:ascii="Times New Roman" w:hAnsi="Times New Roman"/>
          <w:iCs/>
          <w:lang w:val="es-PE"/>
        </w:rPr>
        <w:t>.</w:t>
      </w:r>
    </w:p>
    <w:p w:rsidR="00574A86" w:rsidRPr="00D47FC9" w:rsidRDefault="00574A86" w:rsidP="0047635C">
      <w:pPr>
        <w:pStyle w:val="ListParagraph"/>
        <w:numPr>
          <w:ilvl w:val="0"/>
          <w:numId w:val="2"/>
        </w:numPr>
        <w:rPr>
          <w:rFonts w:ascii="Times New Roman" w:hAnsi="Times New Roman"/>
          <w:iCs/>
        </w:rPr>
      </w:pPr>
      <w:r w:rsidRPr="00DA45CB">
        <w:rPr>
          <w:rFonts w:ascii="Times New Roman" w:hAnsi="Times New Roman"/>
          <w:iCs/>
          <w:lang w:val="es-PE"/>
        </w:rPr>
        <w:t xml:space="preserve">Miranda JJ, Bernabe-Ortiz A, Diez-Canseco F, Malaga G, Cardenas MK, Carrillo-Larco RM, Lazo-Porras M, Moscoso M, Pesantes MA, Ponce V, Araya R, Beran D, Busse P, Boggio O, Checkley WN, Garcia PJ, Huicho L, Leon-Velarde F, </w:t>
      </w:r>
      <w:r w:rsidR="00E65871" w:rsidRPr="00DA45CB">
        <w:rPr>
          <w:rFonts w:ascii="Times New Roman" w:hAnsi="Times New Roman"/>
          <w:b/>
          <w:iCs/>
          <w:u w:val="single"/>
          <w:lang w:val="es-PE"/>
        </w:rPr>
        <w:t>Lescano AG</w:t>
      </w:r>
      <w:r w:rsidRPr="00DA45CB">
        <w:rPr>
          <w:rFonts w:ascii="Times New Roman" w:hAnsi="Times New Roman"/>
          <w:iCs/>
          <w:lang w:val="es-PE"/>
        </w:rPr>
        <w:t xml:space="preserve">, Mohr DC, Pan WPK, Peiris D, Perel P, Rabadan-Diehl C, Rivera-Chira M, Sacksteder K, Smeeth L, Trujillo AJ, Wells JCK, Yan LL, Garcia HH and Gilman RH. </w:t>
      </w:r>
      <w:r w:rsidRPr="00D47FC9">
        <w:rPr>
          <w:rFonts w:ascii="Times New Roman" w:hAnsi="Times New Roman"/>
          <w:iCs/>
        </w:rPr>
        <w:t xml:space="preserve">Towards meaningful Partnerships in Global Health: The case of the CRONICAS Centre of Excellence in Chronic Diseases in Peru. </w:t>
      </w:r>
      <w:r w:rsidR="00FB5B20" w:rsidRPr="00FB5B20">
        <w:rPr>
          <w:rFonts w:ascii="Times New Roman" w:hAnsi="Times New Roman"/>
          <w:iCs/>
        </w:rPr>
        <w:t>Global Health. 2016 Jun 2</w:t>
      </w:r>
      <w:proofErr w:type="gramStart"/>
      <w:r w:rsidR="00FB5B20" w:rsidRPr="00FB5B20">
        <w:rPr>
          <w:rFonts w:ascii="Times New Roman" w:hAnsi="Times New Roman"/>
          <w:iCs/>
        </w:rPr>
        <w:t>;12</w:t>
      </w:r>
      <w:proofErr w:type="gramEnd"/>
      <w:r w:rsidR="00FB5B20" w:rsidRPr="00FB5B20">
        <w:rPr>
          <w:rFonts w:ascii="Times New Roman" w:hAnsi="Times New Roman"/>
          <w:iCs/>
        </w:rPr>
        <w:t>(1):29</w:t>
      </w:r>
      <w:r w:rsidRPr="00D47FC9">
        <w:rPr>
          <w:rFonts w:ascii="Times New Roman" w:hAnsi="Times New Roman"/>
          <w:iCs/>
        </w:rPr>
        <w:t>.</w:t>
      </w:r>
      <w:r w:rsidR="0047635C">
        <w:rPr>
          <w:rFonts w:ascii="Times New Roman" w:hAnsi="Times New Roman"/>
          <w:iCs/>
        </w:rPr>
        <w:t xml:space="preserve"> </w:t>
      </w:r>
      <w:r w:rsidR="0047635C" w:rsidRPr="0047635C">
        <w:rPr>
          <w:rFonts w:ascii="Times New Roman" w:hAnsi="Times New Roman"/>
          <w:iCs/>
        </w:rPr>
        <w:t>PMCID: PMC4890274</w:t>
      </w:r>
      <w:r w:rsidR="004F78D7">
        <w:rPr>
          <w:rFonts w:ascii="Times New Roman" w:hAnsi="Times New Roman"/>
          <w:iCs/>
        </w:rPr>
        <w:t>.</w:t>
      </w:r>
    </w:p>
    <w:p w:rsidR="00574A86" w:rsidRPr="00B374A2" w:rsidRDefault="00574A86" w:rsidP="00B374A2">
      <w:pPr>
        <w:numPr>
          <w:ilvl w:val="0"/>
          <w:numId w:val="2"/>
        </w:numPr>
        <w:jc w:val="both"/>
        <w:rPr>
          <w:rFonts w:ascii="Times New Roman" w:hAnsi="Times New Roman"/>
          <w:iCs/>
        </w:rPr>
      </w:pPr>
      <w:r w:rsidRPr="00B374A2">
        <w:rPr>
          <w:rFonts w:ascii="Times New Roman" w:hAnsi="Times New Roman"/>
          <w:iCs/>
        </w:rPr>
        <w:t xml:space="preserve">Quispe AM, Llanos-Cuentas A, Rodriguez H, Clendenes M, Yagui M, Cabezas C, Leon LM, Del Carmen JC, Chuquiyauri R, Moreno M, Kaslow DC, Grogl M, Gonzalvez G, Herrera S, Magill AJ, Kosek M, Vinetz JM, </w:t>
      </w:r>
      <w:r w:rsidR="00E65871" w:rsidRPr="00B374A2">
        <w:rPr>
          <w:rFonts w:ascii="Times New Roman" w:hAnsi="Times New Roman"/>
          <w:b/>
          <w:iCs/>
          <w:u w:val="single"/>
        </w:rPr>
        <w:t>Lescano AG</w:t>
      </w:r>
      <w:r w:rsidRPr="00B374A2">
        <w:rPr>
          <w:rFonts w:ascii="Times New Roman" w:hAnsi="Times New Roman"/>
          <w:iCs/>
        </w:rPr>
        <w:t>, Gotuzzo E. Meeting Report. Accelerating to zero: Strategies to eliminate malaria in the Peruvian Amazon</w:t>
      </w:r>
      <w:r w:rsidR="00314276" w:rsidRPr="00B374A2">
        <w:rPr>
          <w:rFonts w:ascii="Times New Roman" w:hAnsi="Times New Roman"/>
          <w:iCs/>
        </w:rPr>
        <w:t xml:space="preserve">. </w:t>
      </w:r>
      <w:r w:rsidRPr="00B374A2">
        <w:rPr>
          <w:rFonts w:ascii="Times New Roman" w:hAnsi="Times New Roman"/>
          <w:iCs/>
        </w:rPr>
        <w:t xml:space="preserve"> </w:t>
      </w:r>
      <w:r w:rsidR="00314276" w:rsidRPr="00B374A2">
        <w:rPr>
          <w:rFonts w:ascii="Times New Roman" w:hAnsi="Times New Roman"/>
          <w:iCs/>
        </w:rPr>
        <w:t xml:space="preserve">Am J Trop Med </w:t>
      </w:r>
      <w:proofErr w:type="gramStart"/>
      <w:r w:rsidR="00314276" w:rsidRPr="00B374A2">
        <w:rPr>
          <w:rFonts w:ascii="Times New Roman" w:hAnsi="Times New Roman"/>
          <w:iCs/>
        </w:rPr>
        <w:t>Hyg.</w:t>
      </w:r>
      <w:proofErr w:type="gramEnd"/>
      <w:r w:rsidR="00314276" w:rsidRPr="00B374A2">
        <w:rPr>
          <w:rFonts w:ascii="Times New Roman" w:hAnsi="Times New Roman"/>
          <w:iCs/>
        </w:rPr>
        <w:t xml:space="preserve"> 2016 Jun 1; 94(6): 1200–1207</w:t>
      </w:r>
      <w:r w:rsidR="00B374A2" w:rsidRPr="00B374A2">
        <w:rPr>
          <w:rFonts w:ascii="Times New Roman" w:hAnsi="Times New Roman"/>
          <w:iCs/>
        </w:rPr>
        <w:t>. PMCID: PMC4889734</w:t>
      </w:r>
      <w:r w:rsidR="004F78D7">
        <w:rPr>
          <w:rFonts w:ascii="Times New Roman" w:hAnsi="Times New Roman"/>
          <w:iCs/>
        </w:rPr>
        <w:t>.</w:t>
      </w:r>
    </w:p>
    <w:p w:rsidR="00E84209" w:rsidRPr="00D47FC9" w:rsidRDefault="00E84209" w:rsidP="0047635C">
      <w:pPr>
        <w:numPr>
          <w:ilvl w:val="0"/>
          <w:numId w:val="2"/>
        </w:numPr>
        <w:jc w:val="both"/>
        <w:rPr>
          <w:rFonts w:ascii="Times New Roman" w:hAnsi="Times New Roman"/>
          <w:iCs/>
        </w:rPr>
      </w:pPr>
      <w:r w:rsidRPr="00D47FC9">
        <w:rPr>
          <w:rFonts w:ascii="Times New Roman" w:hAnsi="Times New Roman"/>
          <w:iCs/>
        </w:rPr>
        <w:t xml:space="preserve">Halsey ES, Baldeviano GC, Edgel KA, Vilcarromero S, Sihuincha M and </w:t>
      </w:r>
      <w:r w:rsidR="00E65871" w:rsidRPr="00E65871">
        <w:rPr>
          <w:rFonts w:ascii="Times New Roman" w:hAnsi="Times New Roman"/>
          <w:b/>
          <w:iCs/>
          <w:u w:val="single"/>
        </w:rPr>
        <w:t>Lescano AG</w:t>
      </w:r>
      <w:r w:rsidRPr="00D47FC9">
        <w:rPr>
          <w:rFonts w:ascii="Times New Roman" w:hAnsi="Times New Roman"/>
          <w:iCs/>
        </w:rPr>
        <w:t xml:space="preserve">. Symptoms and Immune Markers in Plasmodium/Dengue Virus Co-infection Compared with Mono-infection with Either in Peru. </w:t>
      </w:r>
      <w:r w:rsidR="00574A86" w:rsidRPr="00D47FC9">
        <w:rPr>
          <w:rFonts w:ascii="Times New Roman" w:hAnsi="Times New Roman"/>
          <w:iCs/>
        </w:rPr>
        <w:t>PLoS Negl Trop Dis. 2016 Apr 29</w:t>
      </w:r>
      <w:proofErr w:type="gramStart"/>
      <w:r w:rsidR="00574A86" w:rsidRPr="00D47FC9">
        <w:rPr>
          <w:rFonts w:ascii="Times New Roman" w:hAnsi="Times New Roman"/>
          <w:iCs/>
        </w:rPr>
        <w:t>;10</w:t>
      </w:r>
      <w:proofErr w:type="gramEnd"/>
      <w:r w:rsidR="00574A86" w:rsidRPr="00D47FC9">
        <w:rPr>
          <w:rFonts w:ascii="Times New Roman" w:hAnsi="Times New Roman"/>
          <w:iCs/>
        </w:rPr>
        <w:t>(4):e0004646</w:t>
      </w:r>
      <w:r w:rsidRPr="00D47FC9">
        <w:rPr>
          <w:rFonts w:ascii="Times New Roman" w:hAnsi="Times New Roman"/>
          <w:iCs/>
        </w:rPr>
        <w:t>.</w:t>
      </w:r>
      <w:r w:rsidR="0047635C">
        <w:rPr>
          <w:rFonts w:ascii="Times New Roman" w:hAnsi="Times New Roman"/>
          <w:iCs/>
        </w:rPr>
        <w:t xml:space="preserve"> </w:t>
      </w:r>
      <w:r w:rsidR="0047635C" w:rsidRPr="0047635C">
        <w:rPr>
          <w:rFonts w:ascii="Times New Roman" w:hAnsi="Times New Roman"/>
          <w:iCs/>
        </w:rPr>
        <w:t>PMCID: PMC4851334</w:t>
      </w:r>
      <w:r w:rsidR="004F78D7">
        <w:rPr>
          <w:rFonts w:ascii="Times New Roman" w:hAnsi="Times New Roman"/>
          <w:iCs/>
        </w:rPr>
        <w:t>.</w:t>
      </w:r>
    </w:p>
    <w:p w:rsidR="001B156F" w:rsidRPr="00D47FC9" w:rsidRDefault="001B156F" w:rsidP="0047635C">
      <w:pPr>
        <w:numPr>
          <w:ilvl w:val="0"/>
          <w:numId w:val="2"/>
        </w:numPr>
        <w:jc w:val="both"/>
        <w:rPr>
          <w:rFonts w:ascii="Times New Roman" w:hAnsi="Times New Roman"/>
          <w:iCs/>
        </w:rPr>
      </w:pPr>
      <w:r w:rsidRPr="00D47FC9">
        <w:rPr>
          <w:rFonts w:ascii="Times New Roman" w:hAnsi="Times New Roman"/>
          <w:iCs/>
          <w:lang w:val="es-PE"/>
        </w:rPr>
        <w:t xml:space="preserve">Saldarriaga OA, Castellanos A, Porrozzi R, Baldeviano GC, </w:t>
      </w:r>
      <w:r w:rsidR="00E65871" w:rsidRPr="00E65871">
        <w:rPr>
          <w:rFonts w:ascii="Times New Roman" w:hAnsi="Times New Roman"/>
          <w:b/>
          <w:iCs/>
          <w:u w:val="single"/>
          <w:lang w:val="es-PE"/>
        </w:rPr>
        <w:t>Lescano AG</w:t>
      </w:r>
      <w:r w:rsidRPr="00D47FC9">
        <w:rPr>
          <w:rFonts w:ascii="Times New Roman" w:hAnsi="Times New Roman"/>
          <w:iCs/>
          <w:lang w:val="es-PE"/>
        </w:rPr>
        <w:t xml:space="preserve">, de Los Santos MB, Fernandez OL, Saravia NG, Costa E, Melby PC, Travi BL. </w:t>
      </w:r>
      <w:r w:rsidRPr="00D47FC9">
        <w:rPr>
          <w:rFonts w:ascii="Times New Roman" w:hAnsi="Times New Roman"/>
          <w:iCs/>
        </w:rPr>
        <w:t xml:space="preserve">An innovative field-applicable molecular test to diagnose cutaneous Leishmania Viannia spp. infections. </w:t>
      </w:r>
      <w:r w:rsidR="00574A86" w:rsidRPr="00D47FC9">
        <w:rPr>
          <w:rFonts w:ascii="Times New Roman" w:hAnsi="Times New Roman"/>
          <w:iCs/>
        </w:rPr>
        <w:t>PLoS Negl Trop Dis. 2016 Apr 26</w:t>
      </w:r>
      <w:proofErr w:type="gramStart"/>
      <w:r w:rsidR="00574A86" w:rsidRPr="00D47FC9">
        <w:rPr>
          <w:rFonts w:ascii="Times New Roman" w:hAnsi="Times New Roman"/>
          <w:iCs/>
        </w:rPr>
        <w:t>;10</w:t>
      </w:r>
      <w:proofErr w:type="gramEnd"/>
      <w:r w:rsidR="00574A86" w:rsidRPr="00D47FC9">
        <w:rPr>
          <w:rFonts w:ascii="Times New Roman" w:hAnsi="Times New Roman"/>
          <w:iCs/>
        </w:rPr>
        <w:t>(4):e0004638</w:t>
      </w:r>
      <w:r w:rsidRPr="00D47FC9">
        <w:rPr>
          <w:rFonts w:ascii="Times New Roman" w:hAnsi="Times New Roman"/>
          <w:iCs/>
        </w:rPr>
        <w:t>.</w:t>
      </w:r>
      <w:r w:rsidR="0047635C">
        <w:rPr>
          <w:rFonts w:ascii="Times New Roman" w:hAnsi="Times New Roman"/>
          <w:iCs/>
        </w:rPr>
        <w:t xml:space="preserve"> </w:t>
      </w:r>
      <w:r w:rsidR="0047635C" w:rsidRPr="0047635C">
        <w:rPr>
          <w:rFonts w:ascii="Times New Roman" w:hAnsi="Times New Roman"/>
          <w:iCs/>
        </w:rPr>
        <w:t>PMCID: PMC4845993</w:t>
      </w:r>
      <w:r w:rsidR="004F78D7">
        <w:rPr>
          <w:rFonts w:ascii="Times New Roman" w:hAnsi="Times New Roman"/>
          <w:iCs/>
        </w:rPr>
        <w:t>.</w:t>
      </w:r>
    </w:p>
    <w:p w:rsidR="001731C2" w:rsidRPr="00D47FC9" w:rsidRDefault="001731C2" w:rsidP="00B374A2">
      <w:pPr>
        <w:numPr>
          <w:ilvl w:val="0"/>
          <w:numId w:val="2"/>
        </w:numPr>
        <w:jc w:val="both"/>
        <w:rPr>
          <w:rFonts w:ascii="Times New Roman" w:hAnsi="Times New Roman"/>
          <w:iCs/>
        </w:rPr>
      </w:pPr>
      <w:r w:rsidRPr="00D47FC9">
        <w:rPr>
          <w:rFonts w:ascii="Times New Roman" w:hAnsi="Times New Roman"/>
          <w:iCs/>
        </w:rPr>
        <w:t xml:space="preserve">Loyola S, Gutierrez L, Horna G, Petersen K, Agapito J, Osada J, Rios PA, </w:t>
      </w:r>
      <w:r w:rsidR="00E65871" w:rsidRPr="00E65871">
        <w:rPr>
          <w:rFonts w:ascii="Times New Roman" w:hAnsi="Times New Roman"/>
          <w:b/>
          <w:iCs/>
          <w:u w:val="single"/>
        </w:rPr>
        <w:t>Lescano AG</w:t>
      </w:r>
      <w:r w:rsidRPr="00D47FC9">
        <w:rPr>
          <w:rFonts w:ascii="Times New Roman" w:hAnsi="Times New Roman"/>
          <w:iCs/>
        </w:rPr>
        <w:t xml:space="preserve"> and Tamariz J. Extended-spectrum beta-lactamase-producing Enterobacteriaceae isolated in cell phones of health care workers of five Peruvian Intensive Care Units: Antibiotic resistance patterns and molecular characterization. </w:t>
      </w:r>
      <w:proofErr w:type="gramStart"/>
      <w:r w:rsidR="00574A86" w:rsidRPr="00D47FC9">
        <w:rPr>
          <w:rFonts w:ascii="Times New Roman" w:hAnsi="Times New Roman"/>
          <w:iCs/>
        </w:rPr>
        <w:t>Am</w:t>
      </w:r>
      <w:proofErr w:type="gramEnd"/>
      <w:r w:rsidR="00574A86" w:rsidRPr="00D47FC9">
        <w:rPr>
          <w:rFonts w:ascii="Times New Roman" w:hAnsi="Times New Roman"/>
          <w:iCs/>
        </w:rPr>
        <w:t xml:space="preserve"> J Infect Control. </w:t>
      </w:r>
      <w:r w:rsidR="00B374A2" w:rsidRPr="00B374A2">
        <w:rPr>
          <w:rFonts w:ascii="Times New Roman" w:hAnsi="Times New Roman"/>
          <w:iCs/>
        </w:rPr>
        <w:t>2016 Aug 1</w:t>
      </w:r>
      <w:proofErr w:type="gramStart"/>
      <w:r w:rsidR="00B374A2" w:rsidRPr="00B374A2">
        <w:rPr>
          <w:rFonts w:ascii="Times New Roman" w:hAnsi="Times New Roman"/>
          <w:iCs/>
        </w:rPr>
        <w:t>;44</w:t>
      </w:r>
      <w:proofErr w:type="gramEnd"/>
      <w:r w:rsidR="00B374A2" w:rsidRPr="00B374A2">
        <w:rPr>
          <w:rFonts w:ascii="Times New Roman" w:hAnsi="Times New Roman"/>
          <w:iCs/>
        </w:rPr>
        <w:t>(8):910-6</w:t>
      </w:r>
      <w:r w:rsidR="00B374A2">
        <w:rPr>
          <w:rFonts w:ascii="Times New Roman" w:hAnsi="Times New Roman"/>
          <w:iCs/>
        </w:rPr>
        <w:t>. PMCID: PMC5253370</w:t>
      </w:r>
      <w:r w:rsidR="004F78D7">
        <w:rPr>
          <w:rFonts w:ascii="Times New Roman" w:hAnsi="Times New Roman"/>
          <w:iCs/>
        </w:rPr>
        <w:t>.</w:t>
      </w:r>
    </w:p>
    <w:p w:rsidR="00300361" w:rsidRPr="00D47FC9" w:rsidRDefault="00300361" w:rsidP="00B374A2">
      <w:pPr>
        <w:numPr>
          <w:ilvl w:val="0"/>
          <w:numId w:val="2"/>
        </w:numPr>
        <w:jc w:val="both"/>
        <w:rPr>
          <w:rFonts w:ascii="Times New Roman" w:hAnsi="Times New Roman"/>
          <w:iCs/>
        </w:rPr>
      </w:pPr>
      <w:r w:rsidRPr="00D47FC9">
        <w:rPr>
          <w:rFonts w:ascii="Times New Roman" w:hAnsi="Times New Roman"/>
          <w:iCs/>
        </w:rPr>
        <w:t xml:space="preserve">Garcia HH, </w:t>
      </w:r>
      <w:r w:rsidR="00E65871" w:rsidRPr="00E65871">
        <w:rPr>
          <w:rFonts w:ascii="Times New Roman" w:hAnsi="Times New Roman"/>
          <w:b/>
          <w:iCs/>
          <w:u w:val="single"/>
        </w:rPr>
        <w:t>Lescano AG</w:t>
      </w:r>
      <w:r w:rsidRPr="00D47FC9">
        <w:rPr>
          <w:rFonts w:ascii="Times New Roman" w:hAnsi="Times New Roman"/>
          <w:iCs/>
        </w:rPr>
        <w:t xml:space="preserve">, Gonzales I, Bustos JA, Pretell EJ, Horton J, Saavedra H, Gonzalez AE, Gilman RH; Cysticercosis Working Group in Peru. Cysticidal Efficacy of Combined Treatment with Praziquantel and Albendazole for Parenchymal Brain Cysticercosis. Clin Infect Dis. 2016 </w:t>
      </w:r>
      <w:r w:rsidR="00BF3A11" w:rsidRPr="00D47FC9">
        <w:rPr>
          <w:rFonts w:ascii="Times New Roman" w:hAnsi="Times New Roman"/>
          <w:iCs/>
        </w:rPr>
        <w:t>Jun 1</w:t>
      </w:r>
      <w:proofErr w:type="gramStart"/>
      <w:r w:rsidR="00BF3A11" w:rsidRPr="00D47FC9">
        <w:rPr>
          <w:rFonts w:ascii="Times New Roman" w:hAnsi="Times New Roman"/>
          <w:iCs/>
        </w:rPr>
        <w:t>;62</w:t>
      </w:r>
      <w:proofErr w:type="gramEnd"/>
      <w:r w:rsidR="00BF3A11" w:rsidRPr="00D47FC9">
        <w:rPr>
          <w:rFonts w:ascii="Times New Roman" w:hAnsi="Times New Roman"/>
          <w:iCs/>
        </w:rPr>
        <w:t>(11):1375-1379.</w:t>
      </w:r>
      <w:r w:rsidR="00B374A2" w:rsidRPr="00B374A2">
        <w:t xml:space="preserve"> </w:t>
      </w:r>
      <w:r w:rsidR="00B374A2">
        <w:rPr>
          <w:rFonts w:ascii="Times New Roman" w:hAnsi="Times New Roman"/>
          <w:iCs/>
        </w:rPr>
        <w:t>PMCID: PMC4872290</w:t>
      </w:r>
      <w:r w:rsidR="004F78D7">
        <w:rPr>
          <w:rFonts w:ascii="Times New Roman" w:hAnsi="Times New Roman"/>
          <w:iCs/>
        </w:rPr>
        <w:t>.</w:t>
      </w:r>
    </w:p>
    <w:p w:rsidR="007F0AF7" w:rsidRPr="00D47FC9" w:rsidRDefault="00C80B7B" w:rsidP="007F0AF7">
      <w:pPr>
        <w:numPr>
          <w:ilvl w:val="0"/>
          <w:numId w:val="2"/>
        </w:numPr>
        <w:jc w:val="both"/>
        <w:rPr>
          <w:rFonts w:ascii="Times New Roman" w:hAnsi="Times New Roman"/>
          <w:iCs/>
        </w:rPr>
      </w:pPr>
      <w:r w:rsidRPr="00513F6D">
        <w:rPr>
          <w:rFonts w:ascii="Times New Roman" w:hAnsi="Times New Roman"/>
          <w:iCs/>
          <w:lang w:val="es-PE"/>
        </w:rPr>
        <w:t xml:space="preserve">McFarland AP, Sanchez JF, Mercado A, Ventocilla JA, Cavalcanti S, Gonzalez S, </w:t>
      </w:r>
      <w:r w:rsidR="00E65871" w:rsidRPr="00513F6D">
        <w:rPr>
          <w:rFonts w:ascii="Times New Roman" w:hAnsi="Times New Roman"/>
          <w:b/>
          <w:iCs/>
          <w:u w:val="single"/>
          <w:lang w:val="es-PE"/>
        </w:rPr>
        <w:t>Lescano AG</w:t>
      </w:r>
      <w:r w:rsidRPr="00513F6D">
        <w:rPr>
          <w:rFonts w:ascii="Times New Roman" w:hAnsi="Times New Roman"/>
          <w:iCs/>
          <w:lang w:val="es-PE"/>
        </w:rPr>
        <w:t>.</w:t>
      </w:r>
      <w:r w:rsidR="002D2746" w:rsidRPr="00513F6D">
        <w:rPr>
          <w:rFonts w:ascii="Times New Roman" w:hAnsi="Times New Roman"/>
          <w:iCs/>
          <w:lang w:val="es-PE"/>
        </w:rPr>
        <w:t xml:space="preserve"> </w:t>
      </w:r>
      <w:r w:rsidRPr="00513F6D">
        <w:rPr>
          <w:rFonts w:ascii="Times New Roman" w:hAnsi="Times New Roman"/>
          <w:iCs/>
          <w:lang w:val="es-PE"/>
        </w:rPr>
        <w:t xml:space="preserve">Repeated </w:t>
      </w:r>
      <w:r w:rsidRPr="00513F6D">
        <w:rPr>
          <w:rFonts w:ascii="Times New Roman" w:hAnsi="Times New Roman"/>
          <w:i/>
          <w:iCs/>
          <w:lang w:val="es-PE"/>
        </w:rPr>
        <w:t>Plasmodium vivax</w:t>
      </w:r>
      <w:r w:rsidRPr="00513F6D">
        <w:rPr>
          <w:rFonts w:ascii="Times New Roman" w:hAnsi="Times New Roman"/>
          <w:iCs/>
          <w:lang w:val="es-PE"/>
        </w:rPr>
        <w:t xml:space="preserve"> malaria relapses in a Peruvian sailor. </w:t>
      </w:r>
      <w:r w:rsidRPr="00D47FC9">
        <w:rPr>
          <w:rFonts w:ascii="Times New Roman" w:hAnsi="Times New Roman"/>
          <w:iCs/>
        </w:rPr>
        <w:t>Malar J. 2015 Dec 1</w:t>
      </w:r>
      <w:proofErr w:type="gramStart"/>
      <w:r w:rsidRPr="00D47FC9">
        <w:rPr>
          <w:rFonts w:ascii="Times New Roman" w:hAnsi="Times New Roman"/>
          <w:iCs/>
        </w:rPr>
        <w:t>;14</w:t>
      </w:r>
      <w:proofErr w:type="gramEnd"/>
      <w:r w:rsidRPr="00D47FC9">
        <w:rPr>
          <w:rFonts w:ascii="Times New Roman" w:hAnsi="Times New Roman"/>
          <w:iCs/>
        </w:rPr>
        <w:t>(1):478</w:t>
      </w:r>
      <w:r w:rsidR="002C2933" w:rsidRPr="00D47FC9">
        <w:rPr>
          <w:rFonts w:ascii="Times New Roman" w:hAnsi="Times New Roman"/>
          <w:iCs/>
        </w:rPr>
        <w:t>.</w:t>
      </w:r>
      <w:r w:rsidRPr="00D47FC9">
        <w:rPr>
          <w:rFonts w:ascii="Times New Roman" w:hAnsi="Times New Roman"/>
          <w:iCs/>
        </w:rPr>
        <w:t xml:space="preserve"> PMCID: PMC4665899</w:t>
      </w:r>
      <w:r w:rsidR="004F78D7">
        <w:rPr>
          <w:rFonts w:ascii="Times New Roman" w:hAnsi="Times New Roman"/>
          <w:iCs/>
        </w:rPr>
        <w:t>.</w:t>
      </w:r>
    </w:p>
    <w:p w:rsidR="00E0160A" w:rsidRPr="00D47FC9" w:rsidRDefault="00C80B7B" w:rsidP="00E0160A">
      <w:pPr>
        <w:numPr>
          <w:ilvl w:val="0"/>
          <w:numId w:val="2"/>
        </w:numPr>
        <w:jc w:val="both"/>
        <w:rPr>
          <w:rFonts w:ascii="Times New Roman" w:hAnsi="Times New Roman"/>
          <w:iCs/>
        </w:rPr>
      </w:pPr>
      <w:r w:rsidRPr="00D47FC9">
        <w:rPr>
          <w:rFonts w:ascii="Times New Roman" w:hAnsi="Times New Roman"/>
          <w:iCs/>
        </w:rPr>
        <w:t xml:space="preserve">Flannery EL, Wang T, Akbari A, Correy V, Gunawan F, Bright AT, Abraham M, Sanchez JF, Santolalla ML, Baldeviano GC, Edgel KA, Rosales LA, </w:t>
      </w:r>
      <w:r w:rsidR="00E65871" w:rsidRPr="00E65871">
        <w:rPr>
          <w:rFonts w:ascii="Times New Roman" w:hAnsi="Times New Roman"/>
          <w:b/>
          <w:iCs/>
          <w:u w:val="single"/>
        </w:rPr>
        <w:t>Lescano AG</w:t>
      </w:r>
      <w:r w:rsidRPr="00D47FC9">
        <w:rPr>
          <w:rFonts w:ascii="Times New Roman" w:hAnsi="Times New Roman"/>
          <w:iCs/>
          <w:u w:val="single"/>
        </w:rPr>
        <w:t>,</w:t>
      </w:r>
      <w:r w:rsidRPr="00D47FC9">
        <w:rPr>
          <w:rFonts w:ascii="Times New Roman" w:hAnsi="Times New Roman"/>
          <w:iCs/>
        </w:rPr>
        <w:t xml:space="preserve"> Bafna V, Vinetz JM and Winzeler EA.</w:t>
      </w:r>
      <w:r w:rsidRPr="00D47FC9">
        <w:t xml:space="preserve"> </w:t>
      </w:r>
      <w:r w:rsidRPr="00D47FC9">
        <w:rPr>
          <w:rFonts w:ascii="Times New Roman" w:hAnsi="Times New Roman"/>
          <w:iCs/>
        </w:rPr>
        <w:t xml:space="preserve">Next generation sequencing of </w:t>
      </w:r>
      <w:r w:rsidRPr="00D47FC9">
        <w:rPr>
          <w:rFonts w:ascii="Times New Roman" w:hAnsi="Times New Roman"/>
          <w:i/>
          <w:iCs/>
        </w:rPr>
        <w:t xml:space="preserve">Plasmodium </w:t>
      </w:r>
      <w:r w:rsidRPr="00D47FC9">
        <w:rPr>
          <w:rFonts w:ascii="Times New Roman" w:hAnsi="Times New Roman"/>
          <w:i/>
          <w:iCs/>
        </w:rPr>
        <w:lastRenderedPageBreak/>
        <w:t>vivax</w:t>
      </w:r>
      <w:r w:rsidRPr="00D47FC9">
        <w:rPr>
          <w:rFonts w:ascii="Times New Roman" w:hAnsi="Times New Roman"/>
          <w:iCs/>
        </w:rPr>
        <w:t xml:space="preserve"> patient samples shows evidence of direct evolution in drug resistance genes. ACS Infect Dis. 2015 Aug 14</w:t>
      </w:r>
      <w:proofErr w:type="gramStart"/>
      <w:r w:rsidRPr="00D47FC9">
        <w:rPr>
          <w:rFonts w:ascii="Times New Roman" w:hAnsi="Times New Roman"/>
          <w:iCs/>
        </w:rPr>
        <w:t>;1</w:t>
      </w:r>
      <w:proofErr w:type="gramEnd"/>
      <w:r w:rsidRPr="00D47FC9">
        <w:rPr>
          <w:rFonts w:ascii="Times New Roman" w:hAnsi="Times New Roman"/>
          <w:iCs/>
        </w:rPr>
        <w:t>(8):367-379. PMCID: PMC4692371</w:t>
      </w:r>
      <w:r w:rsidR="004F78D7">
        <w:rPr>
          <w:rFonts w:ascii="Times New Roman" w:hAnsi="Times New Roman"/>
          <w:iCs/>
        </w:rPr>
        <w:t>.</w:t>
      </w:r>
    </w:p>
    <w:p w:rsidR="00C80B7B" w:rsidRPr="00D47FC9" w:rsidRDefault="00C80B7B" w:rsidP="00C80B7B">
      <w:pPr>
        <w:pStyle w:val="ListParagraph"/>
        <w:numPr>
          <w:ilvl w:val="0"/>
          <w:numId w:val="2"/>
        </w:numPr>
        <w:jc w:val="both"/>
        <w:rPr>
          <w:rFonts w:ascii="Times New Roman" w:hAnsi="Times New Roman"/>
        </w:rPr>
      </w:pPr>
      <w:r w:rsidRPr="00D47FC9">
        <w:rPr>
          <w:rFonts w:ascii="Times New Roman" w:hAnsi="Times New Roman"/>
        </w:rPr>
        <w:t xml:space="preserve">Huicho L, Molina C, Diez-Canseco F, Lema C, Miranda JJ, Huayanay-Espinoza CA, </w:t>
      </w:r>
      <w:r w:rsidR="00E65871" w:rsidRPr="00E65871">
        <w:rPr>
          <w:rFonts w:ascii="Times New Roman" w:hAnsi="Times New Roman"/>
          <w:b/>
          <w:u w:val="single"/>
        </w:rPr>
        <w:t>Lescano AG</w:t>
      </w:r>
      <w:r w:rsidRPr="00D47FC9">
        <w:rPr>
          <w:rFonts w:ascii="Times New Roman" w:hAnsi="Times New Roman"/>
        </w:rPr>
        <w:t>. Factors behind job preferences of Peruvian medical, nursing and midwifery students: a qualitative study focused on rural deployment. Hum Resour Health. 2015 Dec 2</w:t>
      </w:r>
      <w:proofErr w:type="gramStart"/>
      <w:r w:rsidRPr="00D47FC9">
        <w:rPr>
          <w:rFonts w:ascii="Times New Roman" w:hAnsi="Times New Roman"/>
        </w:rPr>
        <w:t>;13</w:t>
      </w:r>
      <w:proofErr w:type="gramEnd"/>
      <w:r w:rsidRPr="00D47FC9">
        <w:rPr>
          <w:rFonts w:ascii="Times New Roman" w:hAnsi="Times New Roman"/>
        </w:rPr>
        <w:t>(1):90. PMCID: PMC4667493</w:t>
      </w:r>
      <w:r w:rsidR="004F78D7">
        <w:rPr>
          <w:rFonts w:ascii="Times New Roman" w:hAnsi="Times New Roman"/>
        </w:rPr>
        <w:t>.</w:t>
      </w:r>
    </w:p>
    <w:p w:rsidR="00E80290" w:rsidRPr="00D47FC9" w:rsidRDefault="00E80290" w:rsidP="00C93A31">
      <w:pPr>
        <w:pStyle w:val="ListParagraph"/>
        <w:numPr>
          <w:ilvl w:val="0"/>
          <w:numId w:val="2"/>
        </w:numPr>
        <w:jc w:val="both"/>
        <w:rPr>
          <w:rFonts w:ascii="Times New Roman" w:hAnsi="Times New Roman"/>
        </w:rPr>
      </w:pPr>
      <w:r w:rsidRPr="00D47FC9">
        <w:rPr>
          <w:rFonts w:ascii="Times New Roman" w:hAnsi="Times New Roman"/>
        </w:rPr>
        <w:t xml:space="preserve">Salmon-Mulanovich G, Blazes DL, </w:t>
      </w:r>
      <w:r w:rsidR="00E65871" w:rsidRPr="00E65871">
        <w:rPr>
          <w:rFonts w:ascii="Times New Roman" w:hAnsi="Times New Roman"/>
          <w:b/>
          <w:u w:val="single"/>
        </w:rPr>
        <w:t>Lescano AG</w:t>
      </w:r>
      <w:r w:rsidRPr="00D47FC9">
        <w:rPr>
          <w:rFonts w:ascii="Times New Roman" w:hAnsi="Times New Roman"/>
        </w:rPr>
        <w:t xml:space="preserve">, Bausch D, Montgomery JM, Pan WK. </w:t>
      </w:r>
      <w:r w:rsidRPr="006E696D">
        <w:rPr>
          <w:rFonts w:ascii="Times New Roman" w:hAnsi="Times New Roman"/>
        </w:rPr>
        <w:t>Economic burden of Dengue virus infection at the household level among residents of Puerto Maldonado</w:t>
      </w:r>
      <w:r w:rsidRPr="00D47FC9">
        <w:rPr>
          <w:rFonts w:ascii="Times New Roman" w:hAnsi="Times New Roman"/>
          <w:i/>
        </w:rPr>
        <w:t>, Peru</w:t>
      </w:r>
      <w:r w:rsidRPr="00D47FC9">
        <w:rPr>
          <w:rFonts w:ascii="Times New Roman" w:hAnsi="Times New Roman"/>
        </w:rPr>
        <w:t xml:space="preserve">. </w:t>
      </w:r>
      <w:r w:rsidR="00C93A31" w:rsidRPr="00D47FC9">
        <w:rPr>
          <w:rFonts w:ascii="Times New Roman" w:hAnsi="Times New Roman"/>
        </w:rPr>
        <w:t xml:space="preserve">Am J Trop Med </w:t>
      </w:r>
      <w:proofErr w:type="gramStart"/>
      <w:r w:rsidR="00C93A31" w:rsidRPr="00D47FC9">
        <w:rPr>
          <w:rFonts w:ascii="Times New Roman" w:hAnsi="Times New Roman"/>
        </w:rPr>
        <w:t>Hyg.</w:t>
      </w:r>
      <w:proofErr w:type="gramEnd"/>
      <w:r w:rsidR="00C93A31" w:rsidRPr="00D47FC9">
        <w:rPr>
          <w:rFonts w:ascii="Times New Roman" w:hAnsi="Times New Roman"/>
        </w:rPr>
        <w:t xml:space="preserve"> 2015 Oct 7</w:t>
      </w:r>
      <w:proofErr w:type="gramStart"/>
      <w:r w:rsidR="00C93A31" w:rsidRPr="00D47FC9">
        <w:rPr>
          <w:rFonts w:ascii="Times New Roman" w:hAnsi="Times New Roman"/>
        </w:rPr>
        <w:t>;93</w:t>
      </w:r>
      <w:proofErr w:type="gramEnd"/>
      <w:r w:rsidR="00C93A31" w:rsidRPr="00D47FC9">
        <w:rPr>
          <w:rFonts w:ascii="Times New Roman" w:hAnsi="Times New Roman"/>
        </w:rPr>
        <w:t>(4):684-90</w:t>
      </w:r>
      <w:r w:rsidRPr="00D47FC9">
        <w:rPr>
          <w:rFonts w:ascii="Times New Roman" w:hAnsi="Times New Roman"/>
        </w:rPr>
        <w:t>.</w:t>
      </w:r>
      <w:r w:rsidR="00B374A2">
        <w:rPr>
          <w:rFonts w:ascii="Times New Roman" w:hAnsi="Times New Roman"/>
        </w:rPr>
        <w:t xml:space="preserve"> PMCID: PMC4596582</w:t>
      </w:r>
      <w:r w:rsidR="004F78D7">
        <w:rPr>
          <w:rFonts w:ascii="Times New Roman" w:hAnsi="Times New Roman"/>
        </w:rPr>
        <w:t>.</w:t>
      </w:r>
    </w:p>
    <w:p w:rsidR="00E0160A" w:rsidRPr="00D47FC9" w:rsidRDefault="00E0160A" w:rsidP="00C93A31">
      <w:pPr>
        <w:numPr>
          <w:ilvl w:val="0"/>
          <w:numId w:val="2"/>
        </w:numPr>
        <w:jc w:val="both"/>
        <w:rPr>
          <w:rFonts w:ascii="Times New Roman" w:hAnsi="Times New Roman"/>
          <w:iCs/>
        </w:rPr>
      </w:pPr>
      <w:r w:rsidRPr="00D47FC9">
        <w:rPr>
          <w:rFonts w:ascii="Times New Roman" w:hAnsi="Times New Roman"/>
          <w:iCs/>
        </w:rPr>
        <w:t xml:space="preserve">Valdivia HO, Reis-Cunha JL, Rodriguez-Luiz GF, Baptista RP, Baldeviano GC, Gerbasi RV, Dobson DE, Pratlong F, Bastien P, </w:t>
      </w:r>
      <w:r w:rsidR="00E65871" w:rsidRPr="00E65871">
        <w:rPr>
          <w:rFonts w:ascii="Times New Roman" w:hAnsi="Times New Roman"/>
          <w:b/>
          <w:iCs/>
          <w:u w:val="single"/>
        </w:rPr>
        <w:t>Lescano AG</w:t>
      </w:r>
      <w:r w:rsidRPr="00D47FC9">
        <w:rPr>
          <w:rFonts w:ascii="Times New Roman" w:hAnsi="Times New Roman"/>
          <w:iCs/>
        </w:rPr>
        <w:t>, Beverley S</w:t>
      </w:r>
      <w:r w:rsidR="00D0111B" w:rsidRPr="00D47FC9">
        <w:rPr>
          <w:rFonts w:ascii="Times New Roman" w:hAnsi="Times New Roman"/>
          <w:iCs/>
        </w:rPr>
        <w:t>M</w:t>
      </w:r>
      <w:r w:rsidRPr="00D47FC9">
        <w:rPr>
          <w:rFonts w:ascii="Times New Roman" w:hAnsi="Times New Roman"/>
          <w:iCs/>
        </w:rPr>
        <w:t xml:space="preserve">, Bartholomeu DC. Comparative genomic analysis of </w:t>
      </w:r>
      <w:r w:rsidRPr="00D47FC9">
        <w:rPr>
          <w:rFonts w:ascii="Times New Roman" w:hAnsi="Times New Roman"/>
          <w:i/>
          <w:iCs/>
        </w:rPr>
        <w:t>Leishmania (Viannia) peruviana</w:t>
      </w:r>
      <w:r w:rsidRPr="00D47FC9">
        <w:rPr>
          <w:rFonts w:ascii="Times New Roman" w:hAnsi="Times New Roman"/>
          <w:iCs/>
        </w:rPr>
        <w:t xml:space="preserve"> and </w:t>
      </w:r>
      <w:r w:rsidRPr="00D47FC9">
        <w:rPr>
          <w:rFonts w:ascii="Times New Roman" w:hAnsi="Times New Roman"/>
          <w:i/>
          <w:iCs/>
        </w:rPr>
        <w:t>Leishmania (Viannia) braziliensis</w:t>
      </w:r>
      <w:r w:rsidRPr="00D47FC9">
        <w:rPr>
          <w:rFonts w:ascii="Times New Roman" w:hAnsi="Times New Roman"/>
          <w:iCs/>
        </w:rPr>
        <w:t>. BMC Genomics.</w:t>
      </w:r>
      <w:r w:rsidR="00D0111B" w:rsidRPr="00D47FC9">
        <w:rPr>
          <w:rFonts w:ascii="Times New Roman" w:hAnsi="Times New Roman"/>
          <w:iCs/>
        </w:rPr>
        <w:t xml:space="preserve"> 2015 Sep 18</w:t>
      </w:r>
      <w:proofErr w:type="gramStart"/>
      <w:r w:rsidR="00D0111B" w:rsidRPr="00D47FC9">
        <w:rPr>
          <w:rFonts w:ascii="Times New Roman" w:hAnsi="Times New Roman"/>
          <w:iCs/>
        </w:rPr>
        <w:t>;16</w:t>
      </w:r>
      <w:proofErr w:type="gramEnd"/>
      <w:r w:rsidR="00D0111B" w:rsidRPr="00D47FC9">
        <w:rPr>
          <w:rFonts w:ascii="Times New Roman" w:hAnsi="Times New Roman"/>
          <w:iCs/>
        </w:rPr>
        <w:t>(1):715.</w:t>
      </w:r>
      <w:r w:rsidR="00C93A31" w:rsidRPr="00D47FC9">
        <w:rPr>
          <w:rFonts w:ascii="Times New Roman" w:hAnsi="Times New Roman"/>
          <w:iCs/>
        </w:rPr>
        <w:t xml:space="preserve"> PMCID: PMC4575464</w:t>
      </w:r>
      <w:r w:rsidR="004F78D7">
        <w:rPr>
          <w:rFonts w:ascii="Times New Roman" w:hAnsi="Times New Roman"/>
          <w:iCs/>
        </w:rPr>
        <w:t>.</w:t>
      </w:r>
    </w:p>
    <w:p w:rsidR="00212BB9" w:rsidRPr="00D47FC9" w:rsidRDefault="00212BB9" w:rsidP="00B374A2">
      <w:pPr>
        <w:numPr>
          <w:ilvl w:val="0"/>
          <w:numId w:val="2"/>
        </w:numPr>
        <w:jc w:val="both"/>
        <w:rPr>
          <w:rFonts w:ascii="Times New Roman" w:hAnsi="Times New Roman"/>
        </w:rPr>
      </w:pPr>
      <w:r w:rsidRPr="00D47FC9">
        <w:rPr>
          <w:rFonts w:ascii="Times New Roman" w:hAnsi="Times New Roman"/>
          <w:iCs/>
          <w:lang w:val="es-PE"/>
        </w:rPr>
        <w:t xml:space="preserve">Garcia PJ, Egoavil MS, Blas MM, Alvarado-Velasquez E, Curioso WH, Zimic M, Castagnetto JM, </w:t>
      </w:r>
      <w:r w:rsidR="00E65871" w:rsidRPr="00E65871">
        <w:rPr>
          <w:rFonts w:ascii="Times New Roman" w:hAnsi="Times New Roman"/>
          <w:b/>
          <w:iCs/>
          <w:u w:val="single"/>
          <w:lang w:val="es-PE"/>
        </w:rPr>
        <w:t>Lescano AG</w:t>
      </w:r>
      <w:r w:rsidRPr="00D47FC9">
        <w:rPr>
          <w:rFonts w:ascii="Times New Roman" w:hAnsi="Times New Roman"/>
          <w:iCs/>
          <w:lang w:val="es-PE"/>
        </w:rPr>
        <w:t xml:space="preserve">, Lopez DM, Carcamo CP. </w:t>
      </w:r>
      <w:r w:rsidRPr="00D47FC9">
        <w:rPr>
          <w:rFonts w:ascii="Times New Roman" w:hAnsi="Times New Roman"/>
          <w:i/>
          <w:iCs/>
        </w:rPr>
        <w:t>Development and Institutionalization of the First Online Certificate and Master Program of Biomedical Informatics in Global Health in Peru</w:t>
      </w:r>
      <w:r w:rsidRPr="00D47FC9">
        <w:rPr>
          <w:rFonts w:ascii="Times New Roman" w:hAnsi="Times New Roman"/>
          <w:iCs/>
        </w:rPr>
        <w:t>. Rev Per Med Exp Salud Pub.</w:t>
      </w:r>
      <w:r w:rsidR="00D0111B" w:rsidRPr="00D47FC9">
        <w:t xml:space="preserve"> </w:t>
      </w:r>
      <w:r w:rsidR="00D0111B" w:rsidRPr="00D47FC9">
        <w:rPr>
          <w:rFonts w:ascii="Times New Roman" w:hAnsi="Times New Roman"/>
          <w:iCs/>
        </w:rPr>
        <w:t>2015 Jun</w:t>
      </w:r>
      <w:proofErr w:type="gramStart"/>
      <w:r w:rsidR="00D0111B" w:rsidRPr="00D47FC9">
        <w:rPr>
          <w:rFonts w:ascii="Times New Roman" w:hAnsi="Times New Roman"/>
          <w:iCs/>
        </w:rPr>
        <w:t>;32</w:t>
      </w:r>
      <w:proofErr w:type="gramEnd"/>
      <w:r w:rsidR="00D0111B" w:rsidRPr="00D47FC9">
        <w:rPr>
          <w:rFonts w:ascii="Times New Roman" w:hAnsi="Times New Roman"/>
          <w:iCs/>
        </w:rPr>
        <w:t>(2):356-60.</w:t>
      </w:r>
      <w:r w:rsidR="00B374A2" w:rsidRPr="00B374A2">
        <w:t xml:space="preserve"> </w:t>
      </w:r>
      <w:r w:rsidR="00B374A2" w:rsidRPr="00B374A2">
        <w:rPr>
          <w:rFonts w:ascii="Times New Roman" w:hAnsi="Times New Roman"/>
          <w:iCs/>
        </w:rPr>
        <w:t>PMCID: PMC5244866.</w:t>
      </w:r>
    </w:p>
    <w:p w:rsidR="00212BB9" w:rsidRPr="00D47FC9" w:rsidRDefault="00212BB9" w:rsidP="00D0111B">
      <w:pPr>
        <w:pStyle w:val="ListParagraph"/>
        <w:numPr>
          <w:ilvl w:val="0"/>
          <w:numId w:val="2"/>
        </w:numPr>
        <w:jc w:val="both"/>
        <w:rPr>
          <w:rFonts w:ascii="Times New Roman" w:hAnsi="Times New Roman"/>
        </w:rPr>
      </w:pPr>
      <w:r w:rsidRPr="00D47FC9">
        <w:rPr>
          <w:rFonts w:ascii="Times New Roman" w:hAnsi="Times New Roman"/>
        </w:rPr>
        <w:t xml:space="preserve">Ore M, Saenz E, Cabrera R, Sanchez JF, De Los Santos MB, Lucas CM, Nunez J, Edgel KA, Sopan J, Fernandez J, Baldeviano GC, Arrasco J, Graf PCF and </w:t>
      </w:r>
      <w:r w:rsidR="00E65871" w:rsidRPr="00E65871">
        <w:rPr>
          <w:rFonts w:ascii="Times New Roman" w:hAnsi="Times New Roman"/>
          <w:b/>
          <w:u w:val="single"/>
        </w:rPr>
        <w:t>Lescano AG</w:t>
      </w:r>
      <w:r w:rsidRPr="00D47FC9">
        <w:rPr>
          <w:rFonts w:ascii="Times New Roman" w:hAnsi="Times New Roman"/>
        </w:rPr>
        <w:t xml:space="preserve">. </w:t>
      </w:r>
      <w:r w:rsidRPr="00D47FC9">
        <w:rPr>
          <w:rFonts w:ascii="Times New Roman" w:hAnsi="Times New Roman"/>
          <w:i/>
        </w:rPr>
        <w:t>Outbreak of Cutaneous Leishmaniasis in Peruvian Military Personnel Undertaking Training Activities in the Amazon Basin, 2010</w:t>
      </w:r>
      <w:r w:rsidRPr="00D47FC9">
        <w:rPr>
          <w:rFonts w:ascii="Times New Roman" w:hAnsi="Times New Roman"/>
        </w:rPr>
        <w:t xml:space="preserve">. Am J Trop Med </w:t>
      </w:r>
      <w:proofErr w:type="gramStart"/>
      <w:r w:rsidRPr="00D47FC9">
        <w:rPr>
          <w:rFonts w:ascii="Times New Roman" w:hAnsi="Times New Roman"/>
        </w:rPr>
        <w:t>Hyg.</w:t>
      </w:r>
      <w:proofErr w:type="gramEnd"/>
      <w:r w:rsidRPr="00D47FC9">
        <w:rPr>
          <w:rFonts w:ascii="Times New Roman" w:hAnsi="Times New Roman"/>
        </w:rPr>
        <w:t xml:space="preserve"> 2015 Aug 5</w:t>
      </w:r>
      <w:proofErr w:type="gramStart"/>
      <w:r w:rsidRPr="00D47FC9">
        <w:rPr>
          <w:rFonts w:ascii="Times New Roman" w:hAnsi="Times New Roman"/>
        </w:rPr>
        <w:t>;93</w:t>
      </w:r>
      <w:proofErr w:type="gramEnd"/>
      <w:r w:rsidRPr="00D47FC9">
        <w:rPr>
          <w:rFonts w:ascii="Times New Roman" w:hAnsi="Times New Roman"/>
        </w:rPr>
        <w:t>(2):340-6.</w:t>
      </w:r>
      <w:r w:rsidR="00B374A2">
        <w:rPr>
          <w:rFonts w:ascii="Times New Roman" w:hAnsi="Times New Roman"/>
        </w:rPr>
        <w:t xml:space="preserve"> PMCID: PMC4530758</w:t>
      </w:r>
      <w:r w:rsidR="004F78D7">
        <w:rPr>
          <w:rFonts w:ascii="Times New Roman" w:hAnsi="Times New Roman"/>
        </w:rPr>
        <w:t>.</w:t>
      </w:r>
    </w:p>
    <w:p w:rsidR="000D486F" w:rsidRPr="00D47FC9" w:rsidRDefault="000D486F" w:rsidP="008A76E4">
      <w:pPr>
        <w:numPr>
          <w:ilvl w:val="0"/>
          <w:numId w:val="2"/>
        </w:numPr>
        <w:jc w:val="both"/>
        <w:rPr>
          <w:rFonts w:ascii="Times New Roman" w:hAnsi="Times New Roman"/>
          <w:iCs/>
        </w:rPr>
      </w:pPr>
      <w:r w:rsidRPr="00D47FC9">
        <w:rPr>
          <w:rFonts w:ascii="Times New Roman" w:hAnsi="Times New Roman"/>
          <w:iCs/>
          <w:lang w:val="es-PE"/>
        </w:rPr>
        <w:t xml:space="preserve">Villarreal-Treviño C, Vasquez GM, Lopez-Sifuentes V, Escobedo-Vargas K, Huayanay-Repetto A, Linton Y, Flores-Mendoza C, </w:t>
      </w:r>
      <w:r w:rsidR="00E65871" w:rsidRPr="00E65871">
        <w:rPr>
          <w:rFonts w:ascii="Times New Roman" w:hAnsi="Times New Roman"/>
          <w:b/>
          <w:iCs/>
          <w:u w:val="single"/>
          <w:lang w:val="es-PE"/>
        </w:rPr>
        <w:t>Lescano AG</w:t>
      </w:r>
      <w:r w:rsidRPr="00D47FC9">
        <w:rPr>
          <w:rFonts w:ascii="Times New Roman" w:hAnsi="Times New Roman"/>
          <w:iCs/>
          <w:lang w:val="es-PE"/>
        </w:rPr>
        <w:t xml:space="preserve">, Stell FM. </w:t>
      </w:r>
      <w:r w:rsidRPr="00D47FC9">
        <w:rPr>
          <w:rFonts w:ascii="Times New Roman" w:hAnsi="Times New Roman"/>
          <w:iCs/>
        </w:rPr>
        <w:t xml:space="preserve">Free-mating, long-standing and highly productive laboratory colony of </w:t>
      </w:r>
      <w:r w:rsidRPr="00D47FC9">
        <w:rPr>
          <w:rFonts w:ascii="Times New Roman" w:hAnsi="Times New Roman"/>
          <w:i/>
          <w:iCs/>
        </w:rPr>
        <w:t>Anopheles darlingi</w:t>
      </w:r>
      <w:r w:rsidRPr="00D47FC9">
        <w:rPr>
          <w:rFonts w:ascii="Times New Roman" w:hAnsi="Times New Roman"/>
          <w:iCs/>
        </w:rPr>
        <w:t xml:space="preserve"> from the Peruvian Amazon. Mal J</w:t>
      </w:r>
      <w:r w:rsidR="008A76E4" w:rsidRPr="00D47FC9">
        <w:rPr>
          <w:rFonts w:ascii="Times New Roman" w:hAnsi="Times New Roman"/>
          <w:iCs/>
        </w:rPr>
        <w:t xml:space="preserve"> May 30</w:t>
      </w:r>
      <w:proofErr w:type="gramStart"/>
      <w:r w:rsidR="008A76E4" w:rsidRPr="00D47FC9">
        <w:rPr>
          <w:rFonts w:ascii="Times New Roman" w:hAnsi="Times New Roman"/>
          <w:iCs/>
        </w:rPr>
        <w:t>;14</w:t>
      </w:r>
      <w:proofErr w:type="gramEnd"/>
      <w:r w:rsidR="008A76E4" w:rsidRPr="00D47FC9">
        <w:rPr>
          <w:rFonts w:ascii="Times New Roman" w:hAnsi="Times New Roman"/>
          <w:iCs/>
        </w:rPr>
        <w:t>(1):227</w:t>
      </w:r>
      <w:r w:rsidRPr="00D47FC9">
        <w:rPr>
          <w:rFonts w:ascii="Times New Roman" w:hAnsi="Times New Roman"/>
          <w:iCs/>
        </w:rPr>
        <w:t xml:space="preserve">. </w:t>
      </w:r>
      <w:r w:rsidR="008A76E4" w:rsidRPr="00D47FC9">
        <w:rPr>
          <w:rFonts w:ascii="Times New Roman" w:hAnsi="Times New Roman"/>
          <w:iCs/>
        </w:rPr>
        <w:t>PMCID: PMC4465318</w:t>
      </w:r>
      <w:r w:rsidR="004F78D7">
        <w:rPr>
          <w:rFonts w:ascii="Times New Roman" w:hAnsi="Times New Roman"/>
          <w:iCs/>
        </w:rPr>
        <w:t>.</w:t>
      </w:r>
    </w:p>
    <w:p w:rsidR="006A6343" w:rsidRPr="00D47FC9" w:rsidRDefault="006A6343" w:rsidP="008A76E4">
      <w:pPr>
        <w:pStyle w:val="ListParagraph"/>
        <w:numPr>
          <w:ilvl w:val="0"/>
          <w:numId w:val="2"/>
        </w:numPr>
        <w:jc w:val="both"/>
        <w:rPr>
          <w:rFonts w:ascii="Times New Roman" w:hAnsi="Times New Roman"/>
        </w:rPr>
      </w:pPr>
      <w:r w:rsidRPr="00D47FC9">
        <w:rPr>
          <w:rFonts w:ascii="Times New Roman" w:hAnsi="Times New Roman"/>
        </w:rPr>
        <w:t xml:space="preserve">Sanchez JF, Halsey ES, Bayer Am, Beltran M, Razuri HR, Velasquez DE, Cama VA, Graf PCF, Quispe AM, Maves RC, Montgomery JM, Sanders JW and </w:t>
      </w:r>
      <w:r w:rsidR="00E65871" w:rsidRPr="00E65871">
        <w:rPr>
          <w:rFonts w:ascii="Times New Roman" w:hAnsi="Times New Roman"/>
          <w:b/>
          <w:u w:val="single"/>
        </w:rPr>
        <w:t>Lescano AG</w:t>
      </w:r>
      <w:r w:rsidRPr="00D47FC9">
        <w:rPr>
          <w:rFonts w:ascii="Times New Roman" w:hAnsi="Times New Roman"/>
        </w:rPr>
        <w:t xml:space="preserve">. </w:t>
      </w:r>
      <w:r w:rsidRPr="00D47FC9">
        <w:rPr>
          <w:rFonts w:ascii="Times New Roman" w:hAnsi="Times New Roman"/>
          <w:i/>
        </w:rPr>
        <w:t>Acceptability and need for humanitarian medical assistance in remote Peruvian Amazon riverine communities</w:t>
      </w:r>
      <w:r w:rsidRPr="00D47FC9">
        <w:rPr>
          <w:rFonts w:ascii="Times New Roman" w:hAnsi="Times New Roman"/>
        </w:rPr>
        <w:t xml:space="preserve">. </w:t>
      </w:r>
      <w:r w:rsidR="008A76E4" w:rsidRPr="00D47FC9">
        <w:rPr>
          <w:rFonts w:ascii="Times New Roman" w:hAnsi="Times New Roman"/>
        </w:rPr>
        <w:t xml:space="preserve">Am J Trop Med </w:t>
      </w:r>
      <w:proofErr w:type="gramStart"/>
      <w:r w:rsidR="008A76E4" w:rsidRPr="00D47FC9">
        <w:rPr>
          <w:rFonts w:ascii="Times New Roman" w:hAnsi="Times New Roman"/>
        </w:rPr>
        <w:t>Hyg.</w:t>
      </w:r>
      <w:proofErr w:type="gramEnd"/>
      <w:r w:rsidR="008A76E4" w:rsidRPr="00D47FC9">
        <w:rPr>
          <w:rFonts w:ascii="Times New Roman" w:hAnsi="Times New Roman"/>
        </w:rPr>
        <w:t xml:space="preserve"> 2015</w:t>
      </w:r>
      <w:proofErr w:type="gramStart"/>
      <w:r w:rsidR="008A76E4" w:rsidRPr="00D47FC9">
        <w:rPr>
          <w:rFonts w:ascii="Times New Roman" w:hAnsi="Times New Roman"/>
        </w:rPr>
        <w:t>;92</w:t>
      </w:r>
      <w:proofErr w:type="gramEnd"/>
      <w:r w:rsidR="008A76E4" w:rsidRPr="00D47FC9">
        <w:rPr>
          <w:rFonts w:ascii="Times New Roman" w:hAnsi="Times New Roman"/>
        </w:rPr>
        <w:t>(6):1090-9</w:t>
      </w:r>
      <w:r w:rsidRPr="00D47FC9">
        <w:rPr>
          <w:rFonts w:ascii="Times New Roman" w:hAnsi="Times New Roman"/>
        </w:rPr>
        <w:t>.</w:t>
      </w:r>
      <w:r w:rsidR="008A76E4" w:rsidRPr="00D47FC9">
        <w:rPr>
          <w:rFonts w:ascii="Times New Roman" w:hAnsi="Times New Roman"/>
        </w:rPr>
        <w:t xml:space="preserve"> PMCID: PMC4458809</w:t>
      </w:r>
      <w:r w:rsidR="004F78D7">
        <w:rPr>
          <w:rFonts w:ascii="Times New Roman" w:hAnsi="Times New Roman"/>
        </w:rPr>
        <w:t>.</w:t>
      </w:r>
    </w:p>
    <w:p w:rsidR="00CD51C3" w:rsidRPr="00D47FC9" w:rsidRDefault="00CD51C3" w:rsidP="00FE7B39">
      <w:pPr>
        <w:numPr>
          <w:ilvl w:val="0"/>
          <w:numId w:val="2"/>
        </w:numPr>
        <w:jc w:val="both"/>
        <w:rPr>
          <w:rFonts w:ascii="Times New Roman" w:hAnsi="Times New Roman"/>
        </w:rPr>
      </w:pPr>
      <w:r w:rsidRPr="00D47FC9">
        <w:rPr>
          <w:rFonts w:ascii="Times New Roman" w:hAnsi="Times New Roman"/>
        </w:rPr>
        <w:t xml:space="preserve">Baldeviano GC, Akinyi S, Arrospide S, Gonzalez RV, Sanchez JF, Macedo S, Conde S, Tapia L, Salas C, Gamboa D, Herrera Y, Edgel AG, Udhayakumar V and </w:t>
      </w:r>
      <w:r w:rsidR="00E65871" w:rsidRPr="00E65871">
        <w:rPr>
          <w:rFonts w:ascii="Times New Roman" w:hAnsi="Times New Roman"/>
          <w:b/>
          <w:u w:val="single"/>
        </w:rPr>
        <w:t>Lescano AG</w:t>
      </w:r>
      <w:r w:rsidRPr="00D47FC9">
        <w:rPr>
          <w:rFonts w:ascii="Times New Roman" w:hAnsi="Times New Roman"/>
        </w:rPr>
        <w:t xml:space="preserve">. </w:t>
      </w:r>
      <w:r w:rsidRPr="00D47FC9">
        <w:rPr>
          <w:rFonts w:ascii="Times New Roman" w:hAnsi="Times New Roman"/>
          <w:i/>
        </w:rPr>
        <w:t xml:space="preserve">Molecular </w:t>
      </w:r>
      <w:r w:rsidR="00984E4E" w:rsidRPr="00D47FC9">
        <w:rPr>
          <w:rFonts w:ascii="Times New Roman" w:hAnsi="Times New Roman"/>
          <w:i/>
        </w:rPr>
        <w:t xml:space="preserve">epidemiology of </w:t>
      </w:r>
      <w:r w:rsidRPr="00D47FC9">
        <w:rPr>
          <w:rFonts w:ascii="Times New Roman" w:hAnsi="Times New Roman"/>
          <w:i/>
        </w:rPr>
        <w:t xml:space="preserve">Plasmodium falciparum </w:t>
      </w:r>
      <w:r w:rsidR="00984E4E" w:rsidRPr="00D47FC9">
        <w:rPr>
          <w:rFonts w:ascii="Times New Roman" w:hAnsi="Times New Roman"/>
          <w:i/>
        </w:rPr>
        <w:t>malaria outbreak, Tumbes – Peru, 2010-2012</w:t>
      </w:r>
      <w:r w:rsidRPr="00D47FC9">
        <w:rPr>
          <w:rFonts w:ascii="Times New Roman" w:hAnsi="Times New Roman"/>
        </w:rPr>
        <w:t>. E</w:t>
      </w:r>
      <w:r w:rsidR="00984E4E" w:rsidRPr="00D47FC9">
        <w:rPr>
          <w:rFonts w:ascii="Times New Roman" w:hAnsi="Times New Roman"/>
        </w:rPr>
        <w:t>merg Inf Dis 2015 21(5)</w:t>
      </w:r>
      <w:proofErr w:type="gramStart"/>
      <w:r w:rsidR="00984E4E" w:rsidRPr="00D47FC9">
        <w:rPr>
          <w:rFonts w:ascii="Times New Roman" w:hAnsi="Times New Roman"/>
        </w:rPr>
        <w:t>:797</w:t>
      </w:r>
      <w:proofErr w:type="gramEnd"/>
      <w:r w:rsidR="00984E4E" w:rsidRPr="00D47FC9">
        <w:rPr>
          <w:rFonts w:ascii="Times New Roman" w:hAnsi="Times New Roman"/>
        </w:rPr>
        <w:t>-803</w:t>
      </w:r>
      <w:r w:rsidR="00357D11" w:rsidRPr="00D47FC9">
        <w:rPr>
          <w:rFonts w:ascii="Times New Roman" w:hAnsi="Times New Roman"/>
        </w:rPr>
        <w:t>.</w:t>
      </w:r>
      <w:r w:rsidR="00FE7B39" w:rsidRPr="00D47FC9">
        <w:rPr>
          <w:rFonts w:ascii="Times New Roman" w:hAnsi="Times New Roman"/>
        </w:rPr>
        <w:t xml:space="preserve"> PMCID: PMC4412223</w:t>
      </w:r>
      <w:r w:rsidR="00B374A2">
        <w:rPr>
          <w:rFonts w:ascii="Times New Roman" w:hAnsi="Times New Roman"/>
        </w:rPr>
        <w:t>.</w:t>
      </w:r>
    </w:p>
    <w:p w:rsidR="00CD51C3" w:rsidRPr="00D47FC9" w:rsidRDefault="00CD51C3" w:rsidP="008A76E4">
      <w:pPr>
        <w:numPr>
          <w:ilvl w:val="0"/>
          <w:numId w:val="2"/>
        </w:numPr>
        <w:jc w:val="both"/>
        <w:rPr>
          <w:rFonts w:ascii="Times New Roman" w:hAnsi="Times New Roman"/>
        </w:rPr>
      </w:pPr>
      <w:r w:rsidRPr="00D47FC9">
        <w:rPr>
          <w:rFonts w:ascii="Times New Roman" w:hAnsi="Times New Roman"/>
        </w:rPr>
        <w:t>Miranda JJ, Bernabe-Ortiz A, Diez-Canseco F, Malaga G, Cardenas MK, Carrillo MR, Pesantes MA, Araya R, Boggio O, Checkley WN, Garcia PJ</w:t>
      </w:r>
      <w:proofErr w:type="gramStart"/>
      <w:r w:rsidRPr="00D47FC9">
        <w:rPr>
          <w:rFonts w:ascii="Times New Roman" w:hAnsi="Times New Roman"/>
        </w:rPr>
        <w:t>,  Leon</w:t>
      </w:r>
      <w:proofErr w:type="gramEnd"/>
      <w:r w:rsidRPr="00D47FC9">
        <w:rPr>
          <w:rFonts w:ascii="Times New Roman" w:hAnsi="Times New Roman"/>
        </w:rPr>
        <w:t xml:space="preserve">-Velarde F, </w:t>
      </w:r>
      <w:r w:rsidR="00E65871" w:rsidRPr="00E65871">
        <w:rPr>
          <w:rFonts w:ascii="Times New Roman" w:hAnsi="Times New Roman"/>
          <w:b/>
          <w:u w:val="single"/>
        </w:rPr>
        <w:t>Lescano AG</w:t>
      </w:r>
      <w:r w:rsidRPr="00D47FC9">
        <w:rPr>
          <w:rFonts w:ascii="Times New Roman" w:hAnsi="Times New Roman"/>
        </w:rPr>
        <w:t>, Montori V, Pan WP, Rivera-Chira M, Sacksteder K, Smeeth L, Garcia HH, Gilman RH. Building a platform for translational research in chronic non-communicable diseases to address population health in Peru. Global Heart.</w:t>
      </w:r>
      <w:r w:rsidR="00357D11" w:rsidRPr="00D47FC9">
        <w:rPr>
          <w:rFonts w:ascii="Times New Roman" w:hAnsi="Times New Roman"/>
        </w:rPr>
        <w:t xml:space="preserve"> 2015 10(1)</w:t>
      </w:r>
      <w:proofErr w:type="gramStart"/>
      <w:r w:rsidR="00357D11" w:rsidRPr="00D47FC9">
        <w:rPr>
          <w:rFonts w:ascii="Times New Roman" w:hAnsi="Times New Roman"/>
        </w:rPr>
        <w:t>:13</w:t>
      </w:r>
      <w:proofErr w:type="gramEnd"/>
      <w:r w:rsidR="00357D11" w:rsidRPr="00D47FC9">
        <w:rPr>
          <w:rFonts w:ascii="Times New Roman" w:hAnsi="Times New Roman"/>
        </w:rPr>
        <w:t>-9.</w:t>
      </w:r>
      <w:r w:rsidR="008A76E4" w:rsidRPr="00D47FC9">
        <w:t xml:space="preserve"> </w:t>
      </w:r>
      <w:r w:rsidR="008A76E4" w:rsidRPr="00D47FC9">
        <w:rPr>
          <w:rFonts w:ascii="Times New Roman" w:hAnsi="Times New Roman"/>
        </w:rPr>
        <w:t>PMCID: PMC4356013</w:t>
      </w:r>
      <w:r w:rsidR="004F78D7">
        <w:rPr>
          <w:rFonts w:ascii="Times New Roman" w:hAnsi="Times New Roman"/>
        </w:rPr>
        <w:t>.</w:t>
      </w:r>
    </w:p>
    <w:p w:rsidR="00521B7C" w:rsidRPr="00D47FC9" w:rsidRDefault="00521B7C" w:rsidP="00357D11">
      <w:pPr>
        <w:numPr>
          <w:ilvl w:val="0"/>
          <w:numId w:val="2"/>
        </w:numPr>
        <w:jc w:val="both"/>
        <w:rPr>
          <w:rFonts w:ascii="Times New Roman" w:hAnsi="Times New Roman"/>
        </w:rPr>
      </w:pPr>
      <w:r w:rsidRPr="00D47FC9">
        <w:rPr>
          <w:rFonts w:ascii="Times New Roman" w:hAnsi="Times New Roman"/>
        </w:rPr>
        <w:t>Douglas AD, Baldeviano GC, Lucas CM, Lugo-Roman LA, Crosnier C, Bartholdson SJ, Diouf A, Miura K, Lambert LE, Ventocilla J</w:t>
      </w:r>
      <w:r w:rsidR="00AA4A3A" w:rsidRPr="00D47FC9">
        <w:rPr>
          <w:rFonts w:ascii="Times New Roman" w:hAnsi="Times New Roman"/>
        </w:rPr>
        <w:t>A</w:t>
      </w:r>
      <w:r w:rsidRPr="00D47FC9">
        <w:rPr>
          <w:rFonts w:ascii="Times New Roman" w:hAnsi="Times New Roman"/>
        </w:rPr>
        <w:t xml:space="preserve">, Leiva KP, Milne KH, Illingworth JJ, Spencer AJ, Hjerrild KA, Alanine DG, Turner AV, Moorhead JT, Edgel KA, Wu Y, Long CA, Wright GJ, </w:t>
      </w:r>
      <w:r w:rsidR="00E65871" w:rsidRPr="00E65871">
        <w:rPr>
          <w:rFonts w:ascii="Times New Roman" w:hAnsi="Times New Roman"/>
          <w:b/>
          <w:u w:val="single"/>
        </w:rPr>
        <w:t>Lescano AG</w:t>
      </w:r>
      <w:r w:rsidRPr="00D47FC9">
        <w:rPr>
          <w:rFonts w:ascii="Times New Roman" w:hAnsi="Times New Roman"/>
        </w:rPr>
        <w:t xml:space="preserve">, Draper SJ. </w:t>
      </w:r>
      <w:r w:rsidR="00AA4A3A" w:rsidRPr="00D47FC9">
        <w:rPr>
          <w:rFonts w:ascii="Times New Roman" w:hAnsi="Times New Roman"/>
          <w:i/>
        </w:rPr>
        <w:t>A PfRH5-Based Vaccine Is Efficacious against Heterologous Strain Blood-Stage Plasmodium falciparum Infection in Aotus Monkeys</w:t>
      </w:r>
      <w:r w:rsidR="00AA4A3A" w:rsidRPr="00D47FC9">
        <w:rPr>
          <w:rFonts w:ascii="Times New Roman" w:hAnsi="Times New Roman"/>
        </w:rPr>
        <w:t>.</w:t>
      </w:r>
      <w:r w:rsidRPr="00D47FC9">
        <w:rPr>
          <w:rFonts w:ascii="Times New Roman" w:hAnsi="Times New Roman"/>
        </w:rPr>
        <w:t xml:space="preserve"> Cell Host Microbe.</w:t>
      </w:r>
      <w:r w:rsidR="00AA4A3A" w:rsidRPr="00D47FC9">
        <w:rPr>
          <w:rFonts w:ascii="Times New Roman" w:hAnsi="Times New Roman"/>
        </w:rPr>
        <w:t xml:space="preserve"> 2015 17(1)</w:t>
      </w:r>
      <w:proofErr w:type="gramStart"/>
      <w:r w:rsidR="00AA4A3A" w:rsidRPr="00D47FC9">
        <w:rPr>
          <w:rFonts w:ascii="Times New Roman" w:hAnsi="Times New Roman"/>
        </w:rPr>
        <w:t>:130</w:t>
      </w:r>
      <w:proofErr w:type="gramEnd"/>
      <w:r w:rsidR="00AA4A3A" w:rsidRPr="00D47FC9">
        <w:rPr>
          <w:rFonts w:ascii="Times New Roman" w:hAnsi="Times New Roman"/>
        </w:rPr>
        <w:t>-9.</w:t>
      </w:r>
      <w:r w:rsidR="00357D11" w:rsidRPr="00D47FC9">
        <w:rPr>
          <w:rFonts w:ascii="Times New Roman" w:hAnsi="Times New Roman"/>
        </w:rPr>
        <w:t xml:space="preserve"> PMCID: PMC4297294</w:t>
      </w:r>
      <w:r w:rsidR="004F78D7">
        <w:rPr>
          <w:rFonts w:ascii="Times New Roman" w:hAnsi="Times New Roman"/>
        </w:rPr>
        <w:t>.</w:t>
      </w:r>
    </w:p>
    <w:p w:rsidR="001A617E" w:rsidRPr="00D47FC9" w:rsidRDefault="007E4E9A" w:rsidP="00DA45CB">
      <w:pPr>
        <w:numPr>
          <w:ilvl w:val="0"/>
          <w:numId w:val="2"/>
        </w:numPr>
        <w:jc w:val="both"/>
        <w:rPr>
          <w:rFonts w:ascii="Times New Roman" w:hAnsi="Times New Roman"/>
        </w:rPr>
      </w:pPr>
      <w:r w:rsidRPr="00D47FC9">
        <w:rPr>
          <w:rFonts w:ascii="Times New Roman" w:hAnsi="Times New Roman"/>
          <w:lang w:val="es-PE"/>
        </w:rPr>
        <w:t xml:space="preserve">Shender LA, De los Santos M, Montgomery JM, Conrad PA, Ghersi B, Razuri H, </w:t>
      </w:r>
      <w:r w:rsidR="00E65871" w:rsidRPr="00E65871">
        <w:rPr>
          <w:rFonts w:ascii="Times New Roman" w:hAnsi="Times New Roman"/>
          <w:b/>
          <w:u w:val="single"/>
          <w:lang w:val="es-PE"/>
        </w:rPr>
        <w:t>Lescano AG</w:t>
      </w:r>
      <w:r w:rsidRPr="00D47FC9">
        <w:rPr>
          <w:rFonts w:ascii="Times New Roman" w:hAnsi="Times New Roman"/>
          <w:lang w:val="es-PE"/>
        </w:rPr>
        <w:t xml:space="preserve">, Mazet JAK. </w:t>
      </w:r>
      <w:r w:rsidRPr="00D47FC9">
        <w:rPr>
          <w:rFonts w:ascii="Times New Roman" w:hAnsi="Times New Roman"/>
          <w:i/>
        </w:rPr>
        <w:t>Rodents are unlikely sources of infection for Leishmania (Viannia) braziliensis along the Transoceanic Highway in the Madre de Dios Peruvian Amazon</w:t>
      </w:r>
      <w:r w:rsidRPr="00D47FC9">
        <w:rPr>
          <w:rFonts w:ascii="Times New Roman" w:hAnsi="Times New Roman"/>
        </w:rPr>
        <w:t xml:space="preserve">. </w:t>
      </w:r>
      <w:r w:rsidR="00DA45CB" w:rsidRPr="00DA45CB">
        <w:rPr>
          <w:rFonts w:ascii="Times New Roman" w:hAnsi="Times New Roman"/>
        </w:rPr>
        <w:t>PLoS One. 2014 Jul 25</w:t>
      </w:r>
      <w:proofErr w:type="gramStart"/>
      <w:r w:rsidR="00DA45CB" w:rsidRPr="00DA45CB">
        <w:rPr>
          <w:rFonts w:ascii="Times New Roman" w:hAnsi="Times New Roman"/>
        </w:rPr>
        <w:t>;9</w:t>
      </w:r>
      <w:proofErr w:type="gramEnd"/>
      <w:r w:rsidR="00DA45CB" w:rsidRPr="00DA45CB">
        <w:rPr>
          <w:rFonts w:ascii="Times New Roman" w:hAnsi="Times New Roman"/>
        </w:rPr>
        <w:t>(7):e103358. PMCID: PMC4111550</w:t>
      </w:r>
      <w:r w:rsidR="004F78D7">
        <w:rPr>
          <w:rFonts w:ascii="Times New Roman" w:hAnsi="Times New Roman"/>
        </w:rPr>
        <w:t>.</w:t>
      </w:r>
    </w:p>
    <w:p w:rsidR="007E4E9A" w:rsidRPr="00D47FC9" w:rsidRDefault="007E4E9A" w:rsidP="00CC1B67">
      <w:pPr>
        <w:numPr>
          <w:ilvl w:val="0"/>
          <w:numId w:val="2"/>
        </w:numPr>
        <w:jc w:val="both"/>
        <w:rPr>
          <w:rFonts w:ascii="Times New Roman" w:hAnsi="Times New Roman"/>
        </w:rPr>
      </w:pPr>
      <w:r w:rsidRPr="00D47FC9">
        <w:rPr>
          <w:rFonts w:ascii="Times New Roman" w:hAnsi="Times New Roman"/>
        </w:rPr>
        <w:t xml:space="preserve">Garcia HH, Gonzales I, </w:t>
      </w:r>
      <w:r w:rsidR="00E65871" w:rsidRPr="00E65871">
        <w:rPr>
          <w:rFonts w:ascii="Times New Roman" w:hAnsi="Times New Roman"/>
          <w:b/>
          <w:u w:val="single"/>
        </w:rPr>
        <w:t>Lescano AG</w:t>
      </w:r>
      <w:r w:rsidRPr="00D47FC9">
        <w:rPr>
          <w:rFonts w:ascii="Times New Roman" w:hAnsi="Times New Roman"/>
        </w:rPr>
        <w:t xml:space="preserve">, Bustos JA, Pretell EJ, Saavedra H, Nash TE, for The Cysticercosis Working Group in Peru. </w:t>
      </w:r>
      <w:r w:rsidRPr="00D47FC9">
        <w:rPr>
          <w:rFonts w:ascii="Times New Roman" w:hAnsi="Times New Roman"/>
          <w:i/>
        </w:rPr>
        <w:t>A randomized trial comparing enhanced versus conventional concomitant corticosteroid dosing during antiparasitic treatment of parenchymal neurocysticercosis results in fewer seizures</w:t>
      </w:r>
      <w:r w:rsidRPr="00D47FC9">
        <w:rPr>
          <w:rFonts w:ascii="Times New Roman" w:hAnsi="Times New Roman"/>
        </w:rPr>
        <w:t>.</w:t>
      </w:r>
      <w:r w:rsidR="001A617E" w:rsidRPr="00D47FC9">
        <w:rPr>
          <w:rFonts w:ascii="Times New Roman" w:hAnsi="Times New Roman"/>
        </w:rPr>
        <w:t xml:space="preserve"> Epilepsia. 2014</w:t>
      </w:r>
      <w:r w:rsidR="00CC1B67" w:rsidRPr="00D47FC9">
        <w:t xml:space="preserve"> </w:t>
      </w:r>
      <w:r w:rsidR="00CC1B67" w:rsidRPr="00D47FC9">
        <w:rPr>
          <w:rFonts w:ascii="Times New Roman" w:hAnsi="Times New Roman"/>
        </w:rPr>
        <w:t>Sep</w:t>
      </w:r>
      <w:proofErr w:type="gramStart"/>
      <w:r w:rsidR="00CC1B67" w:rsidRPr="00D47FC9">
        <w:rPr>
          <w:rFonts w:ascii="Times New Roman" w:hAnsi="Times New Roman"/>
        </w:rPr>
        <w:t>;55</w:t>
      </w:r>
      <w:proofErr w:type="gramEnd"/>
      <w:r w:rsidR="00CC1B67" w:rsidRPr="00D47FC9">
        <w:rPr>
          <w:rFonts w:ascii="Times New Roman" w:hAnsi="Times New Roman"/>
        </w:rPr>
        <w:t>(9):1452-9</w:t>
      </w:r>
      <w:r w:rsidRPr="00D47FC9">
        <w:rPr>
          <w:rFonts w:ascii="Times New Roman" w:hAnsi="Times New Roman"/>
        </w:rPr>
        <w:t>.</w:t>
      </w:r>
      <w:r w:rsidR="00CC1B67" w:rsidRPr="00D47FC9">
        <w:rPr>
          <w:rFonts w:ascii="Times New Roman" w:hAnsi="Times New Roman"/>
        </w:rPr>
        <w:t xml:space="preserve"> </w:t>
      </w:r>
      <w:r w:rsidR="00CC1B67" w:rsidRPr="00D47FC9">
        <w:t>PMCID: PMC4167469</w:t>
      </w:r>
      <w:r w:rsidR="004F78D7">
        <w:t>.</w:t>
      </w:r>
    </w:p>
    <w:p w:rsidR="005E5182" w:rsidRPr="00D47FC9" w:rsidRDefault="00A35507" w:rsidP="001A617E">
      <w:pPr>
        <w:numPr>
          <w:ilvl w:val="0"/>
          <w:numId w:val="2"/>
        </w:numPr>
        <w:jc w:val="both"/>
        <w:rPr>
          <w:rFonts w:ascii="Times New Roman" w:hAnsi="Times New Roman"/>
          <w:lang w:val="es-PE"/>
        </w:rPr>
      </w:pPr>
      <w:r w:rsidRPr="00D47FC9">
        <w:rPr>
          <w:rFonts w:ascii="Times New Roman" w:hAnsi="Times New Roman"/>
        </w:rPr>
        <w:t xml:space="preserve">Garcia HH, Gonzales I, </w:t>
      </w:r>
      <w:r w:rsidR="00E65871" w:rsidRPr="00E65871">
        <w:rPr>
          <w:rFonts w:ascii="Times New Roman" w:hAnsi="Times New Roman"/>
          <w:b/>
          <w:u w:val="single"/>
        </w:rPr>
        <w:t>Lescano AG</w:t>
      </w:r>
      <w:r w:rsidRPr="00D47FC9">
        <w:rPr>
          <w:rFonts w:ascii="Times New Roman" w:hAnsi="Times New Roman"/>
        </w:rPr>
        <w:t xml:space="preserve">, Bustos JA, Zimic M, Escalante D, Saavedra H, Gavidia M, Rodriguez L, Najar E, Umeres H, and Pretell EJ for The Cysticercosis Working Group in Peru. </w:t>
      </w:r>
      <w:r w:rsidRPr="00D47FC9">
        <w:rPr>
          <w:rFonts w:ascii="Times New Roman" w:hAnsi="Times New Roman"/>
          <w:i/>
        </w:rPr>
        <w:t>Efficacy of combined antiparasitic therapy with praziquantel and albendazole for neurocysticercosis: a double blind randomized clinical trial</w:t>
      </w:r>
      <w:r w:rsidRPr="00D47FC9">
        <w:rPr>
          <w:rFonts w:ascii="Times New Roman" w:hAnsi="Times New Roman"/>
        </w:rPr>
        <w:t xml:space="preserve">. </w:t>
      </w:r>
      <w:r w:rsidR="001A617E" w:rsidRPr="00D47FC9">
        <w:rPr>
          <w:rFonts w:ascii="Times New Roman" w:hAnsi="Times New Roman"/>
        </w:rPr>
        <w:t>Lancet Infect Dis. 2014</w:t>
      </w:r>
      <w:proofErr w:type="gramStart"/>
      <w:r w:rsidR="001A617E" w:rsidRPr="00D47FC9">
        <w:rPr>
          <w:rFonts w:ascii="Times New Roman" w:hAnsi="Times New Roman"/>
        </w:rPr>
        <w:t>;14</w:t>
      </w:r>
      <w:proofErr w:type="gramEnd"/>
      <w:r w:rsidR="001A617E" w:rsidRPr="00D47FC9">
        <w:rPr>
          <w:rFonts w:ascii="Times New Roman" w:hAnsi="Times New Roman"/>
        </w:rPr>
        <w:t xml:space="preserve">(8):687-95. </w:t>
      </w:r>
      <w:r w:rsidR="00B374A2">
        <w:rPr>
          <w:rFonts w:ascii="Times New Roman" w:hAnsi="Times New Roman"/>
        </w:rPr>
        <w:t>PMCID: PMC3141188</w:t>
      </w:r>
      <w:r w:rsidR="004F78D7">
        <w:rPr>
          <w:rFonts w:ascii="Times New Roman" w:hAnsi="Times New Roman"/>
        </w:rPr>
        <w:t>.</w:t>
      </w:r>
    </w:p>
    <w:p w:rsidR="00DA6DB3" w:rsidRPr="00D47FC9" w:rsidRDefault="00DA6DB3" w:rsidP="00604CE5">
      <w:pPr>
        <w:numPr>
          <w:ilvl w:val="0"/>
          <w:numId w:val="2"/>
        </w:numPr>
        <w:jc w:val="both"/>
        <w:rPr>
          <w:rFonts w:ascii="Times New Roman" w:hAnsi="Times New Roman"/>
          <w:lang w:val="es-PE"/>
        </w:rPr>
      </w:pPr>
      <w:r w:rsidRPr="00D47FC9">
        <w:rPr>
          <w:rFonts w:ascii="Times New Roman" w:hAnsi="Times New Roman"/>
          <w:lang w:val="es-PE"/>
        </w:rPr>
        <w:t xml:space="preserve">Quispe AM, Pozo E, Guerrero E, Durand S, Baldeviano GC, Edgel KA, Graf PCF, </w:t>
      </w:r>
      <w:r w:rsidR="00E65871" w:rsidRPr="00E65871">
        <w:rPr>
          <w:rFonts w:ascii="Times New Roman" w:hAnsi="Times New Roman"/>
          <w:b/>
          <w:u w:val="single"/>
          <w:lang w:val="es-PE"/>
        </w:rPr>
        <w:t>Lescano AG</w:t>
      </w:r>
      <w:r w:rsidRPr="00D47FC9">
        <w:rPr>
          <w:rFonts w:ascii="Times New Roman" w:hAnsi="Times New Roman"/>
          <w:lang w:val="es-PE"/>
        </w:rPr>
        <w:t xml:space="preserve">. </w:t>
      </w:r>
      <w:r w:rsidRPr="00D47FC9">
        <w:rPr>
          <w:rFonts w:ascii="Times New Roman" w:hAnsi="Times New Roman"/>
          <w:i/>
          <w:lang w:val="es-PE"/>
        </w:rPr>
        <w:t>Plasmodium vivax</w:t>
      </w:r>
      <w:r w:rsidRPr="00D47FC9">
        <w:rPr>
          <w:rFonts w:ascii="Times New Roman" w:hAnsi="Times New Roman"/>
          <w:lang w:val="es-PE"/>
        </w:rPr>
        <w:t xml:space="preserve"> hospitalizations in a mono-endemic malaria region: severe vivax malaria? </w:t>
      </w:r>
      <w:r w:rsidR="007E4E9A" w:rsidRPr="00D47FC9">
        <w:rPr>
          <w:rFonts w:ascii="Times New Roman" w:hAnsi="Times New Roman"/>
          <w:lang w:val="es-PE"/>
        </w:rPr>
        <w:t>Am J Trop Med Hyg. 2014 Jul;91(1):11-17</w:t>
      </w:r>
      <w:r w:rsidR="00887351" w:rsidRPr="00D47FC9">
        <w:rPr>
          <w:rFonts w:ascii="Times New Roman" w:hAnsi="Times New Roman"/>
          <w:lang w:val="es-PE"/>
        </w:rPr>
        <w:t xml:space="preserve"> </w:t>
      </w:r>
      <w:r w:rsidR="00B374A2">
        <w:rPr>
          <w:rFonts w:ascii="Times New Roman" w:hAnsi="Times New Roman"/>
          <w:lang w:val="es-PE"/>
        </w:rPr>
        <w:t>PMCID: PMC4080549</w:t>
      </w:r>
      <w:r w:rsidR="004F78D7">
        <w:rPr>
          <w:rFonts w:ascii="Times New Roman" w:hAnsi="Times New Roman"/>
          <w:lang w:val="es-PE"/>
        </w:rPr>
        <w:t>.</w:t>
      </w:r>
    </w:p>
    <w:p w:rsidR="007E4E9A" w:rsidRPr="00D47FC9" w:rsidRDefault="007E4E9A" w:rsidP="00604CE5">
      <w:pPr>
        <w:numPr>
          <w:ilvl w:val="0"/>
          <w:numId w:val="2"/>
        </w:numPr>
        <w:jc w:val="both"/>
        <w:rPr>
          <w:rFonts w:ascii="Times New Roman" w:hAnsi="Times New Roman"/>
          <w:lang w:val="es-PE"/>
        </w:rPr>
      </w:pPr>
      <w:r w:rsidRPr="00D47FC9">
        <w:rPr>
          <w:rFonts w:ascii="Times New Roman" w:hAnsi="Times New Roman"/>
          <w:lang w:val="es-PE"/>
        </w:rPr>
        <w:t xml:space="preserve">Durand S, Cabezas C, </w:t>
      </w:r>
      <w:r w:rsidR="00E65871" w:rsidRPr="00E65871">
        <w:rPr>
          <w:rFonts w:ascii="Times New Roman" w:hAnsi="Times New Roman"/>
          <w:b/>
          <w:u w:val="single"/>
          <w:lang w:val="es-PE"/>
        </w:rPr>
        <w:t>Lescano AG</w:t>
      </w:r>
      <w:r w:rsidRPr="00D47FC9">
        <w:rPr>
          <w:rFonts w:ascii="Times New Roman" w:hAnsi="Times New Roman"/>
          <w:lang w:val="es-PE"/>
        </w:rPr>
        <w:t xml:space="preserve">, Galves M, Gutierrez S, Arrospide N, Alvarez C, Santolalla ML, Bacon DJ, Graf PCF. </w:t>
      </w:r>
      <w:r w:rsidRPr="00D47FC9">
        <w:rPr>
          <w:rFonts w:ascii="Times New Roman" w:hAnsi="Times New Roman"/>
        </w:rPr>
        <w:t xml:space="preserve">Efficacy of Three Different Regimens of Primaquine for the Prevention of Relapses of </w:t>
      </w:r>
      <w:r w:rsidRPr="00D47FC9">
        <w:rPr>
          <w:rFonts w:ascii="Times New Roman" w:hAnsi="Times New Roman"/>
          <w:i/>
        </w:rPr>
        <w:t>Plasmodium vivax</w:t>
      </w:r>
      <w:r w:rsidRPr="00D47FC9">
        <w:rPr>
          <w:rFonts w:ascii="Times New Roman" w:hAnsi="Times New Roman"/>
        </w:rPr>
        <w:t xml:space="preserve"> Malaria in the Amazon Basin of Peru. </w:t>
      </w:r>
      <w:r w:rsidRPr="00D47FC9">
        <w:rPr>
          <w:rFonts w:ascii="Times New Roman" w:hAnsi="Times New Roman"/>
          <w:lang w:val="es-PE"/>
        </w:rPr>
        <w:t>Am J Trop Med Hyg. 2014 Jul;91(1):18-26.</w:t>
      </w:r>
      <w:r w:rsidR="00887351" w:rsidRPr="00D47FC9">
        <w:rPr>
          <w:rFonts w:ascii="Times New Roman" w:hAnsi="Times New Roman"/>
          <w:lang w:val="es-PE"/>
        </w:rPr>
        <w:t xml:space="preserve"> </w:t>
      </w:r>
      <w:r w:rsidR="00B374A2">
        <w:rPr>
          <w:rFonts w:ascii="Times New Roman" w:hAnsi="Times New Roman"/>
          <w:lang w:val="es-PE"/>
        </w:rPr>
        <w:t>PMCID: PMC4080559</w:t>
      </w:r>
      <w:r w:rsidR="004F78D7">
        <w:rPr>
          <w:rFonts w:ascii="Times New Roman" w:hAnsi="Times New Roman"/>
          <w:lang w:val="es-PE"/>
        </w:rPr>
        <w:t>.</w:t>
      </w:r>
    </w:p>
    <w:p w:rsidR="00604CE5" w:rsidRPr="00D47FC9" w:rsidRDefault="000765F6" w:rsidP="00604CE5">
      <w:pPr>
        <w:numPr>
          <w:ilvl w:val="0"/>
          <w:numId w:val="2"/>
        </w:numPr>
        <w:jc w:val="both"/>
        <w:rPr>
          <w:rFonts w:ascii="Times New Roman" w:hAnsi="Times New Roman"/>
          <w:iCs/>
          <w:lang w:val="es-PE"/>
        </w:rPr>
      </w:pPr>
      <w:r w:rsidRPr="00D47FC9">
        <w:rPr>
          <w:rFonts w:ascii="Times New Roman" w:hAnsi="Times New Roman"/>
        </w:rPr>
        <w:t xml:space="preserve">Oswald WE, Hunter GC, Kramer MR, Leontsini E, Cabrera L, </w:t>
      </w:r>
      <w:r w:rsidR="00E65871" w:rsidRPr="00E65871">
        <w:rPr>
          <w:rFonts w:ascii="Times New Roman" w:hAnsi="Times New Roman"/>
          <w:b/>
          <w:u w:val="single"/>
        </w:rPr>
        <w:t>Lescano AG</w:t>
      </w:r>
      <w:r w:rsidRPr="00D47FC9">
        <w:rPr>
          <w:rFonts w:ascii="Times New Roman" w:hAnsi="Times New Roman"/>
        </w:rPr>
        <w:t>, Gilman RH</w:t>
      </w:r>
      <w:r w:rsidR="000D72EE" w:rsidRPr="00D47FC9">
        <w:rPr>
          <w:rFonts w:ascii="Times New Roman" w:hAnsi="Times New Roman"/>
        </w:rPr>
        <w:t xml:space="preserve">. Provision of at-home, piped water connections and </w:t>
      </w:r>
      <w:proofErr w:type="gramStart"/>
      <w:r w:rsidR="000D72EE" w:rsidRPr="00D47FC9">
        <w:rPr>
          <w:rFonts w:ascii="Times New Roman" w:hAnsi="Times New Roman"/>
        </w:rPr>
        <w:t>directly-observed</w:t>
      </w:r>
      <w:proofErr w:type="gramEnd"/>
      <w:r w:rsidR="000D72EE" w:rsidRPr="00D47FC9">
        <w:rPr>
          <w:rFonts w:ascii="Times New Roman" w:hAnsi="Times New Roman"/>
        </w:rPr>
        <w:t xml:space="preserve"> handwashing of mothers in a peri-urban community of Lima, Peru</w:t>
      </w:r>
      <w:r w:rsidR="000D72EE" w:rsidRPr="00D47FC9">
        <w:rPr>
          <w:rFonts w:ascii="Times New Roman" w:hAnsi="Times New Roman"/>
          <w:iCs/>
        </w:rPr>
        <w:t>. Trop Med Int Health.</w:t>
      </w:r>
      <w:r w:rsidR="007E4E9A" w:rsidRPr="00D47FC9">
        <w:rPr>
          <w:rFonts w:ascii="Times New Roman" w:hAnsi="Times New Roman"/>
          <w:iCs/>
        </w:rPr>
        <w:t xml:space="preserve"> 2014 Apr</w:t>
      </w:r>
      <w:proofErr w:type="gramStart"/>
      <w:r w:rsidR="007E4E9A" w:rsidRPr="00D47FC9">
        <w:rPr>
          <w:rFonts w:ascii="Times New Roman" w:hAnsi="Times New Roman"/>
          <w:iCs/>
        </w:rPr>
        <w:t>;19</w:t>
      </w:r>
      <w:proofErr w:type="gramEnd"/>
      <w:r w:rsidR="007E4E9A" w:rsidRPr="00D47FC9">
        <w:rPr>
          <w:rFonts w:ascii="Times New Roman" w:hAnsi="Times New Roman"/>
          <w:iCs/>
        </w:rPr>
        <w:t>(4):388-97</w:t>
      </w:r>
      <w:r w:rsidR="00887351" w:rsidRPr="00D47FC9">
        <w:rPr>
          <w:rFonts w:ascii="Times New Roman" w:hAnsi="Times New Roman"/>
          <w:iCs/>
        </w:rPr>
        <w:t xml:space="preserve"> </w:t>
      </w:r>
      <w:r w:rsidR="00B374A2">
        <w:rPr>
          <w:rFonts w:ascii="Times New Roman" w:hAnsi="Times New Roman"/>
          <w:iCs/>
          <w:lang w:val="es-PE"/>
        </w:rPr>
        <w:t>PMCID: PMC4098569</w:t>
      </w:r>
      <w:r w:rsidR="004F78D7">
        <w:rPr>
          <w:rFonts w:ascii="Times New Roman" w:hAnsi="Times New Roman"/>
          <w:iCs/>
          <w:lang w:val="es-PE"/>
        </w:rPr>
        <w:t>.</w:t>
      </w:r>
    </w:p>
    <w:p w:rsidR="00746802" w:rsidRPr="00D47FC9" w:rsidRDefault="00746802" w:rsidP="004F78D7">
      <w:pPr>
        <w:numPr>
          <w:ilvl w:val="0"/>
          <w:numId w:val="2"/>
        </w:numPr>
        <w:jc w:val="both"/>
        <w:rPr>
          <w:rFonts w:ascii="Times New Roman" w:hAnsi="Times New Roman"/>
        </w:rPr>
      </w:pPr>
      <w:r w:rsidRPr="00D47FC9">
        <w:rPr>
          <w:rFonts w:ascii="Times New Roman" w:hAnsi="Times New Roman"/>
          <w:lang w:val="es-PE"/>
        </w:rPr>
        <w:t xml:space="preserve">Loayza MJ, </w:t>
      </w:r>
      <w:r w:rsidR="00E65871" w:rsidRPr="00E65871">
        <w:rPr>
          <w:rFonts w:ascii="Times New Roman" w:hAnsi="Times New Roman"/>
          <w:b/>
          <w:u w:val="single"/>
          <w:lang w:val="es-PE"/>
        </w:rPr>
        <w:t>Lescano AG</w:t>
      </w:r>
      <w:r w:rsidRPr="00D47FC9">
        <w:rPr>
          <w:rFonts w:ascii="Times New Roman" w:hAnsi="Times New Roman"/>
          <w:lang w:val="es-PE"/>
        </w:rPr>
        <w:t xml:space="preserve">, Suarez-Ognio LA, Ramirez-Prada GM, Blazes DL. </w:t>
      </w:r>
      <w:r w:rsidRPr="00D47FC9">
        <w:rPr>
          <w:rFonts w:ascii="Times New Roman" w:hAnsi="Times New Roman"/>
        </w:rPr>
        <w:t>Epidemic activity after natural disasters without high mortality in developing settings. Disaster Health 1:2, 1-8 April-December 2013.</w:t>
      </w:r>
      <w:r w:rsidR="004F78D7" w:rsidRPr="004F78D7">
        <w:t xml:space="preserve"> </w:t>
      </w:r>
      <w:r w:rsidR="004F78D7" w:rsidRPr="004F78D7">
        <w:rPr>
          <w:rFonts w:ascii="Times New Roman" w:hAnsi="Times New Roman"/>
        </w:rPr>
        <w:t>PMCID: PMC5314928</w:t>
      </w:r>
      <w:r w:rsidR="004F78D7">
        <w:rPr>
          <w:rFonts w:ascii="Times New Roman" w:hAnsi="Times New Roman"/>
        </w:rPr>
        <w:t>.</w:t>
      </w:r>
    </w:p>
    <w:p w:rsidR="00EC4221" w:rsidRPr="00E65871" w:rsidRDefault="00EC4221" w:rsidP="00137DEE">
      <w:pPr>
        <w:numPr>
          <w:ilvl w:val="0"/>
          <w:numId w:val="2"/>
        </w:numPr>
        <w:jc w:val="both"/>
        <w:rPr>
          <w:rFonts w:ascii="Times New Roman" w:hAnsi="Times New Roman"/>
        </w:rPr>
      </w:pPr>
      <w:r w:rsidRPr="00D47FC9">
        <w:rPr>
          <w:rFonts w:ascii="Times New Roman" w:hAnsi="Times New Roman"/>
        </w:rPr>
        <w:lastRenderedPageBreak/>
        <w:t xml:space="preserve">Maves RC, Dean K, Gadea N, Halsey ES, Graf PCF, </w:t>
      </w:r>
      <w:r w:rsidR="00E65871" w:rsidRPr="00E65871">
        <w:rPr>
          <w:rFonts w:ascii="Times New Roman" w:hAnsi="Times New Roman"/>
          <w:b/>
          <w:u w:val="single"/>
        </w:rPr>
        <w:t>Lescano AG</w:t>
      </w:r>
      <w:r w:rsidRPr="00D47FC9">
        <w:rPr>
          <w:rFonts w:ascii="Times New Roman" w:hAnsi="Times New Roman"/>
        </w:rPr>
        <w:t>.</w:t>
      </w:r>
      <w:r w:rsidRPr="00D47FC9">
        <w:t xml:space="preserve"> </w:t>
      </w:r>
      <w:r w:rsidRPr="00D47FC9">
        <w:rPr>
          <w:rFonts w:ascii="Times New Roman" w:hAnsi="Times New Roman"/>
          <w:i/>
        </w:rPr>
        <w:t>False-positive rapid plasma reagin testing in patients with acute Plasmodium vivax malaria: a case control study</w:t>
      </w:r>
      <w:r w:rsidRPr="00D47FC9">
        <w:rPr>
          <w:rFonts w:ascii="Times New Roman" w:hAnsi="Times New Roman"/>
        </w:rPr>
        <w:t>. Travel Med Inf</w:t>
      </w:r>
      <w:r w:rsidR="0017073A" w:rsidRPr="00D47FC9">
        <w:rPr>
          <w:rFonts w:ascii="Times New Roman" w:hAnsi="Times New Roman"/>
        </w:rPr>
        <w:t>ect</w:t>
      </w:r>
      <w:r w:rsidRPr="00D47FC9">
        <w:rPr>
          <w:rFonts w:ascii="Times New Roman" w:hAnsi="Times New Roman"/>
        </w:rPr>
        <w:t xml:space="preserve"> Dis</w:t>
      </w:r>
      <w:r w:rsidR="00746802" w:rsidRPr="00D47FC9">
        <w:rPr>
          <w:rFonts w:ascii="Times New Roman" w:hAnsi="Times New Roman"/>
        </w:rPr>
        <w:t>.</w:t>
      </w:r>
      <w:r w:rsidR="007E4E9A" w:rsidRPr="00D47FC9">
        <w:rPr>
          <w:rFonts w:ascii="Times New Roman" w:hAnsi="Times New Roman"/>
        </w:rPr>
        <w:t xml:space="preserve"> 2014 May-Jun</w:t>
      </w:r>
      <w:proofErr w:type="gramStart"/>
      <w:r w:rsidR="007E4E9A" w:rsidRPr="00D47FC9">
        <w:rPr>
          <w:rFonts w:ascii="Times New Roman" w:hAnsi="Times New Roman"/>
        </w:rPr>
        <w:t>;12</w:t>
      </w:r>
      <w:proofErr w:type="gramEnd"/>
      <w:r w:rsidR="007E4E9A" w:rsidRPr="00D47FC9">
        <w:rPr>
          <w:rFonts w:ascii="Times New Roman" w:hAnsi="Times New Roman"/>
        </w:rPr>
        <w:t>(3):268-73</w:t>
      </w:r>
      <w:r w:rsidR="00887351" w:rsidRPr="00D47FC9">
        <w:rPr>
          <w:rFonts w:ascii="Times New Roman" w:hAnsi="Times New Roman"/>
        </w:rPr>
        <w:t xml:space="preserve"> </w:t>
      </w:r>
      <w:r w:rsidR="004F78D7">
        <w:rPr>
          <w:rFonts w:ascii="Times New Roman" w:hAnsi="Times New Roman"/>
        </w:rPr>
        <w:t>PMCID: PMC4041835.</w:t>
      </w:r>
    </w:p>
    <w:p w:rsidR="004B69C2" w:rsidRPr="00D47FC9" w:rsidRDefault="004B69C2" w:rsidP="0073248C">
      <w:pPr>
        <w:numPr>
          <w:ilvl w:val="0"/>
          <w:numId w:val="2"/>
        </w:numPr>
        <w:jc w:val="both"/>
        <w:rPr>
          <w:rFonts w:ascii="Times New Roman" w:hAnsi="Times New Roman"/>
        </w:rPr>
      </w:pPr>
      <w:r w:rsidRPr="00D47FC9">
        <w:rPr>
          <w:rFonts w:ascii="Times New Roman" w:hAnsi="Times New Roman"/>
        </w:rPr>
        <w:t xml:space="preserve">Konda KA, </w:t>
      </w:r>
      <w:r w:rsidR="00E65871" w:rsidRPr="00E65871">
        <w:rPr>
          <w:rFonts w:ascii="Times New Roman" w:hAnsi="Times New Roman"/>
          <w:b/>
          <w:u w:val="single"/>
        </w:rPr>
        <w:t>Lescano AG</w:t>
      </w:r>
      <w:r w:rsidRPr="00D47FC9">
        <w:rPr>
          <w:rFonts w:ascii="Times New Roman" w:hAnsi="Times New Roman"/>
        </w:rPr>
        <w:t xml:space="preserve">, Celentano DD, Hall E, Montano SM, Kochel TJ, Coates TJ, Caceres CF and the NIMH Collaborative HIV/STD Prevention Trial Group. In Peru, reporting male sex partners imparts significant risk of incident HIV/STI infection: all men engaging in same-sex behavior need prevention services. </w:t>
      </w:r>
      <w:r w:rsidR="00DB7B1A" w:rsidRPr="00D47FC9">
        <w:rPr>
          <w:rFonts w:ascii="Times New Roman" w:hAnsi="Times New Roman"/>
        </w:rPr>
        <w:t>Sex Transm Dis. 2013 Jul</w:t>
      </w:r>
      <w:proofErr w:type="gramStart"/>
      <w:r w:rsidR="00DB7B1A" w:rsidRPr="00D47FC9">
        <w:rPr>
          <w:rFonts w:ascii="Times New Roman" w:hAnsi="Times New Roman"/>
        </w:rPr>
        <w:t>;40</w:t>
      </w:r>
      <w:proofErr w:type="gramEnd"/>
      <w:r w:rsidR="00DB7B1A" w:rsidRPr="00D47FC9">
        <w:rPr>
          <w:rFonts w:ascii="Times New Roman" w:hAnsi="Times New Roman"/>
        </w:rPr>
        <w:t>(7):569-574</w:t>
      </w:r>
      <w:r w:rsidRPr="00D47FC9">
        <w:rPr>
          <w:rFonts w:ascii="Times New Roman" w:hAnsi="Times New Roman"/>
        </w:rPr>
        <w:t>.</w:t>
      </w:r>
      <w:r w:rsidR="00887351" w:rsidRPr="00D47FC9">
        <w:rPr>
          <w:rFonts w:ascii="Times New Roman" w:hAnsi="Times New Roman"/>
        </w:rPr>
        <w:t xml:space="preserve"> </w:t>
      </w:r>
      <w:r w:rsidR="004F78D7">
        <w:rPr>
          <w:rFonts w:ascii="Times New Roman" w:hAnsi="Times New Roman"/>
        </w:rPr>
        <w:t>PMCID: PMC3752699.</w:t>
      </w:r>
    </w:p>
    <w:p w:rsidR="00482E21" w:rsidRPr="00E65871" w:rsidRDefault="00E65871" w:rsidP="003C04B9">
      <w:pPr>
        <w:numPr>
          <w:ilvl w:val="0"/>
          <w:numId w:val="2"/>
        </w:numPr>
        <w:jc w:val="both"/>
        <w:rPr>
          <w:rFonts w:ascii="Times New Roman" w:hAnsi="Times New Roman"/>
        </w:rPr>
      </w:pPr>
      <w:r w:rsidRPr="00E65871">
        <w:rPr>
          <w:rFonts w:ascii="Times New Roman" w:hAnsi="Times New Roman"/>
          <w:b/>
          <w:u w:val="single"/>
        </w:rPr>
        <w:t>Lescano AG</w:t>
      </w:r>
      <w:r w:rsidR="00482E21" w:rsidRPr="00D47FC9">
        <w:rPr>
          <w:rFonts w:ascii="Times New Roman" w:hAnsi="Times New Roman"/>
        </w:rPr>
        <w:t>, Zunt J. Other cestodes: sparganosis, coenurosis and Taenia crassiceps cysticercosis. Handb Clin Neurol. 2013</w:t>
      </w:r>
      <w:proofErr w:type="gramStart"/>
      <w:r w:rsidR="00482E21" w:rsidRPr="00D47FC9">
        <w:rPr>
          <w:rFonts w:ascii="Times New Roman" w:hAnsi="Times New Roman"/>
        </w:rPr>
        <w:t>;114:335</w:t>
      </w:r>
      <w:proofErr w:type="gramEnd"/>
      <w:r w:rsidR="00482E21" w:rsidRPr="00D47FC9">
        <w:rPr>
          <w:rFonts w:ascii="Times New Roman" w:hAnsi="Times New Roman"/>
        </w:rPr>
        <w:t>-45</w:t>
      </w:r>
      <w:r w:rsidR="00887351" w:rsidRPr="00D47FC9">
        <w:rPr>
          <w:rFonts w:ascii="Times New Roman" w:hAnsi="Times New Roman"/>
        </w:rPr>
        <w:t xml:space="preserve"> </w:t>
      </w:r>
      <w:r w:rsidR="004F78D7">
        <w:rPr>
          <w:rFonts w:ascii="Times New Roman" w:hAnsi="Times New Roman"/>
        </w:rPr>
        <w:t>PMCID: PMC4080899.</w:t>
      </w:r>
    </w:p>
    <w:p w:rsidR="00624B7E" w:rsidRPr="00D47FC9" w:rsidRDefault="00624B7E" w:rsidP="002C0EFF">
      <w:pPr>
        <w:numPr>
          <w:ilvl w:val="0"/>
          <w:numId w:val="2"/>
        </w:numPr>
        <w:jc w:val="both"/>
        <w:rPr>
          <w:rFonts w:ascii="Times New Roman" w:hAnsi="Times New Roman"/>
          <w:lang w:val="es-PE"/>
        </w:rPr>
      </w:pPr>
      <w:r w:rsidRPr="00D47FC9">
        <w:rPr>
          <w:rFonts w:ascii="Times New Roman" w:hAnsi="Times New Roman"/>
        </w:rPr>
        <w:t xml:space="preserve">Saunders D, Duplessis C, </w:t>
      </w:r>
      <w:r w:rsidRPr="00DA45CB">
        <w:rPr>
          <w:rFonts w:ascii="Times New Roman" w:hAnsi="Times New Roman"/>
          <w:b/>
          <w:u w:val="single"/>
        </w:rPr>
        <w:t>Lescano A</w:t>
      </w:r>
      <w:r w:rsidRPr="00D47FC9">
        <w:rPr>
          <w:rFonts w:ascii="Times New Roman" w:hAnsi="Times New Roman"/>
        </w:rPr>
        <w:t xml:space="preserve">, Andagalu B, Thomas A, Fukuda M, Cummings J; on behalf of the US DoD Malaria Surveillance Investigators Group. </w:t>
      </w:r>
      <w:r w:rsidRPr="00D47FC9">
        <w:rPr>
          <w:rFonts w:ascii="Times New Roman" w:hAnsi="Times New Roman"/>
          <w:i/>
        </w:rPr>
        <w:t>US Department of Defense contributions to malaria surveillance</w:t>
      </w:r>
      <w:r w:rsidRPr="00D47FC9">
        <w:rPr>
          <w:rFonts w:ascii="Times New Roman" w:hAnsi="Times New Roman"/>
        </w:rPr>
        <w:t>. Lancet Infect Dis. 2013 Apr</w:t>
      </w:r>
      <w:proofErr w:type="gramStart"/>
      <w:r w:rsidRPr="00D47FC9">
        <w:rPr>
          <w:rFonts w:ascii="Times New Roman" w:hAnsi="Times New Roman"/>
        </w:rPr>
        <w:t>;13</w:t>
      </w:r>
      <w:proofErr w:type="gramEnd"/>
      <w:r w:rsidRPr="00D47FC9">
        <w:rPr>
          <w:rFonts w:ascii="Times New Roman" w:hAnsi="Times New Roman"/>
        </w:rPr>
        <w:t>(4):293-294</w:t>
      </w:r>
      <w:r w:rsidR="002C0EFF" w:rsidRPr="00D47FC9">
        <w:rPr>
          <w:rFonts w:ascii="Times New Roman" w:hAnsi="Times New Roman"/>
        </w:rPr>
        <w:t xml:space="preserve">. </w:t>
      </w:r>
      <w:r w:rsidR="004F78D7">
        <w:rPr>
          <w:rFonts w:ascii="Times New Roman" w:hAnsi="Times New Roman"/>
          <w:lang w:val="es-PE"/>
        </w:rPr>
        <w:t>PMCID: PMC4080886.</w:t>
      </w:r>
    </w:p>
    <w:p w:rsidR="006F028C" w:rsidRPr="00D47FC9" w:rsidRDefault="006F028C" w:rsidP="008E693A">
      <w:pPr>
        <w:numPr>
          <w:ilvl w:val="0"/>
          <w:numId w:val="2"/>
        </w:numPr>
        <w:jc w:val="both"/>
        <w:rPr>
          <w:rFonts w:ascii="Times New Roman" w:hAnsi="Times New Roman"/>
          <w:lang w:val="es-PE"/>
        </w:rPr>
      </w:pPr>
      <w:r w:rsidRPr="00D47FC9">
        <w:rPr>
          <w:rFonts w:ascii="Times New Roman" w:hAnsi="Times New Roman"/>
          <w:lang w:val="es-PE"/>
        </w:rPr>
        <w:t xml:space="preserve">Conn JE, Moreno M, Saavedra M, Bickersmith SA, Knoll E, Fernandez R, Vera H, Burrus RG, </w:t>
      </w:r>
      <w:r w:rsidR="00E65871" w:rsidRPr="00E65871">
        <w:rPr>
          <w:rFonts w:ascii="Times New Roman" w:hAnsi="Times New Roman"/>
          <w:b/>
          <w:u w:val="single"/>
          <w:lang w:val="es-PE"/>
        </w:rPr>
        <w:t>Lescano AG</w:t>
      </w:r>
      <w:r w:rsidRPr="00D47FC9">
        <w:rPr>
          <w:rFonts w:ascii="Times New Roman" w:hAnsi="Times New Roman"/>
          <w:lang w:val="es-PE"/>
        </w:rPr>
        <w:t xml:space="preserve">, Sanchez JF, Rivera E, Vinetz JM. </w:t>
      </w:r>
      <w:r w:rsidRPr="00D47FC9">
        <w:rPr>
          <w:rFonts w:ascii="Times New Roman" w:hAnsi="Times New Roman"/>
          <w:i/>
        </w:rPr>
        <w:t>Molecular Taxonomy of Anopheles (Nyssorhynchus) benarrochi (Diptera: Culicidae) and Malaria Epidemiology in Southern Amazonian Peru</w:t>
      </w:r>
      <w:r w:rsidRPr="00D47FC9">
        <w:rPr>
          <w:rFonts w:ascii="Times New Roman" w:hAnsi="Times New Roman"/>
        </w:rPr>
        <w:t xml:space="preserve">. </w:t>
      </w:r>
      <w:r w:rsidR="00C63DD8" w:rsidRPr="00D47FC9">
        <w:rPr>
          <w:rFonts w:ascii="Times New Roman" w:hAnsi="Times New Roman"/>
        </w:rPr>
        <w:t xml:space="preserve">Am J Trop Med </w:t>
      </w:r>
      <w:proofErr w:type="gramStart"/>
      <w:r w:rsidR="00C63DD8" w:rsidRPr="00D47FC9">
        <w:rPr>
          <w:rFonts w:ascii="Times New Roman" w:hAnsi="Times New Roman"/>
        </w:rPr>
        <w:t>Hyg.</w:t>
      </w:r>
      <w:proofErr w:type="gramEnd"/>
      <w:r w:rsidR="00C63DD8" w:rsidRPr="00D47FC9">
        <w:rPr>
          <w:rFonts w:ascii="Times New Roman" w:hAnsi="Times New Roman"/>
        </w:rPr>
        <w:t xml:space="preserve"> 2013 Feb</w:t>
      </w:r>
      <w:proofErr w:type="gramStart"/>
      <w:r w:rsidR="00C63DD8" w:rsidRPr="00D47FC9">
        <w:rPr>
          <w:rFonts w:ascii="Times New Roman" w:hAnsi="Times New Roman"/>
        </w:rPr>
        <w:t>;88</w:t>
      </w:r>
      <w:proofErr w:type="gramEnd"/>
      <w:r w:rsidR="00C63DD8" w:rsidRPr="00D47FC9">
        <w:rPr>
          <w:rFonts w:ascii="Times New Roman" w:hAnsi="Times New Roman"/>
        </w:rPr>
        <w:t>(2):319-324</w:t>
      </w:r>
      <w:r w:rsidRPr="00D47FC9">
        <w:rPr>
          <w:rFonts w:ascii="Times New Roman" w:hAnsi="Times New Roman"/>
        </w:rPr>
        <w:t>.</w:t>
      </w:r>
      <w:r w:rsidR="00887351" w:rsidRPr="00D47FC9">
        <w:rPr>
          <w:rFonts w:ascii="Times New Roman" w:hAnsi="Times New Roman"/>
        </w:rPr>
        <w:t xml:space="preserve"> </w:t>
      </w:r>
      <w:r w:rsidR="008E693A" w:rsidRPr="00D47FC9">
        <w:rPr>
          <w:rFonts w:ascii="Times New Roman" w:hAnsi="Times New Roman"/>
          <w:lang w:val="es-PE"/>
        </w:rPr>
        <w:t>PMCID: PMC3583324</w:t>
      </w:r>
      <w:r w:rsidR="004F78D7">
        <w:rPr>
          <w:rFonts w:ascii="Times New Roman" w:hAnsi="Times New Roman"/>
          <w:lang w:val="es-PE"/>
        </w:rPr>
        <w:t>.</w:t>
      </w:r>
    </w:p>
    <w:p w:rsidR="001C1D43" w:rsidRPr="00D47FC9" w:rsidRDefault="001C1D43" w:rsidP="0061390F">
      <w:pPr>
        <w:numPr>
          <w:ilvl w:val="0"/>
          <w:numId w:val="2"/>
        </w:numPr>
        <w:jc w:val="both"/>
        <w:rPr>
          <w:rFonts w:ascii="Times New Roman" w:hAnsi="Times New Roman"/>
        </w:rPr>
      </w:pPr>
      <w:r w:rsidRPr="00D47FC9">
        <w:rPr>
          <w:rFonts w:ascii="Times New Roman" w:hAnsi="Times New Roman"/>
          <w:lang w:val="es-PE"/>
        </w:rPr>
        <w:t xml:space="preserve">Tsukayama P, Nunez J, De Los Santos MB, Soberon V, Lucas C, Matlashwevski G, Llanos Cuentas A, Ore M, Baldeviano GC, Edgel KA, </w:t>
      </w:r>
      <w:r w:rsidR="00E65871" w:rsidRPr="00E65871">
        <w:rPr>
          <w:rFonts w:ascii="Times New Roman" w:hAnsi="Times New Roman"/>
          <w:b/>
          <w:u w:val="single"/>
          <w:lang w:val="es-PE"/>
        </w:rPr>
        <w:t>Lescano AG</w:t>
      </w:r>
      <w:r w:rsidRPr="00D47FC9">
        <w:rPr>
          <w:rFonts w:ascii="Times New Roman" w:hAnsi="Times New Roman"/>
          <w:lang w:val="es-PE"/>
        </w:rPr>
        <w:t xml:space="preserve">, Graf PCF, Bacon DJ. </w:t>
      </w:r>
      <w:r w:rsidRPr="00D47FC9">
        <w:rPr>
          <w:rFonts w:ascii="Times New Roman" w:hAnsi="Times New Roman"/>
          <w:i/>
        </w:rPr>
        <w:t>A FRET-based Real-time PCR Assay to Identify the Main Causal Agents of New World Tegumentary Leishmaniasis</w:t>
      </w:r>
      <w:r w:rsidRPr="00D47FC9">
        <w:rPr>
          <w:rFonts w:ascii="Times New Roman" w:hAnsi="Times New Roman"/>
        </w:rPr>
        <w:t xml:space="preserve">. </w:t>
      </w:r>
      <w:r w:rsidR="005060B7" w:rsidRPr="00D47FC9">
        <w:rPr>
          <w:rFonts w:ascii="Times New Roman" w:hAnsi="Times New Roman"/>
        </w:rPr>
        <w:t>PLoS Negl Trop Dis. 2013 Jan</w:t>
      </w:r>
      <w:proofErr w:type="gramStart"/>
      <w:r w:rsidR="005060B7" w:rsidRPr="00D47FC9">
        <w:rPr>
          <w:rFonts w:ascii="Times New Roman" w:hAnsi="Times New Roman"/>
        </w:rPr>
        <w:t>;7</w:t>
      </w:r>
      <w:proofErr w:type="gramEnd"/>
      <w:r w:rsidR="005060B7" w:rsidRPr="00D47FC9">
        <w:rPr>
          <w:rFonts w:ascii="Times New Roman" w:hAnsi="Times New Roman"/>
        </w:rPr>
        <w:t xml:space="preserve">(1):e1956. </w:t>
      </w:r>
      <w:proofErr w:type="gramStart"/>
      <w:r w:rsidR="005060B7" w:rsidRPr="00D47FC9">
        <w:rPr>
          <w:rFonts w:ascii="Times New Roman" w:hAnsi="Times New Roman"/>
        </w:rPr>
        <w:t>doi</w:t>
      </w:r>
      <w:proofErr w:type="gramEnd"/>
      <w:r w:rsidR="005060B7" w:rsidRPr="00D47FC9">
        <w:rPr>
          <w:rFonts w:ascii="Times New Roman" w:hAnsi="Times New Roman"/>
        </w:rPr>
        <w:t>: 10.1371/journal.pntd.0001956</w:t>
      </w:r>
      <w:r w:rsidR="00887351" w:rsidRPr="00D47FC9">
        <w:rPr>
          <w:rFonts w:ascii="Times New Roman" w:hAnsi="Times New Roman"/>
        </w:rPr>
        <w:t xml:space="preserve"> </w:t>
      </w:r>
      <w:r w:rsidR="004F78D7">
        <w:rPr>
          <w:rFonts w:ascii="Times New Roman" w:hAnsi="Times New Roman"/>
        </w:rPr>
        <w:t>PMCID: PMC3536805.</w:t>
      </w:r>
    </w:p>
    <w:p w:rsidR="001C2D40" w:rsidRPr="00D47FC9" w:rsidRDefault="001C2D40" w:rsidP="00D82D2B">
      <w:pPr>
        <w:numPr>
          <w:ilvl w:val="0"/>
          <w:numId w:val="2"/>
        </w:numPr>
        <w:jc w:val="both"/>
        <w:rPr>
          <w:rFonts w:ascii="Times New Roman" w:hAnsi="Times New Roman"/>
        </w:rPr>
      </w:pPr>
      <w:r w:rsidRPr="00D47FC9">
        <w:rPr>
          <w:rFonts w:ascii="Times New Roman" w:hAnsi="Times New Roman"/>
        </w:rPr>
        <w:t xml:space="preserve">Huicho L, Miranda JJ, Diez-Canseco F, Lema C, </w:t>
      </w:r>
      <w:r w:rsidR="00E65871" w:rsidRPr="00E65871">
        <w:rPr>
          <w:rFonts w:ascii="Times New Roman" w:hAnsi="Times New Roman"/>
          <w:b/>
          <w:u w:val="single"/>
        </w:rPr>
        <w:t>Lescano AG</w:t>
      </w:r>
      <w:r w:rsidRPr="00D47FC9">
        <w:rPr>
          <w:rFonts w:ascii="Times New Roman" w:hAnsi="Times New Roman"/>
        </w:rPr>
        <w:t>, Lagarde M</w:t>
      </w:r>
      <w:r w:rsidR="00FA6140" w:rsidRPr="00D47FC9">
        <w:rPr>
          <w:rFonts w:ascii="Times New Roman" w:hAnsi="Times New Roman"/>
        </w:rPr>
        <w:t>,</w:t>
      </w:r>
      <w:r w:rsidRPr="00D47FC9">
        <w:rPr>
          <w:rFonts w:ascii="Times New Roman" w:hAnsi="Times New Roman"/>
        </w:rPr>
        <w:t xml:space="preserve"> Blaauw D. Job preferences of nurses and midwives for taking up a rural job in Peru: a discrete choice experiment. </w:t>
      </w:r>
      <w:r w:rsidR="005060B7" w:rsidRPr="00D47FC9">
        <w:rPr>
          <w:rFonts w:ascii="Times New Roman" w:hAnsi="Times New Roman"/>
        </w:rPr>
        <w:t>PLoS One. 2012</w:t>
      </w:r>
      <w:proofErr w:type="gramStart"/>
      <w:r w:rsidR="005060B7" w:rsidRPr="00D47FC9">
        <w:rPr>
          <w:rFonts w:ascii="Times New Roman" w:hAnsi="Times New Roman"/>
        </w:rPr>
        <w:t>;7</w:t>
      </w:r>
      <w:proofErr w:type="gramEnd"/>
      <w:r w:rsidR="005060B7" w:rsidRPr="00D47FC9">
        <w:rPr>
          <w:rFonts w:ascii="Times New Roman" w:hAnsi="Times New Roman"/>
        </w:rPr>
        <w:t xml:space="preserve">(12):e50315. </w:t>
      </w:r>
      <w:proofErr w:type="gramStart"/>
      <w:r w:rsidR="005060B7" w:rsidRPr="00D47FC9">
        <w:rPr>
          <w:rFonts w:ascii="Times New Roman" w:hAnsi="Times New Roman"/>
        </w:rPr>
        <w:t>doi</w:t>
      </w:r>
      <w:proofErr w:type="gramEnd"/>
      <w:r w:rsidR="005060B7" w:rsidRPr="00D47FC9">
        <w:rPr>
          <w:rFonts w:ascii="Times New Roman" w:hAnsi="Times New Roman"/>
        </w:rPr>
        <w:t>: 10.1371/journal.pone.0050315.</w:t>
      </w:r>
      <w:r w:rsidR="00887351" w:rsidRPr="00D47FC9">
        <w:rPr>
          <w:rFonts w:ascii="Times New Roman" w:hAnsi="Times New Roman"/>
        </w:rPr>
        <w:t xml:space="preserve"> </w:t>
      </w:r>
      <w:r w:rsidR="004F78D7">
        <w:rPr>
          <w:rFonts w:ascii="Times New Roman" w:hAnsi="Times New Roman"/>
        </w:rPr>
        <w:t>PMCID: PMC3527463.</w:t>
      </w:r>
    </w:p>
    <w:p w:rsidR="001C2D40" w:rsidRPr="00D47FC9" w:rsidRDefault="001C2D40" w:rsidP="003D1E00">
      <w:pPr>
        <w:numPr>
          <w:ilvl w:val="0"/>
          <w:numId w:val="2"/>
        </w:numPr>
        <w:jc w:val="both"/>
        <w:rPr>
          <w:rFonts w:ascii="Times New Roman" w:hAnsi="Times New Roman"/>
          <w:lang w:val="es-PE"/>
        </w:rPr>
      </w:pPr>
      <w:r w:rsidRPr="00D47FC9">
        <w:rPr>
          <w:rFonts w:ascii="Times New Roman" w:hAnsi="Times New Roman"/>
          <w:lang w:val="es-PE"/>
        </w:rPr>
        <w:t xml:space="preserve">Miranda JJ, Diez-Canseco F, Lema C, </w:t>
      </w:r>
      <w:r w:rsidR="00E65871" w:rsidRPr="00E65871">
        <w:rPr>
          <w:rFonts w:ascii="Times New Roman" w:hAnsi="Times New Roman"/>
          <w:b/>
          <w:u w:val="single"/>
          <w:lang w:val="es-PE"/>
        </w:rPr>
        <w:t>Lescano AG</w:t>
      </w:r>
      <w:r w:rsidRPr="00D47FC9">
        <w:rPr>
          <w:rFonts w:ascii="Times New Roman" w:hAnsi="Times New Roman"/>
          <w:lang w:val="es-PE"/>
        </w:rPr>
        <w:t xml:space="preserve">, Lagarde Mylene. </w:t>
      </w:r>
      <w:r w:rsidRPr="00D47FC9">
        <w:rPr>
          <w:rFonts w:ascii="Times New Roman" w:hAnsi="Times New Roman"/>
        </w:rPr>
        <w:t xml:space="preserve">Blaauw D, Huicho L. </w:t>
      </w:r>
      <w:r w:rsidRPr="00D47FC9">
        <w:rPr>
          <w:rFonts w:ascii="Times New Roman" w:hAnsi="Times New Roman"/>
          <w:i/>
        </w:rPr>
        <w:t>Stated preferences of doctors for choosing a job in rural areas of Peru: a discrete choice experiment</w:t>
      </w:r>
      <w:r w:rsidRPr="00D47FC9">
        <w:rPr>
          <w:rFonts w:ascii="Times New Roman" w:hAnsi="Times New Roman"/>
        </w:rPr>
        <w:t xml:space="preserve">. </w:t>
      </w:r>
      <w:r w:rsidR="005060B7" w:rsidRPr="00D47FC9">
        <w:rPr>
          <w:rFonts w:ascii="Times New Roman" w:hAnsi="Times New Roman"/>
        </w:rPr>
        <w:t>PLoS One. 2012</w:t>
      </w:r>
      <w:proofErr w:type="gramStart"/>
      <w:r w:rsidR="005060B7" w:rsidRPr="00D47FC9">
        <w:rPr>
          <w:rFonts w:ascii="Times New Roman" w:hAnsi="Times New Roman"/>
        </w:rPr>
        <w:t>;7</w:t>
      </w:r>
      <w:proofErr w:type="gramEnd"/>
      <w:r w:rsidR="005060B7" w:rsidRPr="00D47FC9">
        <w:rPr>
          <w:rFonts w:ascii="Times New Roman" w:hAnsi="Times New Roman"/>
        </w:rPr>
        <w:t xml:space="preserve">(12):e50567. </w:t>
      </w:r>
      <w:proofErr w:type="gramStart"/>
      <w:r w:rsidR="005060B7" w:rsidRPr="00D47FC9">
        <w:rPr>
          <w:rFonts w:ascii="Times New Roman" w:hAnsi="Times New Roman"/>
        </w:rPr>
        <w:t>doi</w:t>
      </w:r>
      <w:proofErr w:type="gramEnd"/>
      <w:r w:rsidR="005060B7" w:rsidRPr="00D47FC9">
        <w:rPr>
          <w:rFonts w:ascii="Times New Roman" w:hAnsi="Times New Roman"/>
        </w:rPr>
        <w:t>: 10.1371/journal.pone.0050567</w:t>
      </w:r>
      <w:r w:rsidR="00887351" w:rsidRPr="00D47FC9">
        <w:rPr>
          <w:rFonts w:ascii="Times New Roman" w:hAnsi="Times New Roman"/>
        </w:rPr>
        <w:t xml:space="preserve"> </w:t>
      </w:r>
      <w:r w:rsidR="003D1E00" w:rsidRPr="00D47FC9">
        <w:rPr>
          <w:rFonts w:ascii="Times New Roman" w:hAnsi="Times New Roman"/>
          <w:lang w:val="es-PE"/>
        </w:rPr>
        <w:t>PMCID: PMC3525596</w:t>
      </w:r>
      <w:r w:rsidR="004F78D7">
        <w:rPr>
          <w:rFonts w:ascii="Times New Roman" w:hAnsi="Times New Roman"/>
          <w:lang w:val="es-PE"/>
        </w:rPr>
        <w:t>.</w:t>
      </w:r>
    </w:p>
    <w:p w:rsidR="001C2D40" w:rsidRPr="00D47FC9" w:rsidRDefault="001C2D40" w:rsidP="00614C35">
      <w:pPr>
        <w:numPr>
          <w:ilvl w:val="0"/>
          <w:numId w:val="2"/>
        </w:numPr>
        <w:jc w:val="both"/>
        <w:rPr>
          <w:rFonts w:ascii="Times New Roman" w:hAnsi="Times New Roman"/>
          <w:lang w:val="es-PE"/>
        </w:rPr>
      </w:pPr>
      <w:r w:rsidRPr="00D47FC9">
        <w:rPr>
          <w:rFonts w:ascii="Times New Roman" w:hAnsi="Times New Roman"/>
          <w:lang w:val="es-PE"/>
        </w:rPr>
        <w:t xml:space="preserve">O’Shea MS, Giron JM, Cabrera L, </w:t>
      </w:r>
      <w:r w:rsidR="00E65871" w:rsidRPr="00E65871">
        <w:rPr>
          <w:rFonts w:ascii="Times New Roman" w:hAnsi="Times New Roman"/>
          <w:b/>
          <w:u w:val="single"/>
          <w:lang w:val="es-PE"/>
        </w:rPr>
        <w:t>Lescano AG</w:t>
      </w:r>
      <w:r w:rsidRPr="00D47FC9">
        <w:rPr>
          <w:rFonts w:ascii="Times New Roman" w:hAnsi="Times New Roman"/>
          <w:lang w:val="es-PE"/>
        </w:rPr>
        <w:t xml:space="preserve">, Taren DL. </w:t>
      </w:r>
      <w:r w:rsidRPr="00D47FC9">
        <w:rPr>
          <w:rFonts w:ascii="Times New Roman" w:hAnsi="Times New Roman"/>
          <w:i/>
        </w:rPr>
        <w:t>Public perceptions of intellectual disability in a shantytown community in Lima, Peru</w:t>
      </w:r>
      <w:r w:rsidRPr="00D47FC9">
        <w:rPr>
          <w:rFonts w:ascii="Times New Roman" w:hAnsi="Times New Roman"/>
        </w:rPr>
        <w:t xml:space="preserve">. </w:t>
      </w:r>
      <w:r w:rsidR="005060B7" w:rsidRPr="00D47FC9">
        <w:rPr>
          <w:rFonts w:ascii="Times New Roman" w:hAnsi="Times New Roman"/>
        </w:rPr>
        <w:t>Int Health. 2012 Dec 1</w:t>
      </w:r>
      <w:proofErr w:type="gramStart"/>
      <w:r w:rsidR="005060B7" w:rsidRPr="00D47FC9">
        <w:rPr>
          <w:rFonts w:ascii="Times New Roman" w:hAnsi="Times New Roman"/>
        </w:rPr>
        <w:t>;4</w:t>
      </w:r>
      <w:proofErr w:type="gramEnd"/>
      <w:r w:rsidR="005060B7" w:rsidRPr="00D47FC9">
        <w:rPr>
          <w:rFonts w:ascii="Times New Roman" w:hAnsi="Times New Roman"/>
        </w:rPr>
        <w:t>(4):253-259.</w:t>
      </w:r>
      <w:r w:rsidR="00887351" w:rsidRPr="00D47FC9">
        <w:rPr>
          <w:rFonts w:ascii="Times New Roman" w:hAnsi="Times New Roman"/>
        </w:rPr>
        <w:t xml:space="preserve"> </w:t>
      </w:r>
      <w:r w:rsidR="00614C35" w:rsidRPr="00D47FC9">
        <w:rPr>
          <w:rFonts w:ascii="Times New Roman" w:hAnsi="Times New Roman"/>
          <w:lang w:val="es-PE"/>
        </w:rPr>
        <w:t>PMCID: PMC3524994.</w:t>
      </w:r>
    </w:p>
    <w:p w:rsidR="001C2D40" w:rsidRPr="00D47FC9" w:rsidRDefault="001C2D40" w:rsidP="0074285C">
      <w:pPr>
        <w:numPr>
          <w:ilvl w:val="0"/>
          <w:numId w:val="2"/>
        </w:numPr>
        <w:jc w:val="both"/>
        <w:rPr>
          <w:rFonts w:ascii="Times New Roman" w:hAnsi="Times New Roman"/>
        </w:rPr>
      </w:pPr>
      <w:r w:rsidRPr="00D47FC9">
        <w:rPr>
          <w:rFonts w:ascii="Times New Roman" w:hAnsi="Times New Roman"/>
        </w:rPr>
        <w:t xml:space="preserve">Fischer Walker CL, Lamberti L, Adair L, Guerrant RL, </w:t>
      </w:r>
      <w:r w:rsidR="00E65871" w:rsidRPr="00E65871">
        <w:rPr>
          <w:rFonts w:ascii="Times New Roman" w:hAnsi="Times New Roman"/>
          <w:b/>
          <w:u w:val="single"/>
        </w:rPr>
        <w:t>Lescano AG</w:t>
      </w:r>
      <w:r w:rsidRPr="00D47FC9">
        <w:rPr>
          <w:rFonts w:ascii="Times New Roman" w:hAnsi="Times New Roman"/>
        </w:rPr>
        <w:t>, Martorell R, Pinkerton RC, Black RE. Does childhood diarrhea influence cognition beyond the diarrhea-stunting pathway? PLoS One. 2012</w:t>
      </w:r>
      <w:proofErr w:type="gramStart"/>
      <w:r w:rsidRPr="00D47FC9">
        <w:rPr>
          <w:rFonts w:ascii="Times New Roman" w:hAnsi="Times New Roman"/>
        </w:rPr>
        <w:t>;7</w:t>
      </w:r>
      <w:proofErr w:type="gramEnd"/>
      <w:r w:rsidRPr="00D47FC9">
        <w:rPr>
          <w:rFonts w:ascii="Times New Roman" w:hAnsi="Times New Roman"/>
        </w:rPr>
        <w:t xml:space="preserve">(10):e47908. </w:t>
      </w:r>
      <w:proofErr w:type="gramStart"/>
      <w:r w:rsidRPr="00D47FC9">
        <w:rPr>
          <w:rFonts w:ascii="Times New Roman" w:hAnsi="Times New Roman"/>
        </w:rPr>
        <w:t>doi</w:t>
      </w:r>
      <w:proofErr w:type="gramEnd"/>
      <w:r w:rsidRPr="00D47FC9">
        <w:rPr>
          <w:rFonts w:ascii="Times New Roman" w:hAnsi="Times New Roman"/>
        </w:rPr>
        <w:t>: 10.1371/journal.pone.0047908. Epub 2012 Oct 31.</w:t>
      </w:r>
      <w:r w:rsidR="00887351" w:rsidRPr="00D47FC9">
        <w:t xml:space="preserve"> </w:t>
      </w:r>
      <w:r w:rsidR="0074285C" w:rsidRPr="00D47FC9">
        <w:rPr>
          <w:rFonts w:ascii="Times New Roman" w:hAnsi="Times New Roman"/>
        </w:rPr>
        <w:t>PMCID: PMC3485308. </w:t>
      </w:r>
    </w:p>
    <w:p w:rsidR="001C2D40" w:rsidRPr="00D47FC9" w:rsidRDefault="001C2D40" w:rsidP="00684B85">
      <w:pPr>
        <w:numPr>
          <w:ilvl w:val="0"/>
          <w:numId w:val="2"/>
        </w:numPr>
        <w:jc w:val="both"/>
        <w:rPr>
          <w:rFonts w:ascii="Times New Roman" w:hAnsi="Times New Roman"/>
        </w:rPr>
      </w:pPr>
      <w:r w:rsidRPr="00D47FC9">
        <w:rPr>
          <w:rFonts w:ascii="Times New Roman" w:hAnsi="Times New Roman"/>
        </w:rPr>
        <w:t xml:space="preserve">Maguiña JL, Konda KA, Leon SR, </w:t>
      </w:r>
      <w:r w:rsidR="00E65871" w:rsidRPr="00E65871">
        <w:rPr>
          <w:rFonts w:ascii="Times New Roman" w:hAnsi="Times New Roman"/>
          <w:b/>
          <w:u w:val="single"/>
        </w:rPr>
        <w:t>Lescano AG</w:t>
      </w:r>
      <w:r w:rsidRPr="00D47FC9">
        <w:rPr>
          <w:rFonts w:ascii="Times New Roman" w:hAnsi="Times New Roman"/>
        </w:rPr>
        <w:t xml:space="preserve">, Clark JL, Hall ER, Klausner JD, Coates TJ, Caceres CF; The NIMH Collaborative HIV/STD Prevention Trial Group. </w:t>
      </w:r>
      <w:r w:rsidRPr="00D47FC9">
        <w:rPr>
          <w:rFonts w:ascii="Times New Roman" w:hAnsi="Times New Roman"/>
          <w:i/>
        </w:rPr>
        <w:t xml:space="preserve">Relationship Between Alcohol Consumption Prior to Sex, Unprotected Sex and Prevalence of STI/HIV </w:t>
      </w:r>
      <w:proofErr w:type="gramStart"/>
      <w:r w:rsidRPr="00D47FC9">
        <w:rPr>
          <w:rFonts w:ascii="Times New Roman" w:hAnsi="Times New Roman"/>
          <w:i/>
        </w:rPr>
        <w:t>Among Socially Marginalized</w:t>
      </w:r>
      <w:proofErr w:type="gramEnd"/>
      <w:r w:rsidRPr="00D47FC9">
        <w:rPr>
          <w:rFonts w:ascii="Times New Roman" w:hAnsi="Times New Roman"/>
          <w:i/>
        </w:rPr>
        <w:t xml:space="preserve"> Men in Three Coastal Cities of Peru</w:t>
      </w:r>
      <w:r w:rsidRPr="00D47FC9">
        <w:rPr>
          <w:rFonts w:ascii="Times New Roman" w:hAnsi="Times New Roman"/>
        </w:rPr>
        <w:t>. AIDS Behav. 2012 Sep 28</w:t>
      </w:r>
      <w:r w:rsidR="00887351" w:rsidRPr="00D47FC9">
        <w:rPr>
          <w:rFonts w:ascii="Times New Roman" w:hAnsi="Times New Roman"/>
        </w:rPr>
        <w:t xml:space="preserve"> </w:t>
      </w:r>
      <w:r w:rsidR="00684B85" w:rsidRPr="00D47FC9">
        <w:rPr>
          <w:rFonts w:ascii="Times New Roman" w:hAnsi="Times New Roman"/>
        </w:rPr>
        <w:t>PMCID: PMC3943345. </w:t>
      </w:r>
    </w:p>
    <w:p w:rsidR="00123194" w:rsidRPr="00D47FC9" w:rsidRDefault="00123194" w:rsidP="00237187">
      <w:pPr>
        <w:numPr>
          <w:ilvl w:val="0"/>
          <w:numId w:val="2"/>
        </w:numPr>
        <w:jc w:val="both"/>
        <w:rPr>
          <w:rFonts w:ascii="Times New Roman" w:hAnsi="Times New Roman"/>
          <w:lang w:val="es-PE"/>
        </w:rPr>
      </w:pPr>
      <w:r w:rsidRPr="00D47FC9">
        <w:rPr>
          <w:rFonts w:ascii="Times New Roman" w:hAnsi="Times New Roman"/>
          <w:lang w:val="es-PE"/>
        </w:rPr>
        <w:t xml:space="preserve">Kasper MR, </w:t>
      </w:r>
      <w:r w:rsidR="00E65871" w:rsidRPr="00E65871">
        <w:rPr>
          <w:rFonts w:ascii="Times New Roman" w:hAnsi="Times New Roman"/>
          <w:b/>
          <w:u w:val="single"/>
          <w:lang w:val="es-PE"/>
        </w:rPr>
        <w:t>Lescano AG</w:t>
      </w:r>
      <w:r w:rsidRPr="00D47FC9">
        <w:rPr>
          <w:rFonts w:ascii="Times New Roman" w:hAnsi="Times New Roman"/>
          <w:lang w:val="es-PE"/>
        </w:rPr>
        <w:t xml:space="preserve">, Lucas C, Gilles D, Biese BJ, Stolovitz G, Reaves EJ. </w:t>
      </w:r>
      <w:r w:rsidRPr="00D47FC9">
        <w:rPr>
          <w:rFonts w:ascii="Times New Roman" w:hAnsi="Times New Roman"/>
          <w:i/>
        </w:rPr>
        <w:t>Diarrhea outbreak during U.S. military training in El Salvador</w:t>
      </w:r>
      <w:r w:rsidRPr="00D47FC9">
        <w:rPr>
          <w:rFonts w:ascii="Times New Roman" w:hAnsi="Times New Roman"/>
        </w:rPr>
        <w:t xml:space="preserve">. </w:t>
      </w:r>
      <w:r w:rsidR="007C0BE3" w:rsidRPr="00D47FC9">
        <w:rPr>
          <w:rFonts w:ascii="Times New Roman" w:hAnsi="Times New Roman"/>
        </w:rPr>
        <w:t>PLoS One. 2012</w:t>
      </w:r>
      <w:proofErr w:type="gramStart"/>
      <w:r w:rsidR="007C0BE3" w:rsidRPr="00D47FC9">
        <w:rPr>
          <w:rFonts w:ascii="Times New Roman" w:hAnsi="Times New Roman"/>
        </w:rPr>
        <w:t>;7</w:t>
      </w:r>
      <w:proofErr w:type="gramEnd"/>
      <w:r w:rsidR="007C0BE3" w:rsidRPr="00D47FC9">
        <w:rPr>
          <w:rFonts w:ascii="Times New Roman" w:hAnsi="Times New Roman"/>
        </w:rPr>
        <w:t>(7):e40404. Epub 2012 Jul 18</w:t>
      </w:r>
      <w:r w:rsidR="00887351" w:rsidRPr="00D47FC9">
        <w:rPr>
          <w:rFonts w:ascii="Times New Roman" w:hAnsi="Times New Roman"/>
        </w:rPr>
        <w:t xml:space="preserve"> </w:t>
      </w:r>
      <w:r w:rsidR="00237187" w:rsidRPr="00D47FC9">
        <w:rPr>
          <w:rFonts w:ascii="Times New Roman" w:hAnsi="Times New Roman"/>
          <w:lang w:val="es-PE"/>
        </w:rPr>
        <w:t>PMCID: PMC3399860.</w:t>
      </w:r>
    </w:p>
    <w:p w:rsidR="00090FC5" w:rsidRPr="00D47FC9" w:rsidRDefault="00090FC5" w:rsidP="00702C71">
      <w:pPr>
        <w:numPr>
          <w:ilvl w:val="0"/>
          <w:numId w:val="2"/>
        </w:numPr>
        <w:jc w:val="both"/>
        <w:rPr>
          <w:rFonts w:ascii="Times New Roman" w:hAnsi="Times New Roman"/>
          <w:iCs/>
          <w:lang w:val="es-PE"/>
        </w:rPr>
      </w:pPr>
      <w:r w:rsidRPr="00D47FC9">
        <w:rPr>
          <w:rFonts w:ascii="Times New Roman" w:hAnsi="Times New Roman"/>
          <w:iCs/>
          <w:lang w:val="es-PE"/>
        </w:rPr>
        <w:t xml:space="preserve">Valdivia HO, De los Santos MB, Fernandez R, Baldeviano GC, Zorrilla VO, Vera H, Lucas CM, Edgel KA, </w:t>
      </w:r>
      <w:r w:rsidR="00E65871" w:rsidRPr="00E65871">
        <w:rPr>
          <w:rFonts w:ascii="Times New Roman" w:hAnsi="Times New Roman"/>
          <w:b/>
          <w:iCs/>
          <w:u w:val="single"/>
          <w:lang w:val="es-PE"/>
        </w:rPr>
        <w:t>Lescano AG</w:t>
      </w:r>
      <w:r w:rsidRPr="00D47FC9">
        <w:rPr>
          <w:rFonts w:ascii="Times New Roman" w:hAnsi="Times New Roman"/>
          <w:iCs/>
          <w:lang w:val="es-PE"/>
        </w:rPr>
        <w:t xml:space="preserve">, Mundal KD, Graf PCF. </w:t>
      </w:r>
      <w:r w:rsidR="00123194" w:rsidRPr="00D47FC9">
        <w:rPr>
          <w:rFonts w:ascii="Times New Roman" w:hAnsi="Times New Roman"/>
          <w:i/>
          <w:iCs/>
        </w:rPr>
        <w:t>Natural Leishmania Infection of Lutzomyia (Trichophoromyia) auraensis in Madre de Dios, Peru, Detected by a Fluorescence Resonance Energy Transfer-Based Real-Time Polymerase Chain Reaction</w:t>
      </w:r>
      <w:r w:rsidRPr="00D47FC9">
        <w:rPr>
          <w:rFonts w:ascii="Times New Roman" w:hAnsi="Times New Roman"/>
          <w:iCs/>
        </w:rPr>
        <w:t>. Am J Trop Med Hyg</w:t>
      </w:r>
      <w:r w:rsidR="00123194" w:rsidRPr="00D47FC9">
        <w:rPr>
          <w:rFonts w:ascii="Times New Roman" w:hAnsi="Times New Roman"/>
          <w:iCs/>
        </w:rPr>
        <w:t xml:space="preserve"> 2012 Jul 16</w:t>
      </w:r>
      <w:r w:rsidRPr="00D47FC9">
        <w:rPr>
          <w:rFonts w:ascii="Times New Roman" w:hAnsi="Times New Roman"/>
          <w:iCs/>
        </w:rPr>
        <w:t>.</w:t>
      </w:r>
      <w:r w:rsidR="00AC400C" w:rsidRPr="00D47FC9">
        <w:rPr>
          <w:rFonts w:ascii="Times New Roman" w:hAnsi="Times New Roman"/>
          <w:iCs/>
        </w:rPr>
        <w:t xml:space="preserve"> </w:t>
      </w:r>
      <w:r w:rsidR="00702C71" w:rsidRPr="00D47FC9">
        <w:rPr>
          <w:rFonts w:ascii="Times New Roman" w:hAnsi="Times New Roman"/>
          <w:iCs/>
          <w:lang w:val="es-PE"/>
        </w:rPr>
        <w:t>PMCID: PMC3435357.</w:t>
      </w:r>
    </w:p>
    <w:p w:rsidR="00305ACA" w:rsidRPr="00D47FC9" w:rsidRDefault="00305ACA" w:rsidP="00665CAB">
      <w:pPr>
        <w:numPr>
          <w:ilvl w:val="0"/>
          <w:numId w:val="2"/>
        </w:numPr>
        <w:jc w:val="both"/>
        <w:rPr>
          <w:rFonts w:ascii="Times New Roman" w:hAnsi="Times New Roman"/>
          <w:lang w:val="es-PE"/>
        </w:rPr>
      </w:pPr>
      <w:r w:rsidRPr="00D47FC9">
        <w:rPr>
          <w:rFonts w:ascii="Times New Roman" w:hAnsi="Times New Roman"/>
          <w:lang w:val="es-PE"/>
        </w:rPr>
        <w:t xml:space="preserve">Bennett A, Epstein L, Gilman RH, Cama V, Bern C, Cabrera L, </w:t>
      </w:r>
      <w:r w:rsidR="00E65871" w:rsidRPr="00E65871">
        <w:rPr>
          <w:rFonts w:ascii="Times New Roman" w:hAnsi="Times New Roman"/>
          <w:b/>
          <w:u w:val="single"/>
          <w:lang w:val="es-PE"/>
        </w:rPr>
        <w:t>Lescano AG</w:t>
      </w:r>
      <w:r w:rsidRPr="00D47FC9">
        <w:rPr>
          <w:rFonts w:ascii="Times New Roman" w:hAnsi="Times New Roman"/>
          <w:lang w:val="es-PE"/>
        </w:rPr>
        <w:t xml:space="preserve">, Patz J, Carcamo C, Sterling C, Checkley WN. </w:t>
      </w:r>
      <w:bookmarkStart w:id="5" w:name="OLE_LINK4"/>
      <w:bookmarkStart w:id="6" w:name="OLE_LINK5"/>
      <w:r w:rsidRPr="00D47FC9">
        <w:rPr>
          <w:rFonts w:ascii="Times New Roman" w:hAnsi="Times New Roman"/>
          <w:i/>
        </w:rPr>
        <w:t>Effects of the 1997-98 El Niño episode on community rates of diarrhea</w:t>
      </w:r>
      <w:bookmarkEnd w:id="5"/>
      <w:bookmarkEnd w:id="6"/>
      <w:r w:rsidRPr="00D47FC9">
        <w:rPr>
          <w:rFonts w:ascii="Times New Roman" w:hAnsi="Times New Roman"/>
        </w:rPr>
        <w:t xml:space="preserve">. </w:t>
      </w:r>
      <w:proofErr w:type="gramStart"/>
      <w:r w:rsidRPr="00D47FC9">
        <w:rPr>
          <w:rFonts w:ascii="Times New Roman" w:hAnsi="Times New Roman"/>
        </w:rPr>
        <w:t>Am</w:t>
      </w:r>
      <w:proofErr w:type="gramEnd"/>
      <w:r w:rsidRPr="00D47FC9">
        <w:rPr>
          <w:rFonts w:ascii="Times New Roman" w:hAnsi="Times New Roman"/>
        </w:rPr>
        <w:t xml:space="preserve"> J Public Health. 2012 Jul</w:t>
      </w:r>
      <w:proofErr w:type="gramStart"/>
      <w:r w:rsidRPr="00D47FC9">
        <w:rPr>
          <w:rFonts w:ascii="Times New Roman" w:hAnsi="Times New Roman"/>
        </w:rPr>
        <w:t>;102</w:t>
      </w:r>
      <w:proofErr w:type="gramEnd"/>
      <w:r w:rsidRPr="00D47FC9">
        <w:rPr>
          <w:rFonts w:ascii="Times New Roman" w:hAnsi="Times New Roman"/>
        </w:rPr>
        <w:t>(7):e63-e69..</w:t>
      </w:r>
      <w:r w:rsidR="00AC400C" w:rsidRPr="00D47FC9">
        <w:rPr>
          <w:rFonts w:ascii="Times New Roman" w:hAnsi="Times New Roman"/>
        </w:rPr>
        <w:t xml:space="preserve"> </w:t>
      </w:r>
      <w:r w:rsidR="00665CAB" w:rsidRPr="00D47FC9">
        <w:rPr>
          <w:rFonts w:ascii="Times New Roman" w:hAnsi="Times New Roman"/>
          <w:lang w:val="es-PE"/>
        </w:rPr>
        <w:t>PMCID: PMC3478018.</w:t>
      </w:r>
    </w:p>
    <w:p w:rsidR="00933E37" w:rsidRPr="00D47FC9" w:rsidRDefault="00B960D3" w:rsidP="006C70C2">
      <w:pPr>
        <w:numPr>
          <w:ilvl w:val="0"/>
          <w:numId w:val="2"/>
        </w:numPr>
        <w:jc w:val="both"/>
        <w:rPr>
          <w:rFonts w:ascii="Times New Roman" w:hAnsi="Times New Roman"/>
          <w:lang w:val="es-PE"/>
        </w:rPr>
      </w:pPr>
      <w:r w:rsidRPr="00D47FC9">
        <w:rPr>
          <w:rFonts w:ascii="Times New Roman" w:hAnsi="Times New Roman"/>
          <w:lang w:val="es-PE"/>
        </w:rPr>
        <w:t xml:space="preserve">Huicho L, </w:t>
      </w:r>
      <w:r w:rsidR="00933E37" w:rsidRPr="00D47FC9">
        <w:rPr>
          <w:rFonts w:ascii="Times New Roman" w:hAnsi="Times New Roman"/>
          <w:lang w:val="es-PE"/>
        </w:rPr>
        <w:t>Canseco F</w:t>
      </w:r>
      <w:r w:rsidRPr="00D47FC9">
        <w:rPr>
          <w:rFonts w:ascii="Times New Roman" w:hAnsi="Times New Roman"/>
          <w:lang w:val="es-PE"/>
        </w:rPr>
        <w:t>D</w:t>
      </w:r>
      <w:r w:rsidR="00933E37" w:rsidRPr="00D47FC9">
        <w:rPr>
          <w:rFonts w:ascii="Times New Roman" w:hAnsi="Times New Roman"/>
          <w:lang w:val="es-PE"/>
        </w:rPr>
        <w:t xml:space="preserve">, Lema C, Miranda JJ, </w:t>
      </w:r>
      <w:r w:rsidR="00E65871" w:rsidRPr="00E65871">
        <w:rPr>
          <w:rFonts w:ascii="Times New Roman" w:hAnsi="Times New Roman"/>
          <w:b/>
          <w:u w:val="single"/>
          <w:lang w:val="es-PE"/>
        </w:rPr>
        <w:t>Lescano AG</w:t>
      </w:r>
      <w:r w:rsidR="00933E37" w:rsidRPr="00D47FC9">
        <w:rPr>
          <w:rFonts w:ascii="Times New Roman" w:hAnsi="Times New Roman"/>
          <w:lang w:val="es-PE"/>
        </w:rPr>
        <w:t xml:space="preserve">. </w:t>
      </w:r>
      <w:r w:rsidRPr="00D47FC9">
        <w:rPr>
          <w:rFonts w:ascii="Times New Roman" w:hAnsi="Times New Roman"/>
          <w:i/>
        </w:rPr>
        <w:t>[Incentives to attract and retain the health workforce in rural areas of Peru: a qualitative study]</w:t>
      </w:r>
      <w:r w:rsidR="00933E37" w:rsidRPr="00D47FC9">
        <w:rPr>
          <w:rFonts w:ascii="Times New Roman" w:hAnsi="Times New Roman"/>
        </w:rPr>
        <w:t xml:space="preserve">. </w:t>
      </w:r>
      <w:r w:rsidRPr="00D47FC9">
        <w:rPr>
          <w:rFonts w:ascii="Times New Roman" w:hAnsi="Times New Roman"/>
          <w:lang w:val="es-PE"/>
        </w:rPr>
        <w:t>Cad Saude Publica. 2012 Apr;28(4):729-39.</w:t>
      </w:r>
      <w:r w:rsidR="00AC400C" w:rsidRPr="00D47FC9">
        <w:rPr>
          <w:rFonts w:ascii="Times New Roman" w:hAnsi="Times New Roman"/>
          <w:lang w:val="es-PE"/>
        </w:rPr>
        <w:t xml:space="preserve"> </w:t>
      </w:r>
      <w:r w:rsidR="006C70C2" w:rsidRPr="00D47FC9">
        <w:rPr>
          <w:rFonts w:ascii="Times New Roman" w:hAnsi="Times New Roman"/>
          <w:lang w:val="es-PE"/>
        </w:rPr>
        <w:t>PMCID: PMC4074081. </w:t>
      </w:r>
    </w:p>
    <w:bookmarkEnd w:id="2"/>
    <w:bookmarkEnd w:id="3"/>
    <w:p w:rsidR="002A01A7" w:rsidRPr="00D47FC9" w:rsidRDefault="002A01A7" w:rsidP="009C21E5">
      <w:pPr>
        <w:numPr>
          <w:ilvl w:val="0"/>
          <w:numId w:val="2"/>
        </w:numPr>
        <w:jc w:val="both"/>
        <w:rPr>
          <w:rFonts w:ascii="Times New Roman" w:hAnsi="Times New Roman"/>
          <w:iCs/>
          <w:lang w:val="es-PE"/>
        </w:rPr>
      </w:pPr>
      <w:r w:rsidRPr="00D47FC9">
        <w:rPr>
          <w:rFonts w:ascii="Times New Roman" w:hAnsi="Times New Roman"/>
          <w:iCs/>
          <w:lang w:val="es-PE"/>
        </w:rPr>
        <w:t xml:space="preserve">Villaran MV, Bayer A, Konda KA, Mendoza C, Quijandria H, Ampuero AS, Apolaya M, Palacios O, </w:t>
      </w:r>
      <w:r w:rsidR="00E65871" w:rsidRPr="00E65871">
        <w:rPr>
          <w:rFonts w:ascii="Times New Roman" w:hAnsi="Times New Roman"/>
          <w:b/>
          <w:iCs/>
          <w:u w:val="single"/>
          <w:lang w:val="es-PE"/>
        </w:rPr>
        <w:t>Lescano AG</w:t>
      </w:r>
      <w:r w:rsidRPr="00D47FC9">
        <w:rPr>
          <w:rFonts w:ascii="Times New Roman" w:hAnsi="Times New Roman"/>
          <w:iCs/>
          <w:lang w:val="es-PE"/>
        </w:rPr>
        <w:t xml:space="preserve">, Vega AM, Blazes DL, Kochel T, Montano SM. </w:t>
      </w:r>
      <w:bookmarkStart w:id="7" w:name="OLE_LINK8"/>
      <w:r w:rsidRPr="00D47FC9">
        <w:rPr>
          <w:rFonts w:ascii="Times New Roman" w:hAnsi="Times New Roman"/>
          <w:i/>
          <w:iCs/>
        </w:rPr>
        <w:t>Condom Use by Partner Type among Military and Police Personnel in Peru</w:t>
      </w:r>
      <w:bookmarkEnd w:id="7"/>
      <w:r w:rsidRPr="00D47FC9">
        <w:rPr>
          <w:rFonts w:ascii="Times New Roman" w:hAnsi="Times New Roman"/>
          <w:iCs/>
        </w:rPr>
        <w:t xml:space="preserve">. </w:t>
      </w:r>
      <w:r w:rsidR="003F1097" w:rsidRPr="00D47FC9">
        <w:rPr>
          <w:rFonts w:ascii="Times New Roman" w:hAnsi="Times New Roman"/>
          <w:iCs/>
        </w:rPr>
        <w:t>Amer J Men</w:t>
      </w:r>
      <w:r w:rsidRPr="00D47FC9">
        <w:rPr>
          <w:rFonts w:ascii="Times New Roman" w:hAnsi="Times New Roman"/>
          <w:iCs/>
        </w:rPr>
        <w:t>s Health.</w:t>
      </w:r>
      <w:r w:rsidR="003F1097" w:rsidRPr="00D47FC9">
        <w:rPr>
          <w:rFonts w:ascii="Times New Roman" w:hAnsi="Times New Roman"/>
          <w:iCs/>
        </w:rPr>
        <w:t xml:space="preserve"> 2012 Mar 15</w:t>
      </w:r>
      <w:r w:rsidR="00AC400C" w:rsidRPr="00D47FC9">
        <w:rPr>
          <w:rFonts w:ascii="Times New Roman" w:hAnsi="Times New Roman"/>
          <w:iCs/>
        </w:rPr>
        <w:t xml:space="preserve"> </w:t>
      </w:r>
      <w:r w:rsidR="009C21E5" w:rsidRPr="00D47FC9">
        <w:rPr>
          <w:rFonts w:ascii="Times New Roman" w:hAnsi="Times New Roman"/>
          <w:iCs/>
          <w:lang w:val="es-PE"/>
        </w:rPr>
        <w:t>PMCID: PMC4080898.</w:t>
      </w:r>
    </w:p>
    <w:p w:rsidR="00C21381" w:rsidRPr="00D47FC9" w:rsidRDefault="00C21381" w:rsidP="00CC50B1">
      <w:pPr>
        <w:numPr>
          <w:ilvl w:val="0"/>
          <w:numId w:val="2"/>
        </w:numPr>
        <w:jc w:val="both"/>
        <w:rPr>
          <w:rFonts w:ascii="Times New Roman" w:hAnsi="Times New Roman"/>
          <w:iCs/>
        </w:rPr>
      </w:pPr>
      <w:r w:rsidRPr="00D47FC9">
        <w:rPr>
          <w:rFonts w:ascii="Times New Roman" w:hAnsi="Times New Roman"/>
          <w:iCs/>
        </w:rPr>
        <w:t>Huaman MA, Kamimura</w:t>
      </w:r>
      <w:r w:rsidR="00B75417" w:rsidRPr="00D47FC9">
        <w:rPr>
          <w:rFonts w:ascii="Times New Roman" w:hAnsi="Times New Roman"/>
          <w:iCs/>
        </w:rPr>
        <w:t>-Nishimura</w:t>
      </w:r>
      <w:r w:rsidRPr="00D47FC9">
        <w:rPr>
          <w:rFonts w:ascii="Times New Roman" w:hAnsi="Times New Roman"/>
          <w:iCs/>
        </w:rPr>
        <w:t xml:space="preserve"> KI, Kanamori M, Siu A, </w:t>
      </w:r>
      <w:r w:rsidR="00E65871" w:rsidRPr="00E65871">
        <w:rPr>
          <w:rFonts w:ascii="Times New Roman" w:hAnsi="Times New Roman"/>
          <w:b/>
          <w:iCs/>
          <w:u w:val="single"/>
        </w:rPr>
        <w:t>Lescano AG</w:t>
      </w:r>
      <w:r w:rsidRPr="00D47FC9">
        <w:rPr>
          <w:rFonts w:ascii="Times New Roman" w:hAnsi="Times New Roman"/>
          <w:iCs/>
        </w:rPr>
        <w:t xml:space="preserve">. </w:t>
      </w:r>
      <w:bookmarkStart w:id="8" w:name="OLE_LINK13"/>
      <w:r w:rsidRPr="00D47FC9">
        <w:rPr>
          <w:rFonts w:ascii="Times New Roman" w:hAnsi="Times New Roman"/>
          <w:i/>
          <w:iCs/>
        </w:rPr>
        <w:t xml:space="preserve">Validation of </w:t>
      </w:r>
      <w:proofErr w:type="gramStart"/>
      <w:r w:rsidRPr="00D47FC9">
        <w:rPr>
          <w:rFonts w:ascii="Times New Roman" w:hAnsi="Times New Roman"/>
          <w:i/>
          <w:iCs/>
        </w:rPr>
        <w:t>a Susceptibility</w:t>
      </w:r>
      <w:proofErr w:type="gramEnd"/>
      <w:r w:rsidRPr="00D47FC9">
        <w:rPr>
          <w:rFonts w:ascii="Times New Roman" w:hAnsi="Times New Roman"/>
          <w:i/>
          <w:iCs/>
        </w:rPr>
        <w:t>, Benefits, and Barrier</w:t>
      </w:r>
      <w:r w:rsidR="00B75417" w:rsidRPr="00D47FC9">
        <w:rPr>
          <w:rFonts w:ascii="Times New Roman" w:hAnsi="Times New Roman"/>
          <w:i/>
          <w:iCs/>
        </w:rPr>
        <w:t>s</w:t>
      </w:r>
      <w:r w:rsidRPr="00D47FC9">
        <w:rPr>
          <w:rFonts w:ascii="Times New Roman" w:hAnsi="Times New Roman"/>
          <w:i/>
          <w:iCs/>
        </w:rPr>
        <w:t xml:space="preserve"> Scale for Mammography Screening among Peruvian Women: a cross-sectional study</w:t>
      </w:r>
      <w:bookmarkEnd w:id="8"/>
      <w:r w:rsidRPr="00D47FC9">
        <w:rPr>
          <w:rFonts w:ascii="Times New Roman" w:hAnsi="Times New Roman"/>
          <w:iCs/>
        </w:rPr>
        <w:t xml:space="preserve">. </w:t>
      </w:r>
      <w:r w:rsidR="00B75417" w:rsidRPr="00D47FC9">
        <w:rPr>
          <w:rFonts w:ascii="Times New Roman" w:hAnsi="Times New Roman"/>
          <w:iCs/>
        </w:rPr>
        <w:t>BMC Womens Health. 2011 Dec 7</w:t>
      </w:r>
      <w:proofErr w:type="gramStart"/>
      <w:r w:rsidR="00B75417" w:rsidRPr="00D47FC9">
        <w:rPr>
          <w:rFonts w:ascii="Times New Roman" w:hAnsi="Times New Roman"/>
          <w:iCs/>
        </w:rPr>
        <w:t>;11</w:t>
      </w:r>
      <w:proofErr w:type="gramEnd"/>
      <w:r w:rsidR="00B75417" w:rsidRPr="00D47FC9">
        <w:rPr>
          <w:rFonts w:ascii="Times New Roman" w:hAnsi="Times New Roman"/>
          <w:iCs/>
        </w:rPr>
        <w:t>(1):54.</w:t>
      </w:r>
      <w:r w:rsidR="00AC400C" w:rsidRPr="00D47FC9">
        <w:rPr>
          <w:rFonts w:ascii="Times New Roman" w:hAnsi="Times New Roman"/>
          <w:iCs/>
        </w:rPr>
        <w:t xml:space="preserve"> </w:t>
      </w:r>
      <w:r w:rsidR="00CC50B1" w:rsidRPr="00D47FC9">
        <w:rPr>
          <w:rFonts w:ascii="Times New Roman" w:hAnsi="Times New Roman"/>
          <w:iCs/>
        </w:rPr>
        <w:t>PMCID: PMC3250928. </w:t>
      </w:r>
    </w:p>
    <w:p w:rsidR="007D31D1" w:rsidRPr="00D47FC9" w:rsidRDefault="00C21381" w:rsidP="007D31D1">
      <w:pPr>
        <w:numPr>
          <w:ilvl w:val="0"/>
          <w:numId w:val="2"/>
        </w:numPr>
        <w:jc w:val="both"/>
        <w:rPr>
          <w:rFonts w:ascii="Times New Roman" w:hAnsi="Times New Roman"/>
          <w:iCs/>
          <w:lang w:val="es-PE"/>
        </w:rPr>
      </w:pPr>
      <w:r w:rsidRPr="00D47FC9">
        <w:rPr>
          <w:rFonts w:ascii="Times New Roman" w:hAnsi="Times New Roman"/>
          <w:iCs/>
          <w:lang w:val="es-PE"/>
        </w:rPr>
        <w:t xml:space="preserve">Blas MM, Curioso WH, Garcia PJ, Zimic M, Carcamo CP, Castagnetto, </w:t>
      </w:r>
      <w:r w:rsidR="00E65871" w:rsidRPr="00E65871">
        <w:rPr>
          <w:rFonts w:ascii="Times New Roman" w:hAnsi="Times New Roman"/>
          <w:b/>
          <w:iCs/>
          <w:u w:val="single"/>
          <w:lang w:val="es-PE"/>
        </w:rPr>
        <w:t>Lescano AG</w:t>
      </w:r>
      <w:r w:rsidRPr="00D47FC9">
        <w:rPr>
          <w:rFonts w:ascii="Times New Roman" w:hAnsi="Times New Roman"/>
          <w:iCs/>
          <w:lang w:val="es-PE"/>
        </w:rPr>
        <w:t xml:space="preserve">, Lopez DM. </w:t>
      </w:r>
      <w:bookmarkStart w:id="9" w:name="OLE_LINK10"/>
      <w:r w:rsidRPr="00D47FC9">
        <w:rPr>
          <w:rFonts w:ascii="Times New Roman" w:hAnsi="Times New Roman"/>
          <w:i/>
          <w:iCs/>
        </w:rPr>
        <w:t>Training the Biomedical Informatics Workforce in Latin America: Results of a Needs Assessment</w:t>
      </w:r>
      <w:bookmarkEnd w:id="9"/>
      <w:r w:rsidRPr="00D47FC9">
        <w:rPr>
          <w:rFonts w:ascii="Times New Roman" w:hAnsi="Times New Roman"/>
          <w:iCs/>
        </w:rPr>
        <w:t>. BMJ Open. 2011 Jan 1</w:t>
      </w:r>
      <w:proofErr w:type="gramStart"/>
      <w:r w:rsidRPr="00D47FC9">
        <w:rPr>
          <w:rFonts w:ascii="Times New Roman" w:hAnsi="Times New Roman"/>
          <w:iCs/>
        </w:rPr>
        <w:t>;1</w:t>
      </w:r>
      <w:proofErr w:type="gramEnd"/>
      <w:r w:rsidRPr="00D47FC9">
        <w:rPr>
          <w:rFonts w:ascii="Times New Roman" w:hAnsi="Times New Roman"/>
          <w:iCs/>
        </w:rPr>
        <w:t>(2):e000233.</w:t>
      </w:r>
      <w:bookmarkEnd w:id="4"/>
      <w:r w:rsidRPr="00D47FC9">
        <w:rPr>
          <w:rFonts w:ascii="Times New Roman" w:hAnsi="Times New Roman"/>
          <w:iCs/>
        </w:rPr>
        <w:t xml:space="preserve"> </w:t>
      </w:r>
      <w:r w:rsidR="007D31D1" w:rsidRPr="00D47FC9">
        <w:rPr>
          <w:rFonts w:ascii="Times New Roman" w:hAnsi="Times New Roman"/>
          <w:iCs/>
          <w:lang w:val="es-PE"/>
        </w:rPr>
        <w:t>PMCID: PMC3208899.</w:t>
      </w:r>
    </w:p>
    <w:p w:rsidR="00D84DA2" w:rsidRPr="00D47FC9" w:rsidRDefault="00B268B4" w:rsidP="0047229F">
      <w:pPr>
        <w:numPr>
          <w:ilvl w:val="0"/>
          <w:numId w:val="2"/>
        </w:numPr>
        <w:jc w:val="both"/>
        <w:rPr>
          <w:rFonts w:ascii="Times New Roman" w:hAnsi="Times New Roman"/>
          <w:lang w:val="es-PE"/>
        </w:rPr>
      </w:pPr>
      <w:r w:rsidRPr="00D47FC9">
        <w:rPr>
          <w:rFonts w:ascii="Times New Roman" w:hAnsi="Times New Roman"/>
        </w:rPr>
        <w:t xml:space="preserve">Otto JL, Baliga P, Sanchez JL, Johns MC, Gray GC, Grieco J, </w:t>
      </w:r>
      <w:r w:rsidR="00E65871" w:rsidRPr="00DA45CB">
        <w:rPr>
          <w:rFonts w:ascii="Times New Roman" w:hAnsi="Times New Roman"/>
          <w:b/>
          <w:u w:val="single"/>
        </w:rPr>
        <w:t>Lescano AG</w:t>
      </w:r>
      <w:r w:rsidRPr="00D47FC9">
        <w:rPr>
          <w:rFonts w:ascii="Times New Roman" w:hAnsi="Times New Roman"/>
        </w:rPr>
        <w:t xml:space="preserve">, Mothershead JL, Wagar EJ, Blazes DL, the AFHSC-GEIS Training Writing Group. </w:t>
      </w:r>
      <w:r w:rsidR="00D84DA2" w:rsidRPr="00D47FC9">
        <w:rPr>
          <w:rFonts w:ascii="Times New Roman" w:hAnsi="Times New Roman"/>
          <w:i/>
        </w:rPr>
        <w:t>Training initiatives within the AFHSC-Global Emerging Infections Surveillance and Response System: support for IHR (2005)</w:t>
      </w:r>
      <w:r w:rsidRPr="00D47FC9">
        <w:rPr>
          <w:rFonts w:ascii="Times New Roman" w:hAnsi="Times New Roman"/>
        </w:rPr>
        <w:t xml:space="preserve">. </w:t>
      </w:r>
      <w:r w:rsidR="00D84DA2" w:rsidRPr="00D47FC9">
        <w:rPr>
          <w:rFonts w:ascii="Times New Roman" w:hAnsi="Times New Roman"/>
        </w:rPr>
        <w:t>BMC Public Health 2011, 11(Suppl 2)</w:t>
      </w:r>
      <w:proofErr w:type="gramStart"/>
      <w:r w:rsidR="00D84DA2" w:rsidRPr="00D47FC9">
        <w:rPr>
          <w:rFonts w:ascii="Times New Roman" w:hAnsi="Times New Roman"/>
        </w:rPr>
        <w:t>:S5</w:t>
      </w:r>
      <w:proofErr w:type="gramEnd"/>
      <w:r w:rsidR="00DF7BD2" w:rsidRPr="00D47FC9">
        <w:rPr>
          <w:rFonts w:ascii="Times New Roman" w:hAnsi="Times New Roman"/>
        </w:rPr>
        <w:t xml:space="preserve">. </w:t>
      </w:r>
      <w:r w:rsidR="0047229F" w:rsidRPr="00D47FC9">
        <w:rPr>
          <w:rFonts w:ascii="Times New Roman" w:hAnsi="Times New Roman"/>
          <w:lang w:val="es-PE"/>
        </w:rPr>
        <w:t>PMCID: PMC3092415.</w:t>
      </w:r>
    </w:p>
    <w:p w:rsidR="008B7F35" w:rsidRPr="00D47FC9" w:rsidRDefault="00D84DA2" w:rsidP="008B7F35">
      <w:pPr>
        <w:numPr>
          <w:ilvl w:val="0"/>
          <w:numId w:val="2"/>
        </w:numPr>
        <w:jc w:val="both"/>
        <w:rPr>
          <w:rFonts w:ascii="Times New Roman" w:hAnsi="Times New Roman"/>
          <w:iCs/>
          <w:lang w:val="es-PE"/>
        </w:rPr>
      </w:pPr>
      <w:r w:rsidRPr="00D47FC9">
        <w:rPr>
          <w:rFonts w:ascii="Times New Roman" w:hAnsi="Times New Roman"/>
          <w:iCs/>
          <w:lang w:val="es-PE"/>
        </w:rPr>
        <w:t xml:space="preserve">Fukuda MM, Klein TA, Kochel T, Quandelacy TM, Smith BL, Villinski J, Bethell D, Tyner S, Se Y, Lon C, Saunders D, Johnson J, Wagar E, Walsh D, Kasper M, Sanchez JL, Witt CJ, Cheng Q, Waters N, Shrestha SK, Pavlin JA, </w:t>
      </w:r>
      <w:r w:rsidR="00E65871" w:rsidRPr="00DA45CB">
        <w:rPr>
          <w:rFonts w:ascii="Times New Roman" w:hAnsi="Times New Roman"/>
          <w:b/>
          <w:iCs/>
          <w:u w:val="single"/>
          <w:lang w:val="es-PE"/>
        </w:rPr>
        <w:t>Lescano AG</w:t>
      </w:r>
      <w:r w:rsidRPr="00D47FC9">
        <w:rPr>
          <w:rFonts w:ascii="Times New Roman" w:hAnsi="Times New Roman"/>
          <w:iCs/>
          <w:lang w:val="es-PE"/>
        </w:rPr>
        <w:t xml:space="preserve">, Graf PC, Richardson JH, Durand S, Rogers WO, Blazes DL, Russell KL. </w:t>
      </w:r>
      <w:r w:rsidR="00B268B4" w:rsidRPr="00D47FC9">
        <w:rPr>
          <w:rFonts w:ascii="Times New Roman" w:hAnsi="Times New Roman"/>
          <w:i/>
          <w:iCs/>
        </w:rPr>
        <w:t xml:space="preserve">Malaria and other vector-borne infection </w:t>
      </w:r>
      <w:r w:rsidR="00B268B4" w:rsidRPr="00D47FC9">
        <w:rPr>
          <w:rFonts w:ascii="Times New Roman" w:hAnsi="Times New Roman"/>
          <w:i/>
          <w:iCs/>
        </w:rPr>
        <w:lastRenderedPageBreak/>
        <w:t>surveillance in the U.S. Department of Defense Armed Forces Health Surveillance Center-Global Emerging Infections Surveillance program: review of 2009 accomplishments</w:t>
      </w:r>
      <w:r w:rsidR="00B268B4" w:rsidRPr="00D47FC9">
        <w:rPr>
          <w:rFonts w:ascii="Times New Roman" w:hAnsi="Times New Roman"/>
          <w:iCs/>
        </w:rPr>
        <w:t>. BMC Public Health 2011, 11(Suppl 2)</w:t>
      </w:r>
      <w:proofErr w:type="gramStart"/>
      <w:r w:rsidR="00B268B4" w:rsidRPr="00D47FC9">
        <w:rPr>
          <w:rFonts w:ascii="Times New Roman" w:hAnsi="Times New Roman"/>
          <w:iCs/>
        </w:rPr>
        <w:t>:S9</w:t>
      </w:r>
      <w:proofErr w:type="gramEnd"/>
      <w:r w:rsidR="00DF7BD2" w:rsidRPr="00D47FC9">
        <w:rPr>
          <w:rFonts w:ascii="Times New Roman" w:hAnsi="Times New Roman"/>
          <w:iCs/>
        </w:rPr>
        <w:t xml:space="preserve">. </w:t>
      </w:r>
      <w:r w:rsidR="008B7F35" w:rsidRPr="00D47FC9">
        <w:rPr>
          <w:rFonts w:ascii="Times New Roman" w:hAnsi="Times New Roman"/>
          <w:iCs/>
          <w:lang w:val="es-PE"/>
        </w:rPr>
        <w:t>PMCID: PMC3092419.</w:t>
      </w:r>
    </w:p>
    <w:p w:rsidR="00D75F0C" w:rsidRPr="00D47FC9" w:rsidRDefault="00D75F0C" w:rsidP="00E912C0">
      <w:pPr>
        <w:numPr>
          <w:ilvl w:val="0"/>
          <w:numId w:val="2"/>
        </w:numPr>
        <w:jc w:val="both"/>
        <w:rPr>
          <w:rFonts w:ascii="Times New Roman" w:hAnsi="Times New Roman"/>
        </w:rPr>
      </w:pPr>
      <w:r w:rsidRPr="00D47FC9">
        <w:rPr>
          <w:rFonts w:ascii="Times New Roman" w:hAnsi="Times New Roman"/>
        </w:rPr>
        <w:t xml:space="preserve">Garcia HH, </w:t>
      </w:r>
      <w:r w:rsidR="00E65871" w:rsidRPr="00E65871">
        <w:rPr>
          <w:rFonts w:ascii="Times New Roman" w:hAnsi="Times New Roman"/>
          <w:b/>
          <w:u w:val="single"/>
        </w:rPr>
        <w:t>Lescano AG</w:t>
      </w:r>
      <w:r w:rsidRPr="00D47FC9">
        <w:rPr>
          <w:rFonts w:ascii="Times New Roman" w:hAnsi="Times New Roman"/>
        </w:rPr>
        <w:t xml:space="preserve">, Lanchote V, Pretell EJ, Gonzales I, Bustos JA, Takayanagui O, Bonato P, Horton J, Rodriguez S, Saavedra H, Gonzalez AE, Gilman RH, for the Cysticercosis Working Group in Peru. </w:t>
      </w:r>
      <w:r w:rsidRPr="00D47FC9">
        <w:rPr>
          <w:rFonts w:ascii="Times New Roman" w:hAnsi="Times New Roman"/>
          <w:i/>
        </w:rPr>
        <w:t>Pharmacokinetics of Combined Treatment with Praziquantel and Albendazole in Neurocysticercosis</w:t>
      </w:r>
      <w:r w:rsidRPr="00D47FC9">
        <w:rPr>
          <w:rFonts w:ascii="Times New Roman" w:hAnsi="Times New Roman"/>
        </w:rPr>
        <w:t xml:space="preserve">. </w:t>
      </w:r>
      <w:r w:rsidR="00D84DA2" w:rsidRPr="00D47FC9">
        <w:rPr>
          <w:rFonts w:ascii="Times New Roman" w:hAnsi="Times New Roman"/>
        </w:rPr>
        <w:t>Br J Clin Pharmacol. 2011 Feb 18</w:t>
      </w:r>
      <w:r w:rsidR="00BB3C4F" w:rsidRPr="00D47FC9">
        <w:rPr>
          <w:rFonts w:ascii="Times New Roman" w:hAnsi="Times New Roman"/>
        </w:rPr>
        <w:t xml:space="preserve">. </w:t>
      </w:r>
      <w:r w:rsidR="00E912C0" w:rsidRPr="00D47FC9">
        <w:rPr>
          <w:rFonts w:ascii="Times New Roman" w:hAnsi="Times New Roman"/>
        </w:rPr>
        <w:t>PMCID: PMC3141188. </w:t>
      </w:r>
    </w:p>
    <w:p w:rsidR="00D84DA2" w:rsidRPr="00D47FC9" w:rsidRDefault="00D75F0C" w:rsidP="00E335E5">
      <w:pPr>
        <w:numPr>
          <w:ilvl w:val="0"/>
          <w:numId w:val="2"/>
        </w:numPr>
        <w:jc w:val="both"/>
        <w:rPr>
          <w:rFonts w:ascii="Times New Roman" w:hAnsi="Times New Roman"/>
          <w:lang w:val="es-PE"/>
        </w:rPr>
      </w:pPr>
      <w:r w:rsidRPr="00D47FC9">
        <w:rPr>
          <w:rFonts w:ascii="Times New Roman" w:hAnsi="Times New Roman"/>
          <w:lang w:val="es-PE"/>
        </w:rPr>
        <w:t xml:space="preserve">Miranda JJ, Garcia PJ, </w:t>
      </w:r>
      <w:r w:rsidR="00E65871" w:rsidRPr="00E65871">
        <w:rPr>
          <w:rFonts w:ascii="Times New Roman" w:hAnsi="Times New Roman"/>
          <w:b/>
          <w:u w:val="single"/>
          <w:lang w:val="es-PE"/>
        </w:rPr>
        <w:t>Lescano AG</w:t>
      </w:r>
      <w:r w:rsidRPr="00D47FC9">
        <w:rPr>
          <w:rFonts w:ascii="Times New Roman" w:hAnsi="Times New Roman"/>
          <w:lang w:val="es-PE"/>
        </w:rPr>
        <w:t xml:space="preserve">, Gotuzzo E, Garcia HH. </w:t>
      </w:r>
      <w:r w:rsidRPr="00D47FC9">
        <w:rPr>
          <w:rFonts w:ascii="Times New Roman" w:hAnsi="Times New Roman"/>
        </w:rPr>
        <w:t xml:space="preserve">Global </w:t>
      </w:r>
      <w:r w:rsidRPr="00D47FC9">
        <w:rPr>
          <w:rFonts w:ascii="Times New Roman" w:hAnsi="Times New Roman"/>
          <w:i/>
        </w:rPr>
        <w:t>Health Training – One way street?</w:t>
      </w:r>
      <w:r w:rsidRPr="00D47FC9">
        <w:rPr>
          <w:rFonts w:ascii="Times New Roman" w:hAnsi="Times New Roman"/>
        </w:rPr>
        <w:t xml:space="preserve"> </w:t>
      </w:r>
      <w:r w:rsidR="00D84DA2" w:rsidRPr="00D47FC9">
        <w:rPr>
          <w:rFonts w:ascii="Times New Roman" w:hAnsi="Times New Roman"/>
        </w:rPr>
        <w:t xml:space="preserve">Am J Trop Med </w:t>
      </w:r>
      <w:proofErr w:type="gramStart"/>
      <w:r w:rsidR="00D84DA2" w:rsidRPr="00D47FC9">
        <w:rPr>
          <w:rFonts w:ascii="Times New Roman" w:hAnsi="Times New Roman"/>
        </w:rPr>
        <w:t>Hyg.</w:t>
      </w:r>
      <w:proofErr w:type="gramEnd"/>
      <w:r w:rsidR="00D84DA2" w:rsidRPr="00D47FC9">
        <w:rPr>
          <w:rFonts w:ascii="Times New Roman" w:hAnsi="Times New Roman"/>
        </w:rPr>
        <w:t xml:space="preserve"> 2011 Mar</w:t>
      </w:r>
      <w:proofErr w:type="gramStart"/>
      <w:r w:rsidR="00D84DA2" w:rsidRPr="00D47FC9">
        <w:rPr>
          <w:rFonts w:ascii="Times New Roman" w:hAnsi="Times New Roman"/>
        </w:rPr>
        <w:t>;84</w:t>
      </w:r>
      <w:proofErr w:type="gramEnd"/>
      <w:r w:rsidR="00D84DA2" w:rsidRPr="00D47FC9">
        <w:rPr>
          <w:rFonts w:ascii="Times New Roman" w:hAnsi="Times New Roman"/>
        </w:rPr>
        <w:t>(3):506</w:t>
      </w:r>
      <w:r w:rsidR="00DF7BD2" w:rsidRPr="00D47FC9">
        <w:rPr>
          <w:rFonts w:ascii="Times New Roman" w:hAnsi="Times New Roman"/>
        </w:rPr>
        <w:t>. PMC3042832</w:t>
      </w:r>
      <w:r w:rsidR="00AC400C" w:rsidRPr="00D47FC9">
        <w:rPr>
          <w:rFonts w:ascii="Times New Roman" w:hAnsi="Times New Roman"/>
        </w:rPr>
        <w:t xml:space="preserve"> </w:t>
      </w:r>
      <w:r w:rsidR="00E335E5" w:rsidRPr="00D47FC9">
        <w:rPr>
          <w:rFonts w:ascii="Times New Roman" w:hAnsi="Times New Roman"/>
          <w:lang w:val="es-PE"/>
        </w:rPr>
        <w:t>PMCID: PMC3042832.</w:t>
      </w:r>
    </w:p>
    <w:p w:rsidR="000C6D3E" w:rsidRPr="00D47FC9" w:rsidRDefault="000C6D3E" w:rsidP="004770AE">
      <w:pPr>
        <w:numPr>
          <w:ilvl w:val="0"/>
          <w:numId w:val="2"/>
        </w:numPr>
        <w:jc w:val="both"/>
        <w:rPr>
          <w:rFonts w:ascii="Times New Roman" w:hAnsi="Times New Roman"/>
        </w:rPr>
      </w:pPr>
      <w:r w:rsidRPr="00D47FC9">
        <w:rPr>
          <w:rFonts w:ascii="Times New Roman" w:hAnsi="Times New Roman"/>
          <w:lang w:val="es-PE"/>
        </w:rPr>
        <w:t xml:space="preserve">Salmon-Mulanovich G, Sovero M; Laguna-Torres VA, Kochel TJ, </w:t>
      </w:r>
      <w:r w:rsidR="00E65871" w:rsidRPr="00E65871">
        <w:rPr>
          <w:rFonts w:ascii="Times New Roman" w:hAnsi="Times New Roman"/>
          <w:b/>
          <w:u w:val="single"/>
          <w:lang w:val="es-PE"/>
        </w:rPr>
        <w:t>Lescano AG</w:t>
      </w:r>
      <w:r w:rsidRPr="00D47FC9">
        <w:rPr>
          <w:rFonts w:ascii="Times New Roman" w:hAnsi="Times New Roman"/>
          <w:lang w:val="es-PE"/>
        </w:rPr>
        <w:t>, Chauca G, Sanchez JF, Rodriguez F, Parrales E, Oca</w:t>
      </w:r>
      <w:r w:rsidRPr="00D47FC9">
        <w:rPr>
          <w:rFonts w:ascii="Times New Roman" w:hAnsi="Times New Roman" w:hint="eastAsia"/>
          <w:lang w:val="es-PE"/>
        </w:rPr>
        <w:t>ñ</w:t>
      </w:r>
      <w:r w:rsidRPr="00D47FC9">
        <w:rPr>
          <w:rFonts w:ascii="Times New Roman" w:hAnsi="Times New Roman"/>
          <w:lang w:val="es-PE"/>
        </w:rPr>
        <w:t xml:space="preserve">a V, Barrantes M, Blazes DL, Montgomery JM. </w:t>
      </w:r>
      <w:r w:rsidRPr="00D47FC9">
        <w:rPr>
          <w:rFonts w:ascii="Times New Roman" w:hAnsi="Times New Roman"/>
          <w:i/>
        </w:rPr>
        <w:t>Frequency of human bocavirus infection among children with febrile respiratory symptoms in Argentina, Nicaragua and Peru</w:t>
      </w:r>
      <w:r w:rsidRPr="00D47FC9">
        <w:rPr>
          <w:rFonts w:ascii="Times New Roman" w:hAnsi="Times New Roman"/>
        </w:rPr>
        <w:t xml:space="preserve">. </w:t>
      </w:r>
      <w:r w:rsidR="00D75F0C" w:rsidRPr="00D47FC9">
        <w:rPr>
          <w:rFonts w:ascii="Times New Roman" w:hAnsi="Times New Roman"/>
        </w:rPr>
        <w:t>Influenza Other Respi Viruses. 2011 Jan</w:t>
      </w:r>
      <w:proofErr w:type="gramStart"/>
      <w:r w:rsidR="00D75F0C" w:rsidRPr="00D47FC9">
        <w:rPr>
          <w:rFonts w:ascii="Times New Roman" w:hAnsi="Times New Roman"/>
        </w:rPr>
        <w:t>;5</w:t>
      </w:r>
      <w:proofErr w:type="gramEnd"/>
      <w:r w:rsidR="00D75F0C" w:rsidRPr="00D47FC9">
        <w:rPr>
          <w:rFonts w:ascii="Times New Roman" w:hAnsi="Times New Roman"/>
        </w:rPr>
        <w:t>(1):1-5</w:t>
      </w:r>
      <w:r w:rsidRPr="00D47FC9">
        <w:rPr>
          <w:rFonts w:ascii="Times New Roman" w:hAnsi="Times New Roman"/>
        </w:rPr>
        <w:t xml:space="preserve">. </w:t>
      </w:r>
      <w:r w:rsidR="004770AE" w:rsidRPr="00D47FC9">
        <w:rPr>
          <w:rFonts w:ascii="Times New Roman" w:hAnsi="Times New Roman"/>
        </w:rPr>
        <w:t>PMCID: PMC4066840. </w:t>
      </w:r>
    </w:p>
    <w:p w:rsidR="00F55A08" w:rsidRPr="00D47FC9" w:rsidRDefault="00A74BDE" w:rsidP="00931ABB">
      <w:pPr>
        <w:numPr>
          <w:ilvl w:val="0"/>
          <w:numId w:val="2"/>
        </w:numPr>
        <w:jc w:val="both"/>
        <w:rPr>
          <w:rFonts w:ascii="Times New Roman" w:hAnsi="Times New Roman"/>
          <w:lang w:val="es-PE"/>
        </w:rPr>
      </w:pPr>
      <w:r w:rsidRPr="00D47FC9">
        <w:rPr>
          <w:rFonts w:ascii="Times New Roman" w:hAnsi="Times New Roman"/>
          <w:iCs/>
          <w:lang w:val="pt-BR"/>
        </w:rPr>
        <w:t xml:space="preserve">Santos MC, Albuquerque BC, Pinto RC, Aguiar GP, </w:t>
      </w:r>
      <w:r w:rsidR="00E65871" w:rsidRPr="00E65871">
        <w:rPr>
          <w:rFonts w:ascii="Times New Roman" w:hAnsi="Times New Roman"/>
          <w:b/>
          <w:iCs/>
          <w:u w:val="single"/>
          <w:lang w:val="pt-BR"/>
        </w:rPr>
        <w:t>Lescano AG</w:t>
      </w:r>
      <w:r w:rsidRPr="00D47FC9">
        <w:rPr>
          <w:rFonts w:ascii="Times New Roman" w:hAnsi="Times New Roman"/>
          <w:iCs/>
          <w:lang w:val="pt-BR"/>
        </w:rPr>
        <w:t>, Santos JH, Alecrim MG</w:t>
      </w:r>
      <w:r w:rsidR="00F55A08" w:rsidRPr="00D47FC9">
        <w:rPr>
          <w:rFonts w:ascii="Times New Roman" w:hAnsi="Times New Roman"/>
          <w:iCs/>
          <w:lang w:val="pt-BR"/>
        </w:rPr>
        <w:t xml:space="preserve">. </w:t>
      </w:r>
      <w:r w:rsidR="00F55A08" w:rsidRPr="00D47FC9">
        <w:rPr>
          <w:rFonts w:ascii="Times New Roman" w:hAnsi="Times New Roman"/>
          <w:i/>
          <w:iCs/>
        </w:rPr>
        <w:t>Outbreak of Haff Disease in the Brazilian Amazon</w:t>
      </w:r>
      <w:r w:rsidR="00F55A08" w:rsidRPr="00D47FC9">
        <w:rPr>
          <w:rFonts w:ascii="Times New Roman" w:hAnsi="Times New Roman"/>
          <w:iCs/>
        </w:rPr>
        <w:t xml:space="preserve">. </w:t>
      </w:r>
      <w:r w:rsidRPr="00D47FC9">
        <w:rPr>
          <w:rFonts w:ascii="Times New Roman" w:hAnsi="Times New Roman"/>
          <w:iCs/>
        </w:rPr>
        <w:t>Rev Panam Salud Publica. 2009 Nov</w:t>
      </w:r>
      <w:proofErr w:type="gramStart"/>
      <w:r w:rsidRPr="00D47FC9">
        <w:rPr>
          <w:rFonts w:ascii="Times New Roman" w:hAnsi="Times New Roman"/>
          <w:iCs/>
        </w:rPr>
        <w:t>;26</w:t>
      </w:r>
      <w:proofErr w:type="gramEnd"/>
      <w:r w:rsidRPr="00D47FC9">
        <w:rPr>
          <w:rFonts w:ascii="Times New Roman" w:hAnsi="Times New Roman"/>
          <w:iCs/>
        </w:rPr>
        <w:t>(5):469-70</w:t>
      </w:r>
      <w:r w:rsidR="00DF7BD2" w:rsidRPr="00D47FC9">
        <w:rPr>
          <w:rFonts w:ascii="Times New Roman" w:hAnsi="Times New Roman"/>
        </w:rPr>
        <w:t xml:space="preserve">. </w:t>
      </w:r>
      <w:r w:rsidR="00931ABB" w:rsidRPr="00D47FC9">
        <w:rPr>
          <w:rFonts w:ascii="Times New Roman" w:hAnsi="Times New Roman"/>
          <w:lang w:val="es-PE"/>
        </w:rPr>
        <w:t>PMCID: PMC4066848.</w:t>
      </w:r>
    </w:p>
    <w:p w:rsidR="007C67E2" w:rsidRPr="00D47FC9" w:rsidRDefault="007C67E2" w:rsidP="00A405DA">
      <w:pPr>
        <w:numPr>
          <w:ilvl w:val="0"/>
          <w:numId w:val="2"/>
        </w:numPr>
        <w:jc w:val="both"/>
        <w:rPr>
          <w:rFonts w:ascii="Times New Roman" w:hAnsi="Times New Roman"/>
          <w:iCs/>
          <w:lang w:val="es-PE"/>
        </w:rPr>
      </w:pPr>
      <w:r w:rsidRPr="00D47FC9">
        <w:rPr>
          <w:rFonts w:ascii="Times New Roman" w:hAnsi="Times New Roman"/>
          <w:iCs/>
        </w:rPr>
        <w:t xml:space="preserve">Clark JL, </w:t>
      </w:r>
      <w:r w:rsidR="00E65871" w:rsidRPr="00E65871">
        <w:rPr>
          <w:rFonts w:ascii="Times New Roman" w:hAnsi="Times New Roman"/>
          <w:b/>
          <w:iCs/>
          <w:u w:val="single"/>
        </w:rPr>
        <w:t>Lescano AG</w:t>
      </w:r>
      <w:r w:rsidRPr="00D47FC9">
        <w:rPr>
          <w:rFonts w:ascii="Times New Roman" w:hAnsi="Times New Roman"/>
          <w:iCs/>
        </w:rPr>
        <w:t xml:space="preserve">, Konda KA, Leon SR, Jones FR, Klausner JD, Coates TJ, Caceres CF, and the NIMH International Collaborative STD/HIV Prevention Trial. </w:t>
      </w:r>
      <w:r w:rsidRPr="00D47FC9">
        <w:rPr>
          <w:rFonts w:ascii="Times New Roman" w:hAnsi="Times New Roman"/>
          <w:i/>
          <w:iCs/>
        </w:rPr>
        <w:t>Syndromic management and STI control in urban Peru</w:t>
      </w:r>
      <w:r w:rsidRPr="00D47FC9">
        <w:rPr>
          <w:rFonts w:ascii="Times New Roman" w:hAnsi="Times New Roman"/>
          <w:iCs/>
        </w:rPr>
        <w:t>. PLoS One. 2009 Sep 25</w:t>
      </w:r>
      <w:proofErr w:type="gramStart"/>
      <w:r w:rsidRPr="00D47FC9">
        <w:rPr>
          <w:rFonts w:ascii="Times New Roman" w:hAnsi="Times New Roman"/>
          <w:iCs/>
        </w:rPr>
        <w:t>;4</w:t>
      </w:r>
      <w:proofErr w:type="gramEnd"/>
      <w:r w:rsidRPr="00D47FC9">
        <w:rPr>
          <w:rFonts w:ascii="Times New Roman" w:hAnsi="Times New Roman"/>
          <w:iCs/>
        </w:rPr>
        <w:t>(9):e7201</w:t>
      </w:r>
      <w:r w:rsidR="00DF7BD2" w:rsidRPr="00D47FC9">
        <w:rPr>
          <w:rFonts w:ascii="Times New Roman" w:hAnsi="Times New Roman"/>
          <w:iCs/>
        </w:rPr>
        <w:t>.</w:t>
      </w:r>
      <w:r w:rsidR="00C87FE5" w:rsidRPr="00D47FC9">
        <w:rPr>
          <w:rFonts w:ascii="Times New Roman" w:hAnsi="Times New Roman"/>
          <w:iCs/>
        </w:rPr>
        <w:t xml:space="preserve"> PMC2745701</w:t>
      </w:r>
      <w:r w:rsidR="00AC400C" w:rsidRPr="00D47FC9">
        <w:rPr>
          <w:rFonts w:ascii="Times New Roman" w:hAnsi="Times New Roman"/>
          <w:iCs/>
        </w:rPr>
        <w:t xml:space="preserve"> </w:t>
      </w:r>
      <w:r w:rsidR="00A405DA" w:rsidRPr="00D47FC9">
        <w:rPr>
          <w:rFonts w:ascii="Times New Roman" w:hAnsi="Times New Roman"/>
          <w:iCs/>
          <w:lang w:val="es-PE"/>
        </w:rPr>
        <w:t>PMCID: PMC2745701.</w:t>
      </w:r>
    </w:p>
    <w:p w:rsidR="002E4774" w:rsidRPr="00D47FC9" w:rsidRDefault="002E4774" w:rsidP="00F612AD">
      <w:pPr>
        <w:numPr>
          <w:ilvl w:val="0"/>
          <w:numId w:val="2"/>
        </w:numPr>
        <w:jc w:val="both"/>
        <w:rPr>
          <w:rFonts w:ascii="Times New Roman" w:hAnsi="Times New Roman"/>
          <w:lang w:val="es-PE"/>
        </w:rPr>
      </w:pPr>
      <w:r w:rsidRPr="00D47FC9">
        <w:rPr>
          <w:rFonts w:ascii="Times New Roman" w:hAnsi="Times New Roman"/>
          <w:lang w:val="es-PE"/>
        </w:rPr>
        <w:t xml:space="preserve">Gonzaga VE, </w:t>
      </w:r>
      <w:r w:rsidR="00E65871" w:rsidRPr="00E65871">
        <w:rPr>
          <w:rFonts w:ascii="Times New Roman" w:hAnsi="Times New Roman"/>
          <w:b/>
          <w:u w:val="single"/>
          <w:lang w:val="es-PE"/>
        </w:rPr>
        <w:t>Lescano AG</w:t>
      </w:r>
      <w:r w:rsidRPr="00D47FC9">
        <w:rPr>
          <w:rFonts w:ascii="Times New Roman" w:hAnsi="Times New Roman"/>
          <w:lang w:val="es-PE"/>
        </w:rPr>
        <w:t xml:space="preserve">, Salmon-Mulanovich G, Huamán AA, and Blazes DL. </w:t>
      </w:r>
      <w:r w:rsidRPr="00D47FC9">
        <w:rPr>
          <w:rFonts w:ascii="Times New Roman" w:hAnsi="Times New Roman"/>
          <w:i/>
        </w:rPr>
        <w:t>Histamine levels in fish from developing country markets: a field study in Lima, Perú</w:t>
      </w:r>
      <w:r w:rsidRPr="00D47FC9">
        <w:rPr>
          <w:rFonts w:ascii="Times New Roman" w:hAnsi="Times New Roman"/>
        </w:rPr>
        <w:t>. J Food Protect</w:t>
      </w:r>
      <w:r w:rsidR="00580082" w:rsidRPr="00D47FC9">
        <w:rPr>
          <w:rFonts w:ascii="Times New Roman" w:hAnsi="Times New Roman"/>
        </w:rPr>
        <w:t>. 2009 May</w:t>
      </w:r>
      <w:proofErr w:type="gramStart"/>
      <w:r w:rsidR="00580082" w:rsidRPr="00D47FC9">
        <w:rPr>
          <w:rFonts w:ascii="Times New Roman" w:hAnsi="Times New Roman"/>
        </w:rPr>
        <w:t>;72</w:t>
      </w:r>
      <w:proofErr w:type="gramEnd"/>
      <w:r w:rsidR="00580082" w:rsidRPr="00D47FC9">
        <w:rPr>
          <w:rFonts w:ascii="Times New Roman" w:hAnsi="Times New Roman"/>
        </w:rPr>
        <w:t>(5):1112-1115</w:t>
      </w:r>
      <w:r w:rsidR="00DF7BD2" w:rsidRPr="00D47FC9">
        <w:rPr>
          <w:rFonts w:ascii="Times New Roman" w:hAnsi="Times New Roman"/>
        </w:rPr>
        <w:t>. PMC in process</w:t>
      </w:r>
      <w:r w:rsidR="00AC400C" w:rsidRPr="00D47FC9">
        <w:rPr>
          <w:rFonts w:ascii="Times New Roman" w:hAnsi="Times New Roman"/>
        </w:rPr>
        <w:t xml:space="preserve"> </w:t>
      </w:r>
      <w:r w:rsidR="00F612AD" w:rsidRPr="00D47FC9">
        <w:rPr>
          <w:rFonts w:ascii="Times New Roman" w:hAnsi="Times New Roman"/>
          <w:lang w:val="es-PE"/>
        </w:rPr>
        <w:t>PMCID: PMC4066727.</w:t>
      </w:r>
    </w:p>
    <w:p w:rsidR="00FF6F67" w:rsidRPr="00D47FC9" w:rsidRDefault="00FF6F67" w:rsidP="00121D8B">
      <w:pPr>
        <w:numPr>
          <w:ilvl w:val="0"/>
          <w:numId w:val="2"/>
        </w:numPr>
        <w:jc w:val="both"/>
        <w:rPr>
          <w:rFonts w:ascii="Times New Roman" w:hAnsi="Times New Roman"/>
          <w:lang w:val="es-PE"/>
        </w:rPr>
      </w:pPr>
      <w:r w:rsidRPr="00D47FC9">
        <w:rPr>
          <w:rFonts w:ascii="Times New Roman" w:hAnsi="Times New Roman"/>
          <w:lang w:val="es-PE"/>
        </w:rPr>
        <w:t xml:space="preserve">Rodriguez S, Dorny P, Tsang VC, Pretell EJ, Brandt J, </w:t>
      </w:r>
      <w:r w:rsidR="00E65871" w:rsidRPr="00E65871">
        <w:rPr>
          <w:rFonts w:ascii="Times New Roman" w:hAnsi="Times New Roman"/>
          <w:b/>
          <w:u w:val="single"/>
          <w:lang w:val="es-PE"/>
        </w:rPr>
        <w:t>Lescano AG</w:t>
      </w:r>
      <w:r w:rsidRPr="00D47FC9">
        <w:rPr>
          <w:rFonts w:ascii="Times New Roman" w:hAnsi="Times New Roman"/>
          <w:lang w:val="es-PE"/>
        </w:rPr>
        <w:t xml:space="preserve">, Gonzalez AE, Gilman RH, Garcia HH; Cysticercosis Working Group in Peru. </w:t>
      </w:r>
      <w:r w:rsidRPr="00D47FC9">
        <w:rPr>
          <w:rFonts w:ascii="Times New Roman" w:hAnsi="Times New Roman"/>
          <w:i/>
        </w:rPr>
        <w:t xml:space="preserve">Detection of Taenia solium Antigens and Anti-T. </w:t>
      </w:r>
      <w:proofErr w:type="gramStart"/>
      <w:r w:rsidRPr="00D47FC9">
        <w:rPr>
          <w:rFonts w:ascii="Times New Roman" w:hAnsi="Times New Roman"/>
          <w:i/>
        </w:rPr>
        <w:t>solium</w:t>
      </w:r>
      <w:proofErr w:type="gramEnd"/>
      <w:r w:rsidRPr="00D47FC9">
        <w:rPr>
          <w:rFonts w:ascii="Times New Roman" w:hAnsi="Times New Roman"/>
          <w:i/>
        </w:rPr>
        <w:t xml:space="preserve"> Antibodies in Paired Serum and Cerebrospinal Fluid Samples from Patients with Intraparenchymal or Extraparenchymal Neurocysticercosis</w:t>
      </w:r>
      <w:r w:rsidRPr="00D47FC9">
        <w:rPr>
          <w:rFonts w:ascii="Times New Roman" w:hAnsi="Times New Roman"/>
        </w:rPr>
        <w:t>. J Infect Dis. 2009 May 1</w:t>
      </w:r>
      <w:proofErr w:type="gramStart"/>
      <w:r w:rsidRPr="00D47FC9">
        <w:rPr>
          <w:rFonts w:ascii="Times New Roman" w:hAnsi="Times New Roman"/>
        </w:rPr>
        <w:t>;199</w:t>
      </w:r>
      <w:proofErr w:type="gramEnd"/>
      <w:r w:rsidR="00574C2A" w:rsidRPr="00D47FC9">
        <w:rPr>
          <w:rFonts w:ascii="Times New Roman" w:hAnsi="Times New Roman"/>
        </w:rPr>
        <w:t>(9):1345-</w:t>
      </w:r>
      <w:r w:rsidRPr="00D47FC9">
        <w:rPr>
          <w:rFonts w:ascii="Times New Roman" w:hAnsi="Times New Roman"/>
        </w:rPr>
        <w:t>52</w:t>
      </w:r>
      <w:r w:rsidR="00DF7BD2" w:rsidRPr="00D47FC9">
        <w:rPr>
          <w:rFonts w:ascii="Times New Roman" w:hAnsi="Times New Roman"/>
        </w:rPr>
        <w:t xml:space="preserve">. </w:t>
      </w:r>
      <w:r w:rsidR="00121D8B" w:rsidRPr="00D47FC9">
        <w:rPr>
          <w:rFonts w:ascii="Times New Roman" w:hAnsi="Times New Roman"/>
          <w:lang w:val="es-PE"/>
        </w:rPr>
        <w:t>PMCID: PMC4059603.</w:t>
      </w:r>
    </w:p>
    <w:p w:rsidR="0083480F" w:rsidRPr="00D47FC9" w:rsidRDefault="0083480F" w:rsidP="002642EF">
      <w:pPr>
        <w:numPr>
          <w:ilvl w:val="0"/>
          <w:numId w:val="2"/>
        </w:numPr>
        <w:jc w:val="both"/>
        <w:rPr>
          <w:rFonts w:ascii="Times New Roman" w:hAnsi="Times New Roman"/>
          <w:lang w:val="es-PE"/>
        </w:rPr>
      </w:pPr>
      <w:r w:rsidRPr="00D47FC9">
        <w:rPr>
          <w:rFonts w:ascii="Times New Roman" w:hAnsi="Times New Roman"/>
        </w:rPr>
        <w:t xml:space="preserve">Salmón-Mulanovich G, Utz G, </w:t>
      </w:r>
      <w:r w:rsidR="00E65871" w:rsidRPr="00E65871">
        <w:rPr>
          <w:rFonts w:ascii="Times New Roman" w:hAnsi="Times New Roman"/>
          <w:b/>
          <w:u w:val="single"/>
        </w:rPr>
        <w:t>Lescano AG</w:t>
      </w:r>
      <w:r w:rsidRPr="00D47FC9">
        <w:rPr>
          <w:rFonts w:ascii="Times New Roman" w:hAnsi="Times New Roman"/>
          <w:u w:val="single"/>
        </w:rPr>
        <w:t>,</w:t>
      </w:r>
      <w:r w:rsidRPr="00D47FC9">
        <w:rPr>
          <w:rFonts w:ascii="Times New Roman" w:hAnsi="Times New Roman"/>
        </w:rPr>
        <w:t xml:space="preserve"> Bentzel DE and Blazes DL. </w:t>
      </w:r>
      <w:r w:rsidRPr="00D47FC9">
        <w:rPr>
          <w:rFonts w:ascii="Times New Roman" w:hAnsi="Times New Roman"/>
          <w:i/>
        </w:rPr>
        <w:t>Rapid Response to a Case of Mumps Prevents an Outbreak at a Research Facility</w:t>
      </w:r>
      <w:r w:rsidRPr="00D47FC9">
        <w:rPr>
          <w:rFonts w:ascii="Times New Roman" w:hAnsi="Times New Roman"/>
        </w:rPr>
        <w:t>. Salud Publica Mex 2009,51(1)</w:t>
      </w:r>
      <w:proofErr w:type="gramStart"/>
      <w:r w:rsidRPr="00D47FC9">
        <w:rPr>
          <w:rFonts w:ascii="Times New Roman" w:hAnsi="Times New Roman"/>
        </w:rPr>
        <w:t>:34</w:t>
      </w:r>
      <w:proofErr w:type="gramEnd"/>
      <w:r w:rsidRPr="00D47FC9">
        <w:rPr>
          <w:rFonts w:ascii="Times New Roman" w:hAnsi="Times New Roman"/>
        </w:rPr>
        <w:t>-8</w:t>
      </w:r>
      <w:r w:rsidR="00AC400C" w:rsidRPr="00D47FC9">
        <w:rPr>
          <w:rFonts w:ascii="Times New Roman" w:hAnsi="Times New Roman"/>
        </w:rPr>
        <w:t xml:space="preserve"> </w:t>
      </w:r>
      <w:r w:rsidR="002642EF" w:rsidRPr="00D47FC9">
        <w:rPr>
          <w:rFonts w:ascii="Times New Roman" w:hAnsi="Times New Roman"/>
          <w:lang w:val="es-PE"/>
        </w:rPr>
        <w:t>PMCID: PMC4080888.</w:t>
      </w:r>
    </w:p>
    <w:p w:rsidR="004A6FBE" w:rsidRPr="00D47FC9" w:rsidRDefault="00E65871" w:rsidP="00341A1C">
      <w:pPr>
        <w:numPr>
          <w:ilvl w:val="0"/>
          <w:numId w:val="2"/>
        </w:numPr>
        <w:jc w:val="both"/>
        <w:rPr>
          <w:rFonts w:ascii="Times New Roman" w:hAnsi="Times New Roman"/>
          <w:lang w:val="es-PE"/>
        </w:rPr>
      </w:pPr>
      <w:r w:rsidRPr="00E65871">
        <w:rPr>
          <w:rFonts w:ascii="Times New Roman" w:hAnsi="Times New Roman"/>
          <w:b/>
          <w:u w:val="single"/>
        </w:rPr>
        <w:t>Lescano AG</w:t>
      </w:r>
      <w:r w:rsidR="004A6FBE" w:rsidRPr="00D47FC9">
        <w:rPr>
          <w:rFonts w:ascii="Times New Roman" w:hAnsi="Times New Roman"/>
        </w:rPr>
        <w:t xml:space="preserve">, Garcia HH, Gilman RH, Gavidia CM, Tsang VCW, Rodriguez S, Moulton LW, Villaran MV, Montano SM, Gonzalez AE, for the Cysticercosis Working Group in Peru. </w:t>
      </w:r>
      <w:r w:rsidR="004A6FBE" w:rsidRPr="00D47FC9">
        <w:rPr>
          <w:rFonts w:ascii="Times New Roman" w:hAnsi="Times New Roman"/>
          <w:i/>
        </w:rPr>
        <w:t>Taenia solium cysticercosis hotspots surrounding tapeworm carriers: clustering on human seroprevalence but not on seizures</w:t>
      </w:r>
      <w:r w:rsidR="004A6FBE" w:rsidRPr="00D47FC9">
        <w:rPr>
          <w:rFonts w:ascii="Times New Roman" w:hAnsi="Times New Roman"/>
        </w:rPr>
        <w:t>. PLoS Negl Trop Dis. 2009</w:t>
      </w:r>
      <w:proofErr w:type="gramStart"/>
      <w:r w:rsidR="004A6FBE" w:rsidRPr="00D47FC9">
        <w:rPr>
          <w:rFonts w:ascii="Times New Roman" w:hAnsi="Times New Roman"/>
        </w:rPr>
        <w:t>;3</w:t>
      </w:r>
      <w:proofErr w:type="gramEnd"/>
      <w:r w:rsidR="004A6FBE" w:rsidRPr="00D47FC9">
        <w:rPr>
          <w:rFonts w:ascii="Times New Roman" w:hAnsi="Times New Roman"/>
        </w:rPr>
        <w:t>(1):e371. Epub 2009 Jan 27</w:t>
      </w:r>
      <w:r w:rsidR="00C87FE5" w:rsidRPr="00D47FC9">
        <w:rPr>
          <w:rFonts w:ascii="Times New Roman" w:hAnsi="Times New Roman"/>
        </w:rPr>
        <w:t xml:space="preserve"> </w:t>
      </w:r>
      <w:r w:rsidR="00341A1C" w:rsidRPr="00D47FC9">
        <w:rPr>
          <w:rFonts w:ascii="Times New Roman" w:hAnsi="Times New Roman"/>
          <w:lang w:val="es-PE"/>
        </w:rPr>
        <w:t>PMCID: PMC2625436.</w:t>
      </w:r>
    </w:p>
    <w:p w:rsidR="00C0011E" w:rsidRPr="00D47FC9" w:rsidRDefault="00C0011E" w:rsidP="00514880">
      <w:pPr>
        <w:numPr>
          <w:ilvl w:val="0"/>
          <w:numId w:val="2"/>
        </w:numPr>
        <w:jc w:val="both"/>
        <w:rPr>
          <w:rFonts w:ascii="Times New Roman" w:hAnsi="Times New Roman"/>
          <w:lang w:val="es-PE"/>
        </w:rPr>
      </w:pPr>
      <w:r w:rsidRPr="00D47FC9">
        <w:rPr>
          <w:rFonts w:ascii="Times New Roman" w:hAnsi="Times New Roman"/>
          <w:lang w:val="es-PE"/>
        </w:rPr>
        <w:t xml:space="preserve">Lescano AR, Blazes DL, Montano SM, Kochel T, Moran Z, </w:t>
      </w:r>
      <w:r w:rsidR="00E65871" w:rsidRPr="00E65871">
        <w:rPr>
          <w:rFonts w:ascii="Times New Roman" w:hAnsi="Times New Roman"/>
          <w:b/>
          <w:u w:val="single"/>
          <w:lang w:val="es-PE"/>
        </w:rPr>
        <w:t>Lescano AG</w:t>
      </w:r>
      <w:r w:rsidRPr="00D47FC9">
        <w:rPr>
          <w:rFonts w:ascii="Times New Roman" w:hAnsi="Times New Roman"/>
          <w:lang w:val="es-PE"/>
        </w:rPr>
        <w:t xml:space="preserve">, Martin GJ. </w:t>
      </w:r>
      <w:r w:rsidRPr="00D47FC9">
        <w:rPr>
          <w:rFonts w:ascii="Times New Roman" w:hAnsi="Times New Roman"/>
          <w:i/>
        </w:rPr>
        <w:t xml:space="preserve">Supporting the Creation of New </w:t>
      </w:r>
      <w:r w:rsidR="002E4774" w:rsidRPr="00D47FC9">
        <w:rPr>
          <w:rFonts w:ascii="Times New Roman" w:hAnsi="Times New Roman"/>
          <w:i/>
        </w:rPr>
        <w:t xml:space="preserve">Institutional Review Boards </w:t>
      </w:r>
      <w:r w:rsidRPr="00D47FC9">
        <w:rPr>
          <w:rFonts w:ascii="Times New Roman" w:hAnsi="Times New Roman"/>
          <w:i/>
        </w:rPr>
        <w:t>in Developing Countries: The US Naval Medical Research Center Detachment Experience</w:t>
      </w:r>
      <w:r w:rsidRPr="00D47FC9">
        <w:rPr>
          <w:rFonts w:ascii="Times New Roman" w:hAnsi="Times New Roman"/>
        </w:rPr>
        <w:t>. Mi</w:t>
      </w:r>
      <w:r w:rsidR="00BE3D9C" w:rsidRPr="00D47FC9">
        <w:rPr>
          <w:rFonts w:ascii="Times New Roman" w:hAnsi="Times New Roman"/>
        </w:rPr>
        <w:t>l</w:t>
      </w:r>
      <w:r w:rsidRPr="00D47FC9">
        <w:rPr>
          <w:rFonts w:ascii="Times New Roman" w:hAnsi="Times New Roman"/>
        </w:rPr>
        <w:t xml:space="preserve"> Med.</w:t>
      </w:r>
      <w:r w:rsidR="00BE3D9C" w:rsidRPr="00D47FC9">
        <w:rPr>
          <w:rFonts w:ascii="Times New Roman" w:hAnsi="Times New Roman"/>
        </w:rPr>
        <w:t xml:space="preserve"> 2008 Oct</w:t>
      </w:r>
      <w:proofErr w:type="gramStart"/>
      <w:r w:rsidR="00BE3D9C" w:rsidRPr="00D47FC9">
        <w:rPr>
          <w:rFonts w:ascii="Times New Roman" w:hAnsi="Times New Roman"/>
        </w:rPr>
        <w:t>,173</w:t>
      </w:r>
      <w:proofErr w:type="gramEnd"/>
      <w:r w:rsidR="00BE3D9C" w:rsidRPr="00D47FC9">
        <w:rPr>
          <w:rFonts w:ascii="Times New Roman" w:hAnsi="Times New Roman"/>
        </w:rPr>
        <w:t>(10);975-7</w:t>
      </w:r>
      <w:r w:rsidR="00DF7BD2" w:rsidRPr="00D47FC9">
        <w:rPr>
          <w:rFonts w:ascii="Times New Roman" w:hAnsi="Times New Roman"/>
        </w:rPr>
        <w:t xml:space="preserve">. </w:t>
      </w:r>
      <w:r w:rsidR="00514880" w:rsidRPr="00D47FC9">
        <w:rPr>
          <w:rFonts w:ascii="Times New Roman" w:hAnsi="Times New Roman"/>
          <w:lang w:val="es-PE"/>
        </w:rPr>
        <w:t>PMCID: PMC4042429.</w:t>
      </w:r>
    </w:p>
    <w:p w:rsidR="004211A8" w:rsidRPr="00D47FC9" w:rsidRDefault="004211A8" w:rsidP="00C92C96">
      <w:pPr>
        <w:numPr>
          <w:ilvl w:val="0"/>
          <w:numId w:val="2"/>
        </w:numPr>
        <w:jc w:val="both"/>
        <w:rPr>
          <w:rFonts w:ascii="Times New Roman" w:hAnsi="Times New Roman"/>
        </w:rPr>
      </w:pPr>
      <w:r w:rsidRPr="00D47FC9">
        <w:rPr>
          <w:rFonts w:ascii="Times New Roman" w:hAnsi="Times New Roman"/>
          <w:iCs/>
          <w:lang w:val="es-PE"/>
        </w:rPr>
        <w:t xml:space="preserve">Oswald WE, Hunter GC, </w:t>
      </w:r>
      <w:r w:rsidR="00E65871" w:rsidRPr="00E65871">
        <w:rPr>
          <w:rFonts w:ascii="Times New Roman" w:hAnsi="Times New Roman"/>
          <w:b/>
          <w:iCs/>
          <w:u w:val="single"/>
          <w:lang w:val="es-PE"/>
        </w:rPr>
        <w:t>Lescano AG</w:t>
      </w:r>
      <w:r w:rsidRPr="00D47FC9">
        <w:rPr>
          <w:rFonts w:ascii="Times New Roman" w:hAnsi="Times New Roman"/>
          <w:iCs/>
          <w:lang w:val="es-PE"/>
        </w:rPr>
        <w:t xml:space="preserve">, Cabrera L, Leontsini E, Pan WK, Paz-Soldan V, Gilman RH. </w:t>
      </w:r>
      <w:r w:rsidRPr="00D47FC9">
        <w:rPr>
          <w:rFonts w:ascii="Times New Roman" w:hAnsi="Times New Roman"/>
          <w:i/>
          <w:iCs/>
        </w:rPr>
        <w:t>Direct observation of hygiene in a Peruvian shantytown: Not enough hand washing and too little water</w:t>
      </w:r>
      <w:r w:rsidRPr="00D47FC9">
        <w:rPr>
          <w:rFonts w:ascii="Times New Roman" w:hAnsi="Times New Roman"/>
          <w:iCs/>
        </w:rPr>
        <w:t>. Trop Med Int Health. 2008 Nov</w:t>
      </w:r>
      <w:proofErr w:type="gramStart"/>
      <w:r w:rsidRPr="00D47FC9">
        <w:rPr>
          <w:rFonts w:ascii="Times New Roman" w:hAnsi="Times New Roman"/>
          <w:iCs/>
        </w:rPr>
        <w:t>;13</w:t>
      </w:r>
      <w:proofErr w:type="gramEnd"/>
      <w:r w:rsidRPr="00D47FC9">
        <w:rPr>
          <w:rFonts w:ascii="Times New Roman" w:hAnsi="Times New Roman"/>
          <w:iCs/>
        </w:rPr>
        <w:t>(11):1421-8</w:t>
      </w:r>
      <w:r w:rsidR="003844E7" w:rsidRPr="00D47FC9">
        <w:rPr>
          <w:rFonts w:ascii="Times New Roman" w:hAnsi="Times New Roman"/>
        </w:rPr>
        <w:t xml:space="preserve">. </w:t>
      </w:r>
      <w:r w:rsidR="00C92C96" w:rsidRPr="00D47FC9">
        <w:rPr>
          <w:rFonts w:ascii="Times New Roman" w:hAnsi="Times New Roman"/>
        </w:rPr>
        <w:t>PMCID: PMC4014353.</w:t>
      </w:r>
    </w:p>
    <w:p w:rsidR="00A53A16" w:rsidRPr="00D47FC9" w:rsidRDefault="00E65871" w:rsidP="00A208AA">
      <w:pPr>
        <w:numPr>
          <w:ilvl w:val="0"/>
          <w:numId w:val="2"/>
        </w:numPr>
        <w:jc w:val="both"/>
        <w:rPr>
          <w:rFonts w:ascii="Times New Roman" w:hAnsi="Times New Roman"/>
        </w:rPr>
      </w:pPr>
      <w:r w:rsidRPr="00E65871">
        <w:rPr>
          <w:rFonts w:ascii="Times New Roman" w:hAnsi="Times New Roman"/>
          <w:b/>
          <w:u w:val="single"/>
          <w:lang w:val="es-PE"/>
        </w:rPr>
        <w:t>Lescano AG</w:t>
      </w:r>
      <w:r w:rsidR="00A53A16" w:rsidRPr="00D47FC9">
        <w:rPr>
          <w:rFonts w:ascii="Times New Roman" w:hAnsi="Times New Roman"/>
          <w:lang w:val="es-PE"/>
        </w:rPr>
        <w:t xml:space="preserve">, Larasati RP, Sedyaningsih ER, Bounlu KB, Araujo-Castillo R, Munayco-Escate CV, Soto G, Mundaca CC, Blazes DL. </w:t>
      </w:r>
      <w:r w:rsidR="00A53A16" w:rsidRPr="00D47FC9">
        <w:rPr>
          <w:rFonts w:ascii="Times New Roman" w:hAnsi="Times New Roman"/>
        </w:rPr>
        <w:t>Statistical Analyses in Disease Surveillance Systems. BMC Proceedings 2008, 2(Suppl 3)</w:t>
      </w:r>
      <w:proofErr w:type="gramStart"/>
      <w:r w:rsidR="00A53A16" w:rsidRPr="00D47FC9">
        <w:rPr>
          <w:rFonts w:ascii="Times New Roman" w:hAnsi="Times New Roman"/>
        </w:rPr>
        <w:t>:S7</w:t>
      </w:r>
      <w:proofErr w:type="gramEnd"/>
      <w:r w:rsidR="00C87FE5" w:rsidRPr="00D47FC9">
        <w:rPr>
          <w:rFonts w:ascii="Times New Roman" w:hAnsi="Times New Roman"/>
        </w:rPr>
        <w:t xml:space="preserve"> </w:t>
      </w:r>
      <w:r w:rsidR="00A208AA" w:rsidRPr="00D47FC9">
        <w:rPr>
          <w:rFonts w:ascii="Times New Roman" w:hAnsi="Times New Roman"/>
        </w:rPr>
        <w:t>PMCID: PMC2587693.</w:t>
      </w:r>
    </w:p>
    <w:p w:rsidR="00C0011E" w:rsidRPr="00D47FC9" w:rsidRDefault="00C0011E" w:rsidP="00EE3C3A">
      <w:pPr>
        <w:numPr>
          <w:ilvl w:val="0"/>
          <w:numId w:val="2"/>
        </w:numPr>
        <w:jc w:val="both"/>
        <w:rPr>
          <w:rFonts w:ascii="Times New Roman" w:hAnsi="Times New Roman"/>
          <w:lang w:val="es-PE"/>
        </w:rPr>
      </w:pPr>
      <w:r w:rsidRPr="00D47FC9">
        <w:rPr>
          <w:rFonts w:ascii="Times New Roman" w:hAnsi="Times New Roman"/>
        </w:rPr>
        <w:t xml:space="preserve">Nash TE, Pretell EJ, </w:t>
      </w:r>
      <w:r w:rsidR="00E65871" w:rsidRPr="00E65871">
        <w:rPr>
          <w:rFonts w:ascii="Times New Roman" w:hAnsi="Times New Roman"/>
          <w:b/>
          <w:u w:val="single"/>
        </w:rPr>
        <w:t>Lescano AG</w:t>
      </w:r>
      <w:r w:rsidRPr="00D47FC9">
        <w:rPr>
          <w:rFonts w:ascii="Times New Roman" w:hAnsi="Times New Roman"/>
        </w:rPr>
        <w:t xml:space="preserve">, Bustos JA, Gilman RH, Gonzalez AE, Garcia HH; for The Cysticercosis Working Group in Peru. </w:t>
      </w:r>
      <w:r w:rsidRPr="00D47FC9">
        <w:rPr>
          <w:rFonts w:ascii="Times New Roman" w:hAnsi="Times New Roman"/>
          <w:i/>
        </w:rPr>
        <w:t>Perilesional brain oedema and seizure activity in patients with calcified neurocysticercosis: a prospective cohort and nested case-control study</w:t>
      </w:r>
      <w:r w:rsidRPr="00D47FC9">
        <w:rPr>
          <w:rFonts w:ascii="Times New Roman" w:hAnsi="Times New Roman"/>
        </w:rPr>
        <w:t xml:space="preserve">. </w:t>
      </w:r>
      <w:r w:rsidR="00A53A16" w:rsidRPr="00D47FC9">
        <w:rPr>
          <w:rFonts w:ascii="Times New Roman" w:hAnsi="Times New Roman"/>
        </w:rPr>
        <w:t>Lancet Neurol. 2008 Dec</w:t>
      </w:r>
      <w:proofErr w:type="gramStart"/>
      <w:r w:rsidR="00A53A16" w:rsidRPr="00D47FC9">
        <w:rPr>
          <w:rFonts w:ascii="Times New Roman" w:hAnsi="Times New Roman"/>
        </w:rPr>
        <w:t>;7</w:t>
      </w:r>
      <w:proofErr w:type="gramEnd"/>
      <w:r w:rsidR="00A53A16" w:rsidRPr="00D47FC9">
        <w:rPr>
          <w:rFonts w:ascii="Times New Roman" w:hAnsi="Times New Roman"/>
        </w:rPr>
        <w:t>(12):1099-1105</w:t>
      </w:r>
      <w:r w:rsidR="00DF7BD2" w:rsidRPr="00D47FC9">
        <w:rPr>
          <w:rFonts w:ascii="Times New Roman" w:hAnsi="Times New Roman"/>
        </w:rPr>
        <w:t xml:space="preserve">. </w:t>
      </w:r>
      <w:r w:rsidR="00EE3C3A" w:rsidRPr="00D47FC9">
        <w:rPr>
          <w:rFonts w:ascii="Times New Roman" w:hAnsi="Times New Roman"/>
          <w:lang w:val="es-PE"/>
        </w:rPr>
        <w:t>PMCID: PMC3725597.</w:t>
      </w:r>
    </w:p>
    <w:p w:rsidR="007F64B1" w:rsidRPr="00D47FC9" w:rsidRDefault="007F64B1" w:rsidP="00B023F8">
      <w:pPr>
        <w:numPr>
          <w:ilvl w:val="0"/>
          <w:numId w:val="2"/>
        </w:numPr>
        <w:jc w:val="both"/>
        <w:rPr>
          <w:rFonts w:ascii="Times New Roman" w:hAnsi="Times New Roman"/>
        </w:rPr>
      </w:pPr>
      <w:r w:rsidRPr="00D47FC9">
        <w:rPr>
          <w:rFonts w:ascii="Times New Roman" w:hAnsi="Times New Roman"/>
          <w:lang w:val="pt-BR"/>
        </w:rPr>
        <w:t xml:space="preserve">Lescano AR, Blazes DL, Montano SM, Naquira C, Ramirez E, Lee R, Martin GJ, </w:t>
      </w:r>
      <w:r w:rsidR="00E65871" w:rsidRPr="00E65871">
        <w:rPr>
          <w:rFonts w:ascii="Times New Roman" w:hAnsi="Times New Roman"/>
          <w:b/>
          <w:u w:val="single"/>
          <w:lang w:val="pt-BR"/>
        </w:rPr>
        <w:t>Lescano AG</w:t>
      </w:r>
      <w:r w:rsidRPr="00D47FC9">
        <w:rPr>
          <w:rFonts w:ascii="Times New Roman" w:hAnsi="Times New Roman"/>
          <w:lang w:val="pt-BR"/>
        </w:rPr>
        <w:t xml:space="preserve">, Zunt JR. </w:t>
      </w:r>
      <w:r w:rsidRPr="00D47FC9">
        <w:rPr>
          <w:rFonts w:ascii="Times New Roman" w:hAnsi="Times New Roman"/>
          <w:i/>
        </w:rPr>
        <w:t>Research Ethics Training in Peru: A Case Study</w:t>
      </w:r>
      <w:r w:rsidRPr="00D47FC9">
        <w:rPr>
          <w:rFonts w:ascii="Times New Roman" w:hAnsi="Times New Roman"/>
        </w:rPr>
        <w:t>. PLoS ONE 3(9): e3274</w:t>
      </w:r>
      <w:r w:rsidR="0091297E" w:rsidRPr="00D47FC9">
        <w:rPr>
          <w:rFonts w:ascii="Times New Roman" w:hAnsi="Times New Roman"/>
        </w:rPr>
        <w:t xml:space="preserve"> </w:t>
      </w:r>
      <w:r w:rsidR="00B023F8" w:rsidRPr="00D47FC9">
        <w:rPr>
          <w:rFonts w:ascii="Times New Roman" w:hAnsi="Times New Roman"/>
        </w:rPr>
        <w:t>PMCID: PMC2538562.</w:t>
      </w:r>
    </w:p>
    <w:p w:rsidR="00F33C98" w:rsidRPr="00D47FC9" w:rsidRDefault="00F33C98" w:rsidP="00293398">
      <w:pPr>
        <w:numPr>
          <w:ilvl w:val="0"/>
          <w:numId w:val="2"/>
        </w:numPr>
        <w:jc w:val="both"/>
        <w:rPr>
          <w:rFonts w:ascii="Times New Roman" w:hAnsi="Times New Roman"/>
        </w:rPr>
      </w:pPr>
      <w:r w:rsidRPr="00D47FC9">
        <w:rPr>
          <w:rFonts w:ascii="Times New Roman" w:hAnsi="Times New Roman"/>
        </w:rPr>
        <w:t xml:space="preserve">Chretien JP, Burkom HS, Sedyaningsih ER, Larasati RP, </w:t>
      </w:r>
      <w:r w:rsidR="00E65871" w:rsidRPr="00E65871">
        <w:rPr>
          <w:rFonts w:ascii="Times New Roman" w:hAnsi="Times New Roman"/>
          <w:b/>
          <w:u w:val="single"/>
        </w:rPr>
        <w:t>Lescano AG</w:t>
      </w:r>
      <w:r w:rsidRPr="00D47FC9">
        <w:rPr>
          <w:rFonts w:ascii="Times New Roman" w:hAnsi="Times New Roman"/>
        </w:rPr>
        <w:t xml:space="preserve">, Mundaca CC, Blazes DL, Munayco CV, Coberly JS, Ashar RJ, Lewis SH. </w:t>
      </w:r>
      <w:r w:rsidRPr="00D47FC9">
        <w:rPr>
          <w:rFonts w:ascii="Times New Roman" w:hAnsi="Times New Roman"/>
          <w:i/>
        </w:rPr>
        <w:t>Syndromic surveillance: Adapting innovations to developing settings</w:t>
      </w:r>
      <w:r w:rsidRPr="00D47FC9">
        <w:rPr>
          <w:rFonts w:ascii="Times New Roman" w:hAnsi="Times New Roman"/>
        </w:rPr>
        <w:t xml:space="preserve">. PLoS Med. 2008; 5(3): e72. </w:t>
      </w:r>
      <w:proofErr w:type="gramStart"/>
      <w:r w:rsidRPr="00D47FC9">
        <w:rPr>
          <w:rFonts w:ascii="Times New Roman" w:hAnsi="Times New Roman"/>
        </w:rPr>
        <w:t>doi:10.1371</w:t>
      </w:r>
      <w:proofErr w:type="gramEnd"/>
      <w:r w:rsidRPr="00D47FC9">
        <w:rPr>
          <w:rFonts w:ascii="Times New Roman" w:hAnsi="Times New Roman"/>
        </w:rPr>
        <w:t>/journal.pmed.0050072</w:t>
      </w:r>
      <w:r w:rsidR="0091297E" w:rsidRPr="00D47FC9">
        <w:rPr>
          <w:rFonts w:ascii="Times New Roman" w:hAnsi="Times New Roman"/>
        </w:rPr>
        <w:t xml:space="preserve"> </w:t>
      </w:r>
      <w:r w:rsidR="00666167" w:rsidRPr="00D47FC9">
        <w:rPr>
          <w:rFonts w:ascii="Times New Roman" w:hAnsi="Times New Roman"/>
        </w:rPr>
        <w:t>PMCID: PMC2270304.</w:t>
      </w:r>
    </w:p>
    <w:p w:rsidR="00BF7393" w:rsidRPr="00D47FC9" w:rsidRDefault="00BF7393" w:rsidP="00F27CDE">
      <w:pPr>
        <w:numPr>
          <w:ilvl w:val="0"/>
          <w:numId w:val="2"/>
        </w:numPr>
        <w:jc w:val="both"/>
        <w:rPr>
          <w:rFonts w:ascii="Times New Roman" w:hAnsi="Times New Roman"/>
          <w:iCs/>
        </w:rPr>
      </w:pPr>
      <w:r w:rsidRPr="00D47FC9">
        <w:rPr>
          <w:rFonts w:ascii="Times New Roman" w:hAnsi="Times New Roman"/>
          <w:iCs/>
        </w:rPr>
        <w:t xml:space="preserve">Clark JL, Konda KA, Munayco C, Pun M, </w:t>
      </w:r>
      <w:r w:rsidR="00E65871" w:rsidRPr="00E65871">
        <w:rPr>
          <w:rFonts w:ascii="Times New Roman" w:hAnsi="Times New Roman"/>
          <w:b/>
          <w:iCs/>
          <w:u w:val="single"/>
        </w:rPr>
        <w:t>Lescano AG</w:t>
      </w:r>
      <w:r w:rsidRPr="00D47FC9">
        <w:rPr>
          <w:rFonts w:ascii="Times New Roman" w:hAnsi="Times New Roman"/>
          <w:iCs/>
        </w:rPr>
        <w:t xml:space="preserve">, Leon SR, Pajuelo J, Suarez </w:t>
      </w:r>
      <w:r w:rsidR="00473766" w:rsidRPr="00D47FC9">
        <w:rPr>
          <w:rFonts w:ascii="Times New Roman" w:hAnsi="Times New Roman"/>
          <w:iCs/>
        </w:rPr>
        <w:t xml:space="preserve">Ognio </w:t>
      </w:r>
      <w:r w:rsidRPr="00D47FC9">
        <w:rPr>
          <w:rFonts w:ascii="Times New Roman" w:hAnsi="Times New Roman"/>
          <w:iCs/>
        </w:rPr>
        <w:t xml:space="preserve">L, </w:t>
      </w:r>
      <w:r w:rsidR="00473766" w:rsidRPr="00D47FC9">
        <w:rPr>
          <w:rFonts w:ascii="Times New Roman" w:hAnsi="Times New Roman"/>
          <w:iCs/>
        </w:rPr>
        <w:t xml:space="preserve">Klausner JD, </w:t>
      </w:r>
      <w:r w:rsidRPr="00D47FC9">
        <w:rPr>
          <w:rFonts w:ascii="Times New Roman" w:hAnsi="Times New Roman"/>
          <w:iCs/>
        </w:rPr>
        <w:t>Coates TJ</w:t>
      </w:r>
      <w:r w:rsidR="00473766" w:rsidRPr="00D47FC9">
        <w:rPr>
          <w:rFonts w:ascii="Times New Roman" w:hAnsi="Times New Roman"/>
          <w:iCs/>
        </w:rPr>
        <w:t>, Caceres CF</w:t>
      </w:r>
      <w:r w:rsidRPr="00D47FC9">
        <w:rPr>
          <w:rFonts w:ascii="Times New Roman" w:hAnsi="Times New Roman"/>
          <w:iCs/>
        </w:rPr>
        <w:t xml:space="preserve">. </w:t>
      </w:r>
      <w:r w:rsidRPr="00D47FC9">
        <w:rPr>
          <w:rFonts w:ascii="Times New Roman" w:hAnsi="Times New Roman"/>
          <w:i/>
        </w:rPr>
        <w:t>Prevalence of HIV, H</w:t>
      </w:r>
      <w:r w:rsidR="00473766" w:rsidRPr="00D47FC9">
        <w:rPr>
          <w:rFonts w:ascii="Times New Roman" w:hAnsi="Times New Roman"/>
          <w:i/>
        </w:rPr>
        <w:t>erpes Simplex Virus</w:t>
      </w:r>
      <w:r w:rsidRPr="00D47FC9">
        <w:rPr>
          <w:rFonts w:ascii="Times New Roman" w:hAnsi="Times New Roman"/>
          <w:i/>
        </w:rPr>
        <w:t xml:space="preserve">-2, and Syphilis in </w:t>
      </w:r>
      <w:r w:rsidR="00473766" w:rsidRPr="00D47FC9">
        <w:rPr>
          <w:rFonts w:ascii="Times New Roman" w:hAnsi="Times New Roman"/>
          <w:i/>
        </w:rPr>
        <w:t>m</w:t>
      </w:r>
      <w:r w:rsidRPr="00D47FC9">
        <w:rPr>
          <w:rFonts w:ascii="Times New Roman" w:hAnsi="Times New Roman"/>
          <w:i/>
        </w:rPr>
        <w:t xml:space="preserve">ale </w:t>
      </w:r>
      <w:r w:rsidR="00473766" w:rsidRPr="00D47FC9">
        <w:rPr>
          <w:rFonts w:ascii="Times New Roman" w:hAnsi="Times New Roman"/>
          <w:i/>
        </w:rPr>
        <w:t>s</w:t>
      </w:r>
      <w:r w:rsidRPr="00D47FC9">
        <w:rPr>
          <w:rFonts w:ascii="Times New Roman" w:hAnsi="Times New Roman"/>
          <w:i/>
        </w:rPr>
        <w:t xml:space="preserve">exual </w:t>
      </w:r>
      <w:r w:rsidR="00473766" w:rsidRPr="00D47FC9">
        <w:rPr>
          <w:rFonts w:ascii="Times New Roman" w:hAnsi="Times New Roman"/>
          <w:i/>
        </w:rPr>
        <w:t>p</w:t>
      </w:r>
      <w:r w:rsidRPr="00D47FC9">
        <w:rPr>
          <w:rFonts w:ascii="Times New Roman" w:hAnsi="Times New Roman"/>
          <w:i/>
        </w:rPr>
        <w:t xml:space="preserve">artners of </w:t>
      </w:r>
      <w:r w:rsidR="00473766" w:rsidRPr="00D47FC9">
        <w:rPr>
          <w:rFonts w:ascii="Times New Roman" w:hAnsi="Times New Roman"/>
          <w:i/>
        </w:rPr>
        <w:t>p</w:t>
      </w:r>
      <w:r w:rsidRPr="00D47FC9">
        <w:rPr>
          <w:rFonts w:ascii="Times New Roman" w:hAnsi="Times New Roman"/>
          <w:i/>
        </w:rPr>
        <w:t xml:space="preserve">regnant </w:t>
      </w:r>
      <w:r w:rsidR="00473766" w:rsidRPr="00D47FC9">
        <w:rPr>
          <w:rFonts w:ascii="Times New Roman" w:hAnsi="Times New Roman"/>
          <w:i/>
        </w:rPr>
        <w:t>w</w:t>
      </w:r>
      <w:r w:rsidRPr="00D47FC9">
        <w:rPr>
          <w:rFonts w:ascii="Times New Roman" w:hAnsi="Times New Roman"/>
          <w:i/>
        </w:rPr>
        <w:t>omen in Peru</w:t>
      </w:r>
      <w:r w:rsidRPr="00D47FC9">
        <w:rPr>
          <w:rFonts w:ascii="Times New Roman" w:hAnsi="Times New Roman"/>
          <w:iCs/>
        </w:rPr>
        <w:t xml:space="preserve">. </w:t>
      </w:r>
      <w:r w:rsidR="00473766" w:rsidRPr="00D47FC9">
        <w:rPr>
          <w:rFonts w:ascii="Times New Roman" w:hAnsi="Times New Roman"/>
          <w:iCs/>
        </w:rPr>
        <w:t>BMC Public Health. 2008 Feb 19;8(1)</w:t>
      </w:r>
      <w:proofErr w:type="gramStart"/>
      <w:r w:rsidR="00473766" w:rsidRPr="00D47FC9">
        <w:rPr>
          <w:rFonts w:ascii="Times New Roman" w:hAnsi="Times New Roman"/>
          <w:iCs/>
        </w:rPr>
        <w:t>:65</w:t>
      </w:r>
      <w:proofErr w:type="gramEnd"/>
      <w:r w:rsidR="00C87FE5" w:rsidRPr="00D47FC9">
        <w:rPr>
          <w:rFonts w:ascii="Times New Roman" w:hAnsi="Times New Roman"/>
          <w:iCs/>
        </w:rPr>
        <w:t xml:space="preserve"> </w:t>
      </w:r>
      <w:r w:rsidR="00F27CDE" w:rsidRPr="00D47FC9">
        <w:rPr>
          <w:rFonts w:ascii="Times New Roman" w:hAnsi="Times New Roman"/>
          <w:iCs/>
        </w:rPr>
        <w:t>PMCID: PMC2265685.</w:t>
      </w:r>
    </w:p>
    <w:p w:rsidR="00A005AF" w:rsidRPr="00D47FC9" w:rsidRDefault="00A005AF" w:rsidP="00392B3D">
      <w:pPr>
        <w:numPr>
          <w:ilvl w:val="0"/>
          <w:numId w:val="2"/>
        </w:numPr>
        <w:jc w:val="both"/>
        <w:rPr>
          <w:rFonts w:ascii="Times New Roman" w:hAnsi="Times New Roman"/>
          <w:lang w:val="es-PE"/>
        </w:rPr>
      </w:pPr>
      <w:r w:rsidRPr="00D47FC9">
        <w:rPr>
          <w:rFonts w:ascii="Times New Roman" w:hAnsi="Times New Roman"/>
        </w:rPr>
        <w:t xml:space="preserve">Cáceres CF, Konda KA, Salazar X, Leon SR, Klausner JD, </w:t>
      </w:r>
      <w:r w:rsidR="00E65871" w:rsidRPr="00E65871">
        <w:rPr>
          <w:rFonts w:ascii="Times New Roman" w:hAnsi="Times New Roman"/>
          <w:b/>
          <w:u w:val="single"/>
        </w:rPr>
        <w:t>Lescano AG</w:t>
      </w:r>
      <w:r w:rsidRPr="00D47FC9">
        <w:rPr>
          <w:rFonts w:ascii="Times New Roman" w:hAnsi="Times New Roman"/>
        </w:rPr>
        <w:t xml:space="preserve">, Maiorana A, Kegeles S, Jones FR, Coates TJ; The NIMH HIV/STD Collaborative Intervention Trial. </w:t>
      </w:r>
      <w:r w:rsidRPr="00D47FC9">
        <w:rPr>
          <w:rFonts w:ascii="Times New Roman" w:hAnsi="Times New Roman"/>
          <w:i/>
        </w:rPr>
        <w:t>New Populations at High Risk of HIV/STIs in Low-income, Urban Coastal Peru</w:t>
      </w:r>
      <w:r w:rsidRPr="00D47FC9">
        <w:rPr>
          <w:rFonts w:ascii="Times New Roman" w:hAnsi="Times New Roman"/>
        </w:rPr>
        <w:t xml:space="preserve">. </w:t>
      </w:r>
      <w:r w:rsidR="00D50A03" w:rsidRPr="00D47FC9">
        <w:rPr>
          <w:rFonts w:ascii="Times New Roman" w:hAnsi="Times New Roman"/>
        </w:rPr>
        <w:t>AIDS Behav. 2008 Jul</w:t>
      </w:r>
      <w:proofErr w:type="gramStart"/>
      <w:r w:rsidR="00D50A03" w:rsidRPr="00D47FC9">
        <w:rPr>
          <w:rFonts w:ascii="Times New Roman" w:hAnsi="Times New Roman"/>
        </w:rPr>
        <w:t>;12</w:t>
      </w:r>
      <w:proofErr w:type="gramEnd"/>
      <w:r w:rsidR="00D50A03" w:rsidRPr="00D47FC9">
        <w:rPr>
          <w:rFonts w:ascii="Times New Roman" w:hAnsi="Times New Roman"/>
        </w:rPr>
        <w:t>(4):544-51</w:t>
      </w:r>
      <w:r w:rsidR="00DF7BD2" w:rsidRPr="00D47FC9">
        <w:rPr>
          <w:rFonts w:ascii="Times New Roman" w:hAnsi="Times New Roman"/>
        </w:rPr>
        <w:t xml:space="preserve">. </w:t>
      </w:r>
      <w:r w:rsidR="00392B3D" w:rsidRPr="00D47FC9">
        <w:rPr>
          <w:rFonts w:ascii="Times New Roman" w:hAnsi="Times New Roman"/>
          <w:lang w:val="es-PE"/>
        </w:rPr>
        <w:t>PMCID: PMC4084620.</w:t>
      </w:r>
    </w:p>
    <w:p w:rsidR="00343289" w:rsidRPr="00D47FC9" w:rsidRDefault="00343289">
      <w:pPr>
        <w:numPr>
          <w:ilvl w:val="0"/>
          <w:numId w:val="2"/>
        </w:numPr>
        <w:jc w:val="both"/>
        <w:rPr>
          <w:rFonts w:ascii="Times New Roman" w:hAnsi="Times New Roman"/>
        </w:rPr>
      </w:pPr>
      <w:r w:rsidRPr="00D47FC9">
        <w:rPr>
          <w:rFonts w:ascii="Times New Roman" w:hAnsi="Times New Roman"/>
          <w:iCs/>
        </w:rPr>
        <w:t xml:space="preserve">Salmon-Mulanovich G, </w:t>
      </w:r>
      <w:r w:rsidR="00E65871" w:rsidRPr="00E65871">
        <w:rPr>
          <w:rFonts w:ascii="Times New Roman" w:hAnsi="Times New Roman"/>
          <w:b/>
          <w:iCs/>
          <w:u w:val="single"/>
        </w:rPr>
        <w:t>Lescano AG</w:t>
      </w:r>
      <w:r w:rsidRPr="00D47FC9">
        <w:rPr>
          <w:rFonts w:ascii="Times New Roman" w:hAnsi="Times New Roman"/>
          <w:iCs/>
        </w:rPr>
        <w:t xml:space="preserve">, Gonzaga VE and Blazes DL. </w:t>
      </w:r>
      <w:r w:rsidR="00A005AF" w:rsidRPr="00D47FC9">
        <w:rPr>
          <w:rFonts w:ascii="Times New Roman" w:hAnsi="Times New Roman"/>
          <w:i/>
        </w:rPr>
        <w:t>Occupational health in the developing world: a role for the medical research community?</w:t>
      </w:r>
      <w:r w:rsidRPr="00D47FC9">
        <w:rPr>
          <w:rFonts w:ascii="Times New Roman" w:hAnsi="Times New Roman"/>
          <w:iCs/>
        </w:rPr>
        <w:t xml:space="preserve"> </w:t>
      </w:r>
      <w:r w:rsidR="00A005AF" w:rsidRPr="00D47FC9">
        <w:rPr>
          <w:rFonts w:ascii="Times New Roman" w:hAnsi="Times New Roman"/>
          <w:iCs/>
        </w:rPr>
        <w:t>J Occup Environ Med. 2007 Nov</w:t>
      </w:r>
      <w:proofErr w:type="gramStart"/>
      <w:r w:rsidR="00A005AF" w:rsidRPr="00D47FC9">
        <w:rPr>
          <w:rFonts w:ascii="Times New Roman" w:hAnsi="Times New Roman"/>
          <w:iCs/>
        </w:rPr>
        <w:t>;49</w:t>
      </w:r>
      <w:proofErr w:type="gramEnd"/>
      <w:r w:rsidR="00A005AF" w:rsidRPr="00D47FC9">
        <w:rPr>
          <w:rFonts w:ascii="Times New Roman" w:hAnsi="Times New Roman"/>
          <w:iCs/>
        </w:rPr>
        <w:t>(11):1184-8.</w:t>
      </w:r>
      <w:r w:rsidR="0091297E" w:rsidRPr="00D47FC9">
        <w:rPr>
          <w:rFonts w:ascii="Times New Roman" w:hAnsi="Times New Roman"/>
          <w:iCs/>
        </w:rPr>
        <w:t xml:space="preserve"> PMID: 17993921</w:t>
      </w:r>
    </w:p>
    <w:p w:rsidR="00343289" w:rsidRPr="00D47FC9" w:rsidRDefault="00343289">
      <w:pPr>
        <w:numPr>
          <w:ilvl w:val="0"/>
          <w:numId w:val="2"/>
        </w:numPr>
        <w:jc w:val="both"/>
        <w:rPr>
          <w:rFonts w:ascii="Times New Roman" w:hAnsi="Times New Roman"/>
        </w:rPr>
      </w:pPr>
      <w:r w:rsidRPr="00D47FC9">
        <w:rPr>
          <w:rFonts w:ascii="Times New Roman" w:hAnsi="Times New Roman"/>
          <w:iCs/>
        </w:rPr>
        <w:t xml:space="preserve">Oswald WE, </w:t>
      </w:r>
      <w:r w:rsidR="00E65871" w:rsidRPr="00E65871">
        <w:rPr>
          <w:rFonts w:ascii="Times New Roman" w:hAnsi="Times New Roman"/>
          <w:b/>
          <w:iCs/>
          <w:u w:val="single"/>
        </w:rPr>
        <w:t>Lescano AG</w:t>
      </w:r>
      <w:r w:rsidRPr="00D47FC9">
        <w:rPr>
          <w:rFonts w:ascii="Times New Roman" w:hAnsi="Times New Roman"/>
          <w:iCs/>
        </w:rPr>
        <w:t xml:space="preserve">, </w:t>
      </w:r>
      <w:r w:rsidR="00F83E5A" w:rsidRPr="00D47FC9">
        <w:rPr>
          <w:rFonts w:ascii="Times New Roman" w:hAnsi="Times New Roman"/>
          <w:iCs/>
        </w:rPr>
        <w:t>Bern C</w:t>
      </w:r>
      <w:r w:rsidRPr="00D47FC9">
        <w:rPr>
          <w:rFonts w:ascii="Times New Roman" w:hAnsi="Times New Roman"/>
          <w:iCs/>
        </w:rPr>
        <w:t>, Calderon M</w:t>
      </w:r>
      <w:r w:rsidR="00153E1A" w:rsidRPr="00D47FC9">
        <w:rPr>
          <w:rFonts w:ascii="Times New Roman" w:hAnsi="Times New Roman"/>
          <w:iCs/>
        </w:rPr>
        <w:t>M</w:t>
      </w:r>
      <w:r w:rsidRPr="00D47FC9">
        <w:rPr>
          <w:rFonts w:ascii="Times New Roman" w:hAnsi="Times New Roman"/>
          <w:iCs/>
        </w:rPr>
        <w:t>, Cabrera L</w:t>
      </w:r>
      <w:r w:rsidR="00153E1A" w:rsidRPr="00D47FC9">
        <w:rPr>
          <w:rFonts w:ascii="Times New Roman" w:hAnsi="Times New Roman"/>
          <w:iCs/>
        </w:rPr>
        <w:t>, Gilman RH</w:t>
      </w:r>
      <w:r w:rsidRPr="00D47FC9">
        <w:rPr>
          <w:rFonts w:ascii="Times New Roman" w:hAnsi="Times New Roman"/>
          <w:iCs/>
        </w:rPr>
        <w:t xml:space="preserve">. </w:t>
      </w:r>
      <w:r w:rsidR="00F83E5A" w:rsidRPr="00D47FC9">
        <w:rPr>
          <w:rFonts w:ascii="Times New Roman" w:hAnsi="Times New Roman"/>
          <w:i/>
        </w:rPr>
        <w:t>Fecal Contamination of Drinking Water within Peri-Urban Households, Lima, Peru</w:t>
      </w:r>
      <w:r w:rsidRPr="00D47FC9">
        <w:rPr>
          <w:rFonts w:ascii="Times New Roman" w:hAnsi="Times New Roman"/>
          <w:iCs/>
        </w:rPr>
        <w:t xml:space="preserve">. </w:t>
      </w:r>
      <w:r w:rsidRPr="00D47FC9">
        <w:rPr>
          <w:rFonts w:ascii="Times New Roman" w:hAnsi="Times New Roman"/>
        </w:rPr>
        <w:t xml:space="preserve">Am J Trop Med </w:t>
      </w:r>
      <w:proofErr w:type="gramStart"/>
      <w:r w:rsidRPr="00D47FC9">
        <w:rPr>
          <w:rFonts w:ascii="Times New Roman" w:hAnsi="Times New Roman"/>
        </w:rPr>
        <w:t>Hyg</w:t>
      </w:r>
      <w:r w:rsidR="008D4A94" w:rsidRPr="00D47FC9">
        <w:rPr>
          <w:rFonts w:ascii="Times New Roman" w:hAnsi="Times New Roman"/>
        </w:rPr>
        <w:t>.</w:t>
      </w:r>
      <w:proofErr w:type="gramEnd"/>
      <w:r w:rsidR="008D4A94" w:rsidRPr="00D47FC9">
        <w:rPr>
          <w:rFonts w:ascii="Times New Roman" w:hAnsi="Times New Roman"/>
        </w:rPr>
        <w:t xml:space="preserve"> 2007 Nov</w:t>
      </w:r>
      <w:proofErr w:type="gramStart"/>
      <w:r w:rsidR="008D4A94" w:rsidRPr="00D47FC9">
        <w:rPr>
          <w:rFonts w:ascii="Times New Roman" w:hAnsi="Times New Roman"/>
        </w:rPr>
        <w:t>;77</w:t>
      </w:r>
      <w:proofErr w:type="gramEnd"/>
      <w:r w:rsidR="008D4A94" w:rsidRPr="00D47FC9">
        <w:rPr>
          <w:rFonts w:ascii="Times New Roman" w:hAnsi="Times New Roman"/>
        </w:rPr>
        <w:t>(4): 699-704</w:t>
      </w:r>
      <w:r w:rsidR="0091297E" w:rsidRPr="00D47FC9">
        <w:rPr>
          <w:rFonts w:ascii="Times New Roman" w:hAnsi="Times New Roman"/>
        </w:rPr>
        <w:t xml:space="preserve"> PMID: 17978074</w:t>
      </w:r>
    </w:p>
    <w:p w:rsidR="00EB3FAB" w:rsidRPr="00D47FC9" w:rsidRDefault="00E65871" w:rsidP="00EB3FAB">
      <w:pPr>
        <w:numPr>
          <w:ilvl w:val="0"/>
          <w:numId w:val="2"/>
        </w:numPr>
        <w:jc w:val="both"/>
        <w:rPr>
          <w:rFonts w:ascii="Times New Roman" w:hAnsi="Times New Roman"/>
        </w:rPr>
      </w:pPr>
      <w:r w:rsidRPr="00E65871">
        <w:rPr>
          <w:rFonts w:ascii="Times New Roman" w:hAnsi="Times New Roman"/>
          <w:b/>
          <w:iCs/>
          <w:u w:val="single"/>
        </w:rPr>
        <w:t>Lescano AG</w:t>
      </w:r>
      <w:r w:rsidR="00EB3FAB" w:rsidRPr="00D47FC9">
        <w:rPr>
          <w:rFonts w:ascii="Times New Roman" w:hAnsi="Times New Roman"/>
          <w:iCs/>
        </w:rPr>
        <w:t xml:space="preserve">, Salmon-Mulanovich G, Pedroni E and Blazes DL. </w:t>
      </w:r>
      <w:r w:rsidR="00EB3FAB" w:rsidRPr="00D47FC9">
        <w:rPr>
          <w:rFonts w:ascii="Times New Roman" w:hAnsi="Times New Roman"/>
          <w:i/>
        </w:rPr>
        <w:t>Outbreak Investigation and Response Training.</w:t>
      </w:r>
      <w:r w:rsidR="00EB3FAB" w:rsidRPr="00D47FC9">
        <w:rPr>
          <w:rFonts w:ascii="Times New Roman" w:hAnsi="Times New Roman"/>
          <w:iCs/>
        </w:rPr>
        <w:t xml:space="preserve"> Science. 2007 Oct 26</w:t>
      </w:r>
      <w:proofErr w:type="gramStart"/>
      <w:r w:rsidR="00EB3FAB" w:rsidRPr="00D47FC9">
        <w:rPr>
          <w:rFonts w:ascii="Times New Roman" w:hAnsi="Times New Roman"/>
          <w:iCs/>
        </w:rPr>
        <w:t>;318</w:t>
      </w:r>
      <w:proofErr w:type="gramEnd"/>
      <w:r w:rsidR="00EB3FAB" w:rsidRPr="00D47FC9">
        <w:rPr>
          <w:rFonts w:ascii="Times New Roman" w:hAnsi="Times New Roman"/>
          <w:iCs/>
        </w:rPr>
        <w:t>(5850):574-5</w:t>
      </w:r>
      <w:r w:rsidR="0091297E" w:rsidRPr="00D47FC9">
        <w:rPr>
          <w:rFonts w:ascii="Times New Roman" w:hAnsi="Times New Roman"/>
          <w:iCs/>
        </w:rPr>
        <w:t xml:space="preserve"> PMID: 17962541</w:t>
      </w:r>
    </w:p>
    <w:p w:rsidR="00343289" w:rsidRPr="00D47FC9" w:rsidRDefault="00343289">
      <w:pPr>
        <w:numPr>
          <w:ilvl w:val="0"/>
          <w:numId w:val="2"/>
        </w:numPr>
        <w:jc w:val="both"/>
        <w:rPr>
          <w:rFonts w:ascii="Times New Roman" w:hAnsi="Times New Roman"/>
        </w:rPr>
      </w:pPr>
      <w:r w:rsidRPr="00D47FC9">
        <w:rPr>
          <w:rFonts w:ascii="Times New Roman" w:hAnsi="Times New Roman"/>
          <w:iCs/>
          <w:lang w:val="es-ES_tradnl"/>
        </w:rPr>
        <w:lastRenderedPageBreak/>
        <w:t xml:space="preserve">Bentzel DE, </w:t>
      </w:r>
      <w:r w:rsidR="00E65871" w:rsidRPr="00E65871">
        <w:rPr>
          <w:rFonts w:ascii="Times New Roman" w:hAnsi="Times New Roman"/>
          <w:b/>
          <w:iCs/>
          <w:u w:val="single"/>
          <w:lang w:val="es-ES_tradnl"/>
        </w:rPr>
        <w:t>Lescano AG</w:t>
      </w:r>
      <w:r w:rsidRPr="00D47FC9">
        <w:rPr>
          <w:rFonts w:ascii="Times New Roman" w:hAnsi="Times New Roman"/>
          <w:iCs/>
          <w:lang w:val="es-ES_tradnl"/>
        </w:rPr>
        <w:t xml:space="preserve">, Lucas C, Bacon DJ. </w:t>
      </w:r>
      <w:r w:rsidRPr="00D47FC9">
        <w:rPr>
          <w:rFonts w:ascii="Times New Roman" w:hAnsi="Times New Roman"/>
          <w:i/>
        </w:rPr>
        <w:t>Evaluation of Two Fecal Examination Techniques for Detection of Trypanoxyuris spp. Infection in Owl Monkeys (Aotus nancymae)</w:t>
      </w:r>
      <w:r w:rsidRPr="00D47FC9">
        <w:rPr>
          <w:rFonts w:ascii="Times New Roman" w:hAnsi="Times New Roman"/>
          <w:iCs/>
        </w:rPr>
        <w:t>. J Am Assoc Lab Anim Sci. 2007 Sep</w:t>
      </w:r>
      <w:proofErr w:type="gramStart"/>
      <w:r w:rsidRPr="00D47FC9">
        <w:rPr>
          <w:rFonts w:ascii="Times New Roman" w:hAnsi="Times New Roman"/>
          <w:iCs/>
        </w:rPr>
        <w:t>;46</w:t>
      </w:r>
      <w:proofErr w:type="gramEnd"/>
      <w:r w:rsidRPr="00D47FC9">
        <w:rPr>
          <w:rFonts w:ascii="Times New Roman" w:hAnsi="Times New Roman"/>
          <w:iCs/>
        </w:rPr>
        <w:t>(5):50-3</w:t>
      </w:r>
      <w:r w:rsidR="0091297E" w:rsidRPr="00D47FC9">
        <w:rPr>
          <w:rFonts w:ascii="Times New Roman" w:hAnsi="Times New Roman"/>
          <w:iCs/>
        </w:rPr>
        <w:t xml:space="preserve"> PMID: 17877329</w:t>
      </w:r>
    </w:p>
    <w:p w:rsidR="00343289" w:rsidRPr="00D47FC9" w:rsidRDefault="00343289">
      <w:pPr>
        <w:numPr>
          <w:ilvl w:val="0"/>
          <w:numId w:val="2"/>
        </w:numPr>
        <w:jc w:val="both"/>
        <w:rPr>
          <w:rFonts w:ascii="Times New Roman" w:hAnsi="Times New Roman"/>
        </w:rPr>
      </w:pPr>
      <w:r w:rsidRPr="00D47FC9">
        <w:rPr>
          <w:rFonts w:ascii="Times New Roman" w:hAnsi="Times New Roman"/>
          <w:iCs/>
        </w:rPr>
        <w:t xml:space="preserve">Clark JL, Caceres CF, </w:t>
      </w:r>
      <w:r w:rsidR="00E65871" w:rsidRPr="00E65871">
        <w:rPr>
          <w:rFonts w:ascii="Times New Roman" w:hAnsi="Times New Roman"/>
          <w:b/>
          <w:iCs/>
          <w:u w:val="single"/>
        </w:rPr>
        <w:t>Lescano AG</w:t>
      </w:r>
      <w:r w:rsidRPr="00D47FC9">
        <w:rPr>
          <w:rFonts w:ascii="Times New Roman" w:hAnsi="Times New Roman"/>
          <w:iCs/>
        </w:rPr>
        <w:t xml:space="preserve">, Konda KA, Leon SR, Jones RF, Kegeles SM, Klausner JD, Coates TJ and the NIMH STD/HIV Collaborative Prevention Trial. </w:t>
      </w:r>
      <w:r w:rsidRPr="00D47FC9">
        <w:rPr>
          <w:rFonts w:ascii="Times New Roman" w:hAnsi="Times New Roman"/>
          <w:i/>
        </w:rPr>
        <w:t>Prevalence of Same-sex Sexual Behavior and Associated Characteristics Among Low-income Urban Males in Peru</w:t>
      </w:r>
      <w:r w:rsidRPr="00D47FC9">
        <w:rPr>
          <w:rFonts w:ascii="Times New Roman" w:hAnsi="Times New Roman"/>
          <w:iCs/>
        </w:rPr>
        <w:t>. PLoS ONE 2(8): e778. doi</w:t>
      </w:r>
      <w:proofErr w:type="gramStart"/>
      <w:r w:rsidRPr="00D47FC9">
        <w:rPr>
          <w:rFonts w:ascii="Times New Roman" w:hAnsi="Times New Roman"/>
          <w:iCs/>
        </w:rPr>
        <w:t>:10.1371</w:t>
      </w:r>
      <w:proofErr w:type="gramEnd"/>
      <w:r w:rsidRPr="00D47FC9">
        <w:rPr>
          <w:rFonts w:ascii="Times New Roman" w:hAnsi="Times New Roman"/>
          <w:iCs/>
        </w:rPr>
        <w:t>/journal.pone.0000778.</w:t>
      </w:r>
      <w:r w:rsidR="00C87FE5" w:rsidRPr="00D47FC9">
        <w:rPr>
          <w:rFonts w:ascii="Times New Roman" w:hAnsi="Times New Roman"/>
          <w:iCs/>
        </w:rPr>
        <w:t xml:space="preserve"> </w:t>
      </w:r>
      <w:r w:rsidR="0065716E" w:rsidRPr="00D47FC9">
        <w:rPr>
          <w:rFonts w:ascii="Times New Roman" w:hAnsi="Times New Roman"/>
          <w:iCs/>
        </w:rPr>
        <w:t xml:space="preserve">PMCID: </w:t>
      </w:r>
      <w:r w:rsidR="00C87FE5" w:rsidRPr="00D47FC9">
        <w:rPr>
          <w:rFonts w:ascii="Times New Roman" w:hAnsi="Times New Roman"/>
          <w:iCs/>
        </w:rPr>
        <w:t>PMC1945085</w:t>
      </w:r>
      <w:r w:rsidR="0065716E" w:rsidRPr="00D47FC9">
        <w:rPr>
          <w:rFonts w:ascii="Times New Roman" w:hAnsi="Times New Roman"/>
          <w:iCs/>
        </w:rPr>
        <w:t>.</w:t>
      </w:r>
    </w:p>
    <w:p w:rsidR="00343289" w:rsidRPr="00D47FC9" w:rsidRDefault="00343289">
      <w:pPr>
        <w:numPr>
          <w:ilvl w:val="0"/>
          <w:numId w:val="2"/>
        </w:numPr>
        <w:jc w:val="both"/>
        <w:rPr>
          <w:rFonts w:ascii="Times New Roman" w:hAnsi="Times New Roman"/>
        </w:rPr>
      </w:pPr>
      <w:r w:rsidRPr="00D47FC9">
        <w:rPr>
          <w:rFonts w:ascii="Times New Roman" w:hAnsi="Times New Roman"/>
          <w:iCs/>
        </w:rPr>
        <w:t xml:space="preserve">Rajkotia Y, </w:t>
      </w:r>
      <w:r w:rsidR="00E65871" w:rsidRPr="00E65871">
        <w:rPr>
          <w:rFonts w:ascii="Times New Roman" w:hAnsi="Times New Roman"/>
          <w:b/>
          <w:iCs/>
          <w:u w:val="single"/>
        </w:rPr>
        <w:t>Lescano AG</w:t>
      </w:r>
      <w:r w:rsidRPr="00D47FC9">
        <w:rPr>
          <w:rFonts w:ascii="Times New Roman" w:hAnsi="Times New Roman"/>
          <w:iCs/>
        </w:rPr>
        <w:t>, Gilman RH, Cornejo C, Garcia HH</w:t>
      </w:r>
      <w:proofErr w:type="gramStart"/>
      <w:r w:rsidRPr="00D47FC9">
        <w:rPr>
          <w:rFonts w:ascii="Times New Roman" w:hAnsi="Times New Roman"/>
          <w:iCs/>
        </w:rPr>
        <w:t>;</w:t>
      </w:r>
      <w:proofErr w:type="gramEnd"/>
      <w:r w:rsidRPr="00D47FC9">
        <w:rPr>
          <w:rFonts w:ascii="Times New Roman" w:hAnsi="Times New Roman"/>
          <w:iCs/>
        </w:rPr>
        <w:t xml:space="preserve"> for The Cysticercosis Working Group of Peru. </w:t>
      </w:r>
      <w:r w:rsidRPr="00D47FC9">
        <w:rPr>
          <w:rFonts w:ascii="Times New Roman" w:hAnsi="Times New Roman"/>
          <w:i/>
        </w:rPr>
        <w:t>Economic burden of neurocysticercosis: results from Peru</w:t>
      </w:r>
      <w:r w:rsidRPr="00D47FC9">
        <w:rPr>
          <w:rFonts w:ascii="Times New Roman" w:hAnsi="Times New Roman"/>
          <w:iCs/>
        </w:rPr>
        <w:t>. Trans R Soc Trop Med Hyg. 2007 Aug</w:t>
      </w:r>
      <w:proofErr w:type="gramStart"/>
      <w:r w:rsidRPr="00D47FC9">
        <w:rPr>
          <w:rFonts w:ascii="Times New Roman" w:hAnsi="Times New Roman"/>
          <w:iCs/>
        </w:rPr>
        <w:t>;101</w:t>
      </w:r>
      <w:proofErr w:type="gramEnd"/>
      <w:r w:rsidRPr="00D47FC9">
        <w:rPr>
          <w:rFonts w:ascii="Times New Roman" w:hAnsi="Times New Roman"/>
          <w:iCs/>
        </w:rPr>
        <w:t>(8):840-6. Epub 2007 May 15</w:t>
      </w:r>
      <w:r w:rsidR="0091297E" w:rsidRPr="00D47FC9">
        <w:rPr>
          <w:rFonts w:ascii="Times New Roman" w:hAnsi="Times New Roman"/>
          <w:iCs/>
        </w:rPr>
        <w:t xml:space="preserve"> PMID: 17507067</w:t>
      </w:r>
    </w:p>
    <w:p w:rsidR="00343289" w:rsidRPr="00D47FC9" w:rsidRDefault="00343289" w:rsidP="008036A2">
      <w:pPr>
        <w:numPr>
          <w:ilvl w:val="0"/>
          <w:numId w:val="2"/>
        </w:numPr>
        <w:jc w:val="both"/>
        <w:rPr>
          <w:rFonts w:ascii="Times New Roman" w:hAnsi="Times New Roman"/>
          <w:lang w:val="es-PE"/>
        </w:rPr>
      </w:pPr>
      <w:r w:rsidRPr="00D47FC9">
        <w:rPr>
          <w:rFonts w:ascii="Times New Roman" w:hAnsi="Times New Roman"/>
          <w:iCs/>
        </w:rPr>
        <w:t xml:space="preserve">Konda KA, </w:t>
      </w:r>
      <w:r w:rsidR="00E65871" w:rsidRPr="00E65871">
        <w:rPr>
          <w:rFonts w:ascii="Times New Roman" w:hAnsi="Times New Roman"/>
          <w:b/>
          <w:iCs/>
          <w:u w:val="single"/>
        </w:rPr>
        <w:t>Lescano AG</w:t>
      </w:r>
      <w:r w:rsidRPr="00D47FC9">
        <w:rPr>
          <w:rFonts w:ascii="Times New Roman" w:hAnsi="Times New Roman"/>
          <w:iCs/>
        </w:rPr>
        <w:t xml:space="preserve">, Leontsini E, Fernandez P, Klausner JD, Celentano DD, Coates TJ, Caceres CF, and the NIMH Collaborative HIV/STI Prevention Trial Group. </w:t>
      </w:r>
      <w:r w:rsidR="0052207E" w:rsidRPr="00D47FC9">
        <w:rPr>
          <w:rFonts w:ascii="Times New Roman" w:hAnsi="Times New Roman"/>
          <w:i/>
        </w:rPr>
        <w:t xml:space="preserve">High rates of sex with men among high-risk, </w:t>
      </w:r>
      <w:proofErr w:type="gramStart"/>
      <w:r w:rsidR="0052207E" w:rsidRPr="00D47FC9">
        <w:rPr>
          <w:rFonts w:ascii="Times New Roman" w:hAnsi="Times New Roman"/>
          <w:i/>
        </w:rPr>
        <w:t>heterosexually-identified</w:t>
      </w:r>
      <w:proofErr w:type="gramEnd"/>
      <w:r w:rsidR="0052207E" w:rsidRPr="00D47FC9">
        <w:rPr>
          <w:rFonts w:ascii="Times New Roman" w:hAnsi="Times New Roman"/>
          <w:i/>
        </w:rPr>
        <w:t xml:space="preserve"> men in low-income, coastal Peru</w:t>
      </w:r>
      <w:r w:rsidRPr="00D47FC9">
        <w:rPr>
          <w:rFonts w:ascii="Times New Roman" w:hAnsi="Times New Roman"/>
          <w:i/>
        </w:rPr>
        <w:t xml:space="preserve">. </w:t>
      </w:r>
      <w:r w:rsidRPr="00D47FC9">
        <w:rPr>
          <w:rFonts w:ascii="Times New Roman" w:hAnsi="Times New Roman"/>
          <w:iCs/>
        </w:rPr>
        <w:t xml:space="preserve">AIDS Behav. </w:t>
      </w:r>
      <w:r w:rsidR="0052207E" w:rsidRPr="00D47FC9">
        <w:rPr>
          <w:rFonts w:ascii="Times New Roman" w:hAnsi="Times New Roman"/>
          <w:iCs/>
        </w:rPr>
        <w:t>2008 May</w:t>
      </w:r>
      <w:proofErr w:type="gramStart"/>
      <w:r w:rsidR="0052207E" w:rsidRPr="00D47FC9">
        <w:rPr>
          <w:rFonts w:ascii="Times New Roman" w:hAnsi="Times New Roman"/>
          <w:iCs/>
        </w:rPr>
        <w:t>;12</w:t>
      </w:r>
      <w:proofErr w:type="gramEnd"/>
      <w:r w:rsidR="0052207E" w:rsidRPr="00D47FC9">
        <w:rPr>
          <w:rFonts w:ascii="Times New Roman" w:hAnsi="Times New Roman"/>
          <w:iCs/>
        </w:rPr>
        <w:t>(3):483-91</w:t>
      </w:r>
      <w:r w:rsidR="00DF7BD2" w:rsidRPr="00D47FC9">
        <w:rPr>
          <w:rFonts w:ascii="Times New Roman" w:hAnsi="Times New Roman"/>
        </w:rPr>
        <w:t xml:space="preserve">. </w:t>
      </w:r>
      <w:r w:rsidR="008036A2" w:rsidRPr="00D47FC9">
        <w:rPr>
          <w:rFonts w:ascii="Times New Roman" w:hAnsi="Times New Roman"/>
          <w:lang w:val="es-PE"/>
        </w:rPr>
        <w:t>PMCID: PMC3236643.</w:t>
      </w:r>
    </w:p>
    <w:p w:rsidR="00343289" w:rsidRPr="00D47FC9" w:rsidRDefault="00343289">
      <w:pPr>
        <w:numPr>
          <w:ilvl w:val="0"/>
          <w:numId w:val="2"/>
        </w:numPr>
        <w:jc w:val="both"/>
        <w:rPr>
          <w:rFonts w:ascii="Times New Roman" w:hAnsi="Times New Roman"/>
        </w:rPr>
      </w:pPr>
      <w:r w:rsidRPr="00D47FC9">
        <w:rPr>
          <w:rFonts w:ascii="Times New Roman" w:hAnsi="Times New Roman"/>
        </w:rPr>
        <w:t xml:space="preserve">Jones FR, Miller G, Gadea N, Meza R, Leon S, Perez J, </w:t>
      </w:r>
      <w:r w:rsidR="00E65871" w:rsidRPr="00E65871">
        <w:rPr>
          <w:rFonts w:ascii="Times New Roman" w:hAnsi="Times New Roman"/>
          <w:b/>
          <w:u w:val="single"/>
        </w:rPr>
        <w:t>Lescano AG</w:t>
      </w:r>
      <w:r w:rsidRPr="00D47FC9">
        <w:rPr>
          <w:rFonts w:ascii="Times New Roman" w:hAnsi="Times New Roman"/>
        </w:rPr>
        <w:t xml:space="preserve">, Pajuelo J, Caceres CF, Klausner JD, Coates TJ; the NIMH Collaborative HIV/STI Prevention Trial Group. </w:t>
      </w:r>
      <w:r w:rsidRPr="00D47FC9">
        <w:rPr>
          <w:rFonts w:ascii="Times New Roman" w:hAnsi="Times New Roman"/>
          <w:i/>
          <w:iCs/>
        </w:rPr>
        <w:t>Prevalence of bacterial vaginosis among young women in low-income populations of coastal Peru</w:t>
      </w:r>
      <w:r w:rsidRPr="00D47FC9">
        <w:rPr>
          <w:rFonts w:ascii="Times New Roman" w:hAnsi="Times New Roman"/>
        </w:rPr>
        <w:t>. Int J STD AIDS. 2007 Mar</w:t>
      </w:r>
      <w:proofErr w:type="gramStart"/>
      <w:r w:rsidRPr="00D47FC9">
        <w:rPr>
          <w:rFonts w:ascii="Times New Roman" w:hAnsi="Times New Roman"/>
        </w:rPr>
        <w:t>;18</w:t>
      </w:r>
      <w:proofErr w:type="gramEnd"/>
      <w:r w:rsidRPr="00D47FC9">
        <w:rPr>
          <w:rFonts w:ascii="Times New Roman" w:hAnsi="Times New Roman"/>
        </w:rPr>
        <w:t>(3):188-92</w:t>
      </w:r>
      <w:r w:rsidR="0091297E" w:rsidRPr="00D47FC9">
        <w:rPr>
          <w:rFonts w:ascii="Times New Roman" w:hAnsi="Times New Roman"/>
        </w:rPr>
        <w:t xml:space="preserve"> PMID: 17362553</w:t>
      </w:r>
    </w:p>
    <w:p w:rsidR="00343289" w:rsidRPr="00D47FC9" w:rsidRDefault="00E65871">
      <w:pPr>
        <w:numPr>
          <w:ilvl w:val="0"/>
          <w:numId w:val="2"/>
        </w:numPr>
        <w:jc w:val="both"/>
        <w:rPr>
          <w:rFonts w:ascii="Times New Roman" w:hAnsi="Times New Roman"/>
        </w:rPr>
      </w:pPr>
      <w:r w:rsidRPr="00E65871">
        <w:rPr>
          <w:rFonts w:ascii="Times New Roman" w:hAnsi="Times New Roman"/>
          <w:b/>
          <w:iCs/>
          <w:u w:val="single"/>
        </w:rPr>
        <w:t>Lescano AG</w:t>
      </w:r>
      <w:r w:rsidR="00343289" w:rsidRPr="00D47FC9">
        <w:rPr>
          <w:rFonts w:ascii="Times New Roman" w:hAnsi="Times New Roman"/>
          <w:iCs/>
        </w:rPr>
        <w:t xml:space="preserve">, Garcia HH, Gilman RH, Guezala MC, Tsang VCW, Gavidia CM, Rodriguez S, Moulton LH, Green JA, Gonzalez AE and the Cysticercosis Working Group in Peru. </w:t>
      </w:r>
      <w:r w:rsidR="00343289" w:rsidRPr="00D47FC9">
        <w:rPr>
          <w:rFonts w:ascii="Times New Roman" w:hAnsi="Times New Roman"/>
          <w:i/>
        </w:rPr>
        <w:t>Swine cysticercosis hotspots surrounding Taenia solium tapeworm carriers.</w:t>
      </w:r>
      <w:r w:rsidR="00343289" w:rsidRPr="00D47FC9">
        <w:rPr>
          <w:rFonts w:ascii="Times New Roman" w:hAnsi="Times New Roman"/>
          <w:iCs/>
        </w:rPr>
        <w:t xml:space="preserve"> Am J Trop Med </w:t>
      </w:r>
      <w:proofErr w:type="gramStart"/>
      <w:r w:rsidR="00343289" w:rsidRPr="00D47FC9">
        <w:rPr>
          <w:rFonts w:ascii="Times New Roman" w:hAnsi="Times New Roman"/>
          <w:iCs/>
        </w:rPr>
        <w:t>Hyg.</w:t>
      </w:r>
      <w:proofErr w:type="gramEnd"/>
      <w:r w:rsidR="00343289" w:rsidRPr="00D47FC9">
        <w:rPr>
          <w:rFonts w:ascii="Times New Roman" w:hAnsi="Times New Roman"/>
          <w:iCs/>
        </w:rPr>
        <w:t xml:space="preserve"> 2007 Feb</w:t>
      </w:r>
      <w:proofErr w:type="gramStart"/>
      <w:r w:rsidR="00343289" w:rsidRPr="00D47FC9">
        <w:rPr>
          <w:rFonts w:ascii="Times New Roman" w:hAnsi="Times New Roman"/>
          <w:iCs/>
        </w:rPr>
        <w:t>;76</w:t>
      </w:r>
      <w:proofErr w:type="gramEnd"/>
      <w:r w:rsidR="00343289" w:rsidRPr="00D47FC9">
        <w:rPr>
          <w:rFonts w:ascii="Times New Roman" w:hAnsi="Times New Roman"/>
          <w:iCs/>
        </w:rPr>
        <w:t>(2):376-383</w:t>
      </w:r>
      <w:r w:rsidR="0091297E" w:rsidRPr="00D47FC9">
        <w:rPr>
          <w:rFonts w:ascii="Times New Roman" w:hAnsi="Times New Roman"/>
          <w:iCs/>
        </w:rPr>
        <w:t xml:space="preserve"> PMID: 17297051</w:t>
      </w:r>
    </w:p>
    <w:p w:rsidR="00343289" w:rsidRPr="00D47FC9" w:rsidRDefault="00343289" w:rsidP="00211434">
      <w:pPr>
        <w:numPr>
          <w:ilvl w:val="0"/>
          <w:numId w:val="2"/>
        </w:numPr>
        <w:jc w:val="both"/>
        <w:rPr>
          <w:rFonts w:ascii="Times New Roman" w:hAnsi="Times New Roman"/>
          <w:iCs/>
          <w:lang w:val="es-PE"/>
        </w:rPr>
      </w:pPr>
      <w:r w:rsidRPr="00D47FC9">
        <w:rPr>
          <w:rFonts w:ascii="Times New Roman" w:hAnsi="Times New Roman"/>
          <w:iCs/>
          <w:lang w:val="es-ES_tradnl"/>
        </w:rPr>
        <w:t xml:space="preserve">Jones FR, Ortiz M, Soriano I, Utz G, Saldarriaga E, Cumpa R, Collantes V, Leandro Y, Bernal MM, Ucanan LE, Colina O, </w:t>
      </w:r>
      <w:r w:rsidR="00E65871" w:rsidRPr="00E65871">
        <w:rPr>
          <w:rFonts w:ascii="Times New Roman" w:hAnsi="Times New Roman"/>
          <w:b/>
          <w:iCs/>
          <w:u w:val="single"/>
          <w:lang w:val="es-ES_tradnl"/>
        </w:rPr>
        <w:t>Lescano AG</w:t>
      </w:r>
      <w:r w:rsidRPr="00D47FC9">
        <w:rPr>
          <w:rFonts w:ascii="Times New Roman" w:hAnsi="Times New Roman"/>
          <w:iCs/>
          <w:lang w:val="es-ES_tradnl"/>
        </w:rPr>
        <w:t xml:space="preserve">, Batsel TM. </w:t>
      </w:r>
      <w:r w:rsidRPr="00D47FC9">
        <w:rPr>
          <w:rFonts w:ascii="Times New Roman" w:hAnsi="Times New Roman"/>
          <w:i/>
        </w:rPr>
        <w:t xml:space="preserve">Outbreak of gastroenteritis at a Peruvian naval base. </w:t>
      </w:r>
      <w:r w:rsidRPr="00D47FC9">
        <w:rPr>
          <w:rFonts w:ascii="Times New Roman" w:hAnsi="Times New Roman"/>
          <w:iCs/>
        </w:rPr>
        <w:t>Mil Med. 2006 Oct</w:t>
      </w:r>
      <w:proofErr w:type="gramStart"/>
      <w:r w:rsidRPr="00D47FC9">
        <w:rPr>
          <w:rFonts w:ascii="Times New Roman" w:hAnsi="Times New Roman"/>
          <w:iCs/>
        </w:rPr>
        <w:t>;171</w:t>
      </w:r>
      <w:proofErr w:type="gramEnd"/>
      <w:r w:rsidRPr="00D47FC9">
        <w:rPr>
          <w:rFonts w:ascii="Times New Roman" w:hAnsi="Times New Roman"/>
          <w:iCs/>
        </w:rPr>
        <w:t>(11):1095-9</w:t>
      </w:r>
      <w:r w:rsidR="00211434" w:rsidRPr="00D47FC9">
        <w:rPr>
          <w:rFonts w:ascii="Times New Roman" w:hAnsi="Times New Roman"/>
          <w:iCs/>
        </w:rPr>
        <w:t>.</w:t>
      </w:r>
      <w:r w:rsidR="00211434" w:rsidRPr="00D47FC9">
        <w:rPr>
          <w:rFonts w:ascii="Arial" w:hAnsi="Arial" w:cs="Arial"/>
          <w:color w:val="575757"/>
          <w:sz w:val="17"/>
          <w:szCs w:val="17"/>
          <w:lang w:eastAsia="es-PE"/>
        </w:rPr>
        <w:t xml:space="preserve"> </w:t>
      </w:r>
      <w:r w:rsidR="00211434" w:rsidRPr="00D47FC9">
        <w:rPr>
          <w:rFonts w:ascii="Times New Roman" w:hAnsi="Times New Roman"/>
          <w:iCs/>
          <w:lang w:val="es-PE"/>
        </w:rPr>
        <w:t>PMID: 17153548.</w:t>
      </w:r>
    </w:p>
    <w:p w:rsidR="00343289" w:rsidRPr="00D47FC9" w:rsidRDefault="00343289">
      <w:pPr>
        <w:numPr>
          <w:ilvl w:val="0"/>
          <w:numId w:val="2"/>
        </w:numPr>
        <w:jc w:val="both"/>
        <w:rPr>
          <w:rFonts w:ascii="Times New Roman" w:hAnsi="Times New Roman"/>
        </w:rPr>
      </w:pPr>
      <w:r w:rsidRPr="00D47FC9">
        <w:rPr>
          <w:rFonts w:ascii="Times New Roman" w:hAnsi="Times New Roman"/>
          <w:iCs/>
          <w:lang w:val="es-ES_tradnl"/>
        </w:rPr>
        <w:t xml:space="preserve">Torres-Slimming P, Mundaca C, Quispe J, Colina O, Bacon D, </w:t>
      </w:r>
      <w:r w:rsidR="00E65871" w:rsidRPr="00E65871">
        <w:rPr>
          <w:rFonts w:ascii="Times New Roman" w:hAnsi="Times New Roman"/>
          <w:b/>
          <w:iCs/>
          <w:u w:val="single"/>
          <w:lang w:val="es-ES_tradnl"/>
        </w:rPr>
        <w:t>Lescano AG</w:t>
      </w:r>
      <w:r w:rsidRPr="00D47FC9">
        <w:rPr>
          <w:rFonts w:ascii="Times New Roman" w:hAnsi="Times New Roman"/>
          <w:iCs/>
          <w:lang w:val="es-ES_tradnl"/>
        </w:rPr>
        <w:t xml:space="preserve">, Gilman RH, Blazes DL. </w:t>
      </w:r>
      <w:r w:rsidRPr="00D47FC9">
        <w:rPr>
          <w:rFonts w:ascii="Times New Roman" w:hAnsi="Times New Roman"/>
          <w:i/>
        </w:rPr>
        <w:t>Outbreak of Cyclosporiasis at a Naval Base in Lima, Perú</w:t>
      </w:r>
      <w:r w:rsidRPr="00D47FC9">
        <w:rPr>
          <w:rFonts w:ascii="Times New Roman" w:hAnsi="Times New Roman"/>
          <w:iCs/>
        </w:rPr>
        <w:t xml:space="preserve">. Am J Trop Med </w:t>
      </w:r>
      <w:proofErr w:type="gramStart"/>
      <w:r w:rsidRPr="00D47FC9">
        <w:rPr>
          <w:rFonts w:ascii="Times New Roman" w:hAnsi="Times New Roman"/>
          <w:iCs/>
        </w:rPr>
        <w:t>Hyg.</w:t>
      </w:r>
      <w:proofErr w:type="gramEnd"/>
      <w:r w:rsidRPr="00D47FC9">
        <w:rPr>
          <w:rFonts w:ascii="Times New Roman" w:hAnsi="Times New Roman"/>
          <w:iCs/>
        </w:rPr>
        <w:t xml:space="preserve"> 2006 Sep</w:t>
      </w:r>
      <w:proofErr w:type="gramStart"/>
      <w:r w:rsidRPr="00D47FC9">
        <w:rPr>
          <w:rFonts w:ascii="Times New Roman" w:hAnsi="Times New Roman"/>
          <w:iCs/>
        </w:rPr>
        <w:t>;75</w:t>
      </w:r>
      <w:proofErr w:type="gramEnd"/>
      <w:r w:rsidRPr="00D47FC9">
        <w:rPr>
          <w:rFonts w:ascii="Times New Roman" w:hAnsi="Times New Roman"/>
          <w:iCs/>
        </w:rPr>
        <w:t>(3):546-8</w:t>
      </w:r>
      <w:r w:rsidR="0091297E" w:rsidRPr="00D47FC9">
        <w:rPr>
          <w:rFonts w:ascii="Times New Roman" w:hAnsi="Times New Roman"/>
          <w:iCs/>
        </w:rPr>
        <w:t xml:space="preserve"> PMID: 16968939</w:t>
      </w:r>
    </w:p>
    <w:p w:rsidR="00343289" w:rsidRPr="00D47FC9" w:rsidRDefault="00343289">
      <w:pPr>
        <w:numPr>
          <w:ilvl w:val="0"/>
          <w:numId w:val="2"/>
        </w:numPr>
        <w:jc w:val="both"/>
        <w:rPr>
          <w:rFonts w:ascii="Times New Roman" w:hAnsi="Times New Roman"/>
        </w:rPr>
      </w:pPr>
      <w:r w:rsidRPr="00D47FC9">
        <w:rPr>
          <w:rFonts w:ascii="Times New Roman" w:hAnsi="Times New Roman"/>
          <w:iCs/>
          <w:lang w:val="es-ES_tradnl"/>
        </w:rPr>
        <w:t xml:space="preserve">Ayala EN, </w:t>
      </w:r>
      <w:r w:rsidR="00E65871" w:rsidRPr="00E65871">
        <w:rPr>
          <w:rFonts w:ascii="Times New Roman" w:hAnsi="Times New Roman"/>
          <w:b/>
          <w:iCs/>
          <w:u w:val="single"/>
          <w:lang w:val="es-ES_tradnl"/>
        </w:rPr>
        <w:t>Lescano AG</w:t>
      </w:r>
      <w:r w:rsidR="00613B68" w:rsidRPr="00D47FC9">
        <w:rPr>
          <w:rFonts w:ascii="Times New Roman" w:hAnsi="Times New Roman"/>
          <w:iCs/>
          <w:lang w:val="es-ES_tradnl"/>
        </w:rPr>
        <w:t xml:space="preserve">, </w:t>
      </w:r>
      <w:r w:rsidRPr="00D47FC9">
        <w:rPr>
          <w:rFonts w:ascii="Times New Roman" w:hAnsi="Times New Roman"/>
          <w:iCs/>
          <w:lang w:val="es-ES_tradnl"/>
        </w:rPr>
        <w:t xml:space="preserve">Gilman RH, Calderón M, Pinedo VV, Terry H, Cabrera L and Vinetz JM. </w:t>
      </w:r>
      <w:r w:rsidRPr="00D47FC9">
        <w:rPr>
          <w:rFonts w:ascii="Times New Roman" w:hAnsi="Times New Roman"/>
          <w:i/>
        </w:rPr>
        <w:t xml:space="preserve">Polymerase Chain Reaction and Molecular Genotyping to Monitor Parasitological Response to Anti-Malarial Chemotherapy in the Peruvian Amazon. </w:t>
      </w:r>
      <w:r w:rsidRPr="00D47FC9">
        <w:rPr>
          <w:rFonts w:ascii="Times New Roman" w:hAnsi="Times New Roman"/>
          <w:iCs/>
        </w:rPr>
        <w:t xml:space="preserve">Am J Trop Med </w:t>
      </w:r>
      <w:proofErr w:type="gramStart"/>
      <w:r w:rsidRPr="00D47FC9">
        <w:rPr>
          <w:rFonts w:ascii="Times New Roman" w:hAnsi="Times New Roman"/>
          <w:iCs/>
        </w:rPr>
        <w:t>Hyg.</w:t>
      </w:r>
      <w:proofErr w:type="gramEnd"/>
      <w:r w:rsidRPr="00D47FC9">
        <w:rPr>
          <w:rFonts w:ascii="Times New Roman" w:hAnsi="Times New Roman"/>
          <w:iCs/>
        </w:rPr>
        <w:t xml:space="preserve"> 2006 Apr</w:t>
      </w:r>
      <w:proofErr w:type="gramStart"/>
      <w:r w:rsidRPr="00D47FC9">
        <w:rPr>
          <w:rFonts w:ascii="Times New Roman" w:hAnsi="Times New Roman"/>
          <w:iCs/>
        </w:rPr>
        <w:t>;74</w:t>
      </w:r>
      <w:proofErr w:type="gramEnd"/>
      <w:r w:rsidRPr="00D47FC9">
        <w:rPr>
          <w:rFonts w:ascii="Times New Roman" w:hAnsi="Times New Roman"/>
          <w:iCs/>
        </w:rPr>
        <w:t>(4):546-553</w:t>
      </w:r>
      <w:r w:rsidR="0091297E" w:rsidRPr="00D47FC9">
        <w:rPr>
          <w:rFonts w:ascii="Times New Roman" w:hAnsi="Times New Roman"/>
          <w:iCs/>
        </w:rPr>
        <w:t xml:space="preserve"> PMID: 16606982</w:t>
      </w:r>
    </w:p>
    <w:p w:rsidR="00343289" w:rsidRPr="00D47FC9" w:rsidRDefault="00343289">
      <w:pPr>
        <w:numPr>
          <w:ilvl w:val="0"/>
          <w:numId w:val="2"/>
        </w:numPr>
        <w:jc w:val="both"/>
        <w:rPr>
          <w:rFonts w:ascii="Times New Roman" w:hAnsi="Times New Roman"/>
        </w:rPr>
      </w:pPr>
      <w:r w:rsidRPr="00D47FC9">
        <w:rPr>
          <w:rFonts w:ascii="Times New Roman" w:hAnsi="Times New Roman"/>
          <w:iCs/>
          <w:lang w:val="es-ES_tradnl"/>
        </w:rPr>
        <w:t xml:space="preserve">Clark JL, Coates TJ, </w:t>
      </w:r>
      <w:r w:rsidR="00E65871" w:rsidRPr="00E65871">
        <w:rPr>
          <w:rFonts w:ascii="Times New Roman" w:hAnsi="Times New Roman"/>
          <w:b/>
          <w:iCs/>
          <w:u w:val="single"/>
          <w:lang w:val="es-ES_tradnl"/>
        </w:rPr>
        <w:t>Lescano AG</w:t>
      </w:r>
      <w:r w:rsidRPr="00D47FC9">
        <w:rPr>
          <w:rFonts w:ascii="Times New Roman" w:hAnsi="Times New Roman"/>
          <w:iCs/>
          <w:lang w:val="es-ES_tradnl"/>
        </w:rPr>
        <w:t xml:space="preserve">, Castillo R, Meza R, Jones FR, Leon S, Pajuelo J, Caceres CF, Klausner JD. </w:t>
      </w:r>
      <w:r w:rsidRPr="00D47FC9">
        <w:rPr>
          <w:rFonts w:ascii="Times New Roman" w:hAnsi="Times New Roman"/>
          <w:i/>
        </w:rPr>
        <w:t>Different positive predictive values of commercially available human immunodeficiency virus enzyme-linked immunosorbent assays</w:t>
      </w:r>
      <w:r w:rsidRPr="00D47FC9">
        <w:rPr>
          <w:rFonts w:ascii="Times New Roman" w:hAnsi="Times New Roman"/>
          <w:iCs/>
        </w:rPr>
        <w:t>. Clin Vaccine Immunol. 2006 Feb</w:t>
      </w:r>
      <w:proofErr w:type="gramStart"/>
      <w:r w:rsidRPr="00D47FC9">
        <w:rPr>
          <w:rFonts w:ascii="Times New Roman" w:hAnsi="Times New Roman"/>
          <w:iCs/>
        </w:rPr>
        <w:t>;13</w:t>
      </w:r>
      <w:proofErr w:type="gramEnd"/>
      <w:r w:rsidRPr="00D47FC9">
        <w:rPr>
          <w:rFonts w:ascii="Times New Roman" w:hAnsi="Times New Roman"/>
          <w:iCs/>
        </w:rPr>
        <w:t>(2):302-3.</w:t>
      </w:r>
      <w:r w:rsidR="00C87FE5" w:rsidRPr="00D47FC9">
        <w:rPr>
          <w:rFonts w:ascii="Times New Roman" w:hAnsi="Times New Roman"/>
          <w:iCs/>
        </w:rPr>
        <w:t xml:space="preserve"> </w:t>
      </w:r>
      <w:r w:rsidR="00211434" w:rsidRPr="00D47FC9">
        <w:rPr>
          <w:rFonts w:ascii="Times New Roman" w:hAnsi="Times New Roman"/>
          <w:iCs/>
        </w:rPr>
        <w:t xml:space="preserve">PMCID: </w:t>
      </w:r>
      <w:r w:rsidR="00C87FE5" w:rsidRPr="00D47FC9">
        <w:rPr>
          <w:rFonts w:ascii="Times New Roman" w:hAnsi="Times New Roman"/>
          <w:iCs/>
        </w:rPr>
        <w:t>PMC1391948</w:t>
      </w:r>
      <w:r w:rsidR="00211434" w:rsidRPr="00D47FC9">
        <w:rPr>
          <w:rFonts w:ascii="Times New Roman" w:hAnsi="Times New Roman"/>
          <w:iCs/>
        </w:rPr>
        <w:t>.</w:t>
      </w:r>
      <w:r w:rsidR="0091297E" w:rsidRPr="00D47FC9">
        <w:rPr>
          <w:rFonts w:ascii="Times New Roman" w:hAnsi="Times New Roman"/>
          <w:iCs/>
        </w:rPr>
        <w:t xml:space="preserve"> </w:t>
      </w:r>
    </w:p>
    <w:p w:rsidR="00343289" w:rsidRPr="00D47FC9" w:rsidRDefault="00343289" w:rsidP="00A352FD">
      <w:pPr>
        <w:numPr>
          <w:ilvl w:val="0"/>
          <w:numId w:val="2"/>
        </w:numPr>
        <w:jc w:val="both"/>
        <w:rPr>
          <w:rFonts w:ascii="Times New Roman" w:hAnsi="Times New Roman"/>
          <w:lang w:val="es-PE"/>
        </w:rPr>
      </w:pPr>
      <w:r w:rsidRPr="00D47FC9">
        <w:rPr>
          <w:rFonts w:ascii="Times New Roman" w:hAnsi="Times New Roman"/>
        </w:rPr>
        <w:t xml:space="preserve">Priest JW, Bern C, Xiao L, Roberts JM, Kwon JP, </w:t>
      </w:r>
      <w:r w:rsidR="00E65871" w:rsidRPr="00E65871">
        <w:rPr>
          <w:rFonts w:ascii="Times New Roman" w:hAnsi="Times New Roman"/>
          <w:b/>
          <w:u w:val="single"/>
        </w:rPr>
        <w:t>Lescano AG</w:t>
      </w:r>
      <w:r w:rsidRPr="00D47FC9">
        <w:rPr>
          <w:rFonts w:ascii="Times New Roman" w:hAnsi="Times New Roman"/>
        </w:rPr>
        <w:t xml:space="preserve">, Checkley W, Cabrera L, Moss DM, Arrowood MJ, Sterling CR, Gilman RH, Lammie PJ. </w:t>
      </w:r>
      <w:r w:rsidRPr="00D47FC9">
        <w:rPr>
          <w:rFonts w:ascii="Times New Roman" w:hAnsi="Times New Roman"/>
          <w:i/>
          <w:iCs/>
        </w:rPr>
        <w:t>Longitudinal analysis of cryptosporidium species-specific immunoglobulin G antibody responses in Peruvian children</w:t>
      </w:r>
      <w:r w:rsidRPr="00D47FC9">
        <w:rPr>
          <w:rFonts w:ascii="Times New Roman" w:hAnsi="Times New Roman"/>
        </w:rPr>
        <w:t>. Clin Vaccine Immunol. 2006 Jan</w:t>
      </w:r>
      <w:proofErr w:type="gramStart"/>
      <w:r w:rsidRPr="00D47FC9">
        <w:rPr>
          <w:rFonts w:ascii="Times New Roman" w:hAnsi="Times New Roman"/>
        </w:rPr>
        <w:t>;13</w:t>
      </w:r>
      <w:proofErr w:type="gramEnd"/>
      <w:r w:rsidRPr="00D47FC9">
        <w:rPr>
          <w:rFonts w:ascii="Times New Roman" w:hAnsi="Times New Roman"/>
        </w:rPr>
        <w:t>(1):123-31</w:t>
      </w:r>
      <w:r w:rsidR="0091297E" w:rsidRPr="00D47FC9">
        <w:rPr>
          <w:rFonts w:ascii="Times New Roman" w:hAnsi="Times New Roman"/>
        </w:rPr>
        <w:t xml:space="preserve"> </w:t>
      </w:r>
      <w:r w:rsidR="00A352FD" w:rsidRPr="00D47FC9">
        <w:rPr>
          <w:rFonts w:ascii="Times New Roman" w:hAnsi="Times New Roman"/>
          <w:lang w:val="es-PE"/>
        </w:rPr>
        <w:t>PMCID: PMC1356630.</w:t>
      </w:r>
    </w:p>
    <w:p w:rsidR="00343289" w:rsidRPr="00D47FC9" w:rsidRDefault="00343289" w:rsidP="00880ACC">
      <w:pPr>
        <w:numPr>
          <w:ilvl w:val="0"/>
          <w:numId w:val="2"/>
        </w:numPr>
        <w:jc w:val="both"/>
        <w:rPr>
          <w:rFonts w:ascii="Times New Roman" w:hAnsi="Times New Roman"/>
        </w:rPr>
      </w:pPr>
      <w:r w:rsidRPr="00D47FC9">
        <w:rPr>
          <w:rFonts w:ascii="Times New Roman" w:hAnsi="Times New Roman"/>
        </w:rPr>
        <w:t xml:space="preserve">Priest JW, Bern C, Roberts JM, Kwon JP, </w:t>
      </w:r>
      <w:r w:rsidR="00E65871" w:rsidRPr="00E65871">
        <w:rPr>
          <w:rFonts w:ascii="Times New Roman" w:hAnsi="Times New Roman"/>
          <w:b/>
          <w:u w:val="single"/>
        </w:rPr>
        <w:t>Lescano AG</w:t>
      </w:r>
      <w:r w:rsidRPr="00D47FC9">
        <w:rPr>
          <w:rFonts w:ascii="Times New Roman" w:hAnsi="Times New Roman"/>
        </w:rPr>
        <w:t xml:space="preserve">, Checkley W, Cabrera L, Moss DM, Arrowood MJ, Sterling CR, Gilman RH, Lammiel PJ. </w:t>
      </w:r>
      <w:r w:rsidRPr="00D47FC9">
        <w:rPr>
          <w:rFonts w:ascii="Times New Roman" w:hAnsi="Times New Roman"/>
          <w:i/>
          <w:iCs/>
        </w:rPr>
        <w:t>Changes in Serum Immunoglobulin G Levels as a Marker for Cryptosporidium sp. Infection in Peruvian Children</w:t>
      </w:r>
      <w:r w:rsidRPr="00D47FC9">
        <w:rPr>
          <w:rFonts w:ascii="Times New Roman" w:hAnsi="Times New Roman"/>
        </w:rPr>
        <w:t>. J Clin Microbiol. 2005 Oct</w:t>
      </w:r>
      <w:proofErr w:type="gramStart"/>
      <w:r w:rsidRPr="00D47FC9">
        <w:rPr>
          <w:rFonts w:ascii="Times New Roman" w:hAnsi="Times New Roman"/>
        </w:rPr>
        <w:t>;43</w:t>
      </w:r>
      <w:proofErr w:type="gramEnd"/>
      <w:r w:rsidRPr="00D47FC9">
        <w:rPr>
          <w:rFonts w:ascii="Times New Roman" w:hAnsi="Times New Roman"/>
        </w:rPr>
        <w:t>(10):5298-300</w:t>
      </w:r>
      <w:r w:rsidR="00C604AC" w:rsidRPr="00D47FC9">
        <w:rPr>
          <w:rFonts w:ascii="Times New Roman" w:hAnsi="Times New Roman"/>
        </w:rPr>
        <w:t xml:space="preserve"> </w:t>
      </w:r>
      <w:r w:rsidR="00880ACC" w:rsidRPr="00D47FC9">
        <w:rPr>
          <w:rFonts w:ascii="Times New Roman" w:hAnsi="Times New Roman"/>
        </w:rPr>
        <w:t>PMCID: PMC1248452.</w:t>
      </w:r>
    </w:p>
    <w:p w:rsidR="00343289" w:rsidRPr="00D47FC9" w:rsidRDefault="00343289">
      <w:pPr>
        <w:numPr>
          <w:ilvl w:val="0"/>
          <w:numId w:val="2"/>
        </w:numPr>
        <w:jc w:val="both"/>
        <w:rPr>
          <w:rFonts w:ascii="Times New Roman" w:hAnsi="Times New Roman"/>
        </w:rPr>
      </w:pPr>
      <w:r w:rsidRPr="00D47FC9">
        <w:rPr>
          <w:rFonts w:ascii="Times New Roman" w:hAnsi="Times New Roman"/>
          <w:iCs/>
        </w:rPr>
        <w:t xml:space="preserve">Konda KA, Klausner JD, </w:t>
      </w:r>
      <w:r w:rsidR="00E65871" w:rsidRPr="00E65871">
        <w:rPr>
          <w:rFonts w:ascii="Times New Roman" w:hAnsi="Times New Roman"/>
          <w:b/>
          <w:iCs/>
          <w:u w:val="single"/>
        </w:rPr>
        <w:t>Lescano AG</w:t>
      </w:r>
      <w:r w:rsidRPr="00D47FC9">
        <w:rPr>
          <w:rFonts w:ascii="Times New Roman" w:hAnsi="Times New Roman"/>
          <w:iCs/>
        </w:rPr>
        <w:t xml:space="preserve">, Leon S, Jones FR, Pajuelo J, Caceres CF, Coates TJ; The NIMH Collaborative HIV/STI Prevention Trial Group. </w:t>
      </w:r>
      <w:r w:rsidRPr="00D47FC9">
        <w:rPr>
          <w:rFonts w:ascii="Times New Roman" w:hAnsi="Times New Roman"/>
          <w:i/>
        </w:rPr>
        <w:t>The Epidemiology of Herpes Simplex Virus Type 2 Infection in Low-Income Urban Populations in Coastal Peru</w:t>
      </w:r>
      <w:r w:rsidRPr="00D47FC9">
        <w:rPr>
          <w:rFonts w:ascii="Times New Roman" w:hAnsi="Times New Roman"/>
          <w:iCs/>
        </w:rPr>
        <w:t>. Sex Transm Dis. 2005 Sep</w:t>
      </w:r>
      <w:proofErr w:type="gramStart"/>
      <w:r w:rsidRPr="00D47FC9">
        <w:rPr>
          <w:rFonts w:ascii="Times New Roman" w:hAnsi="Times New Roman"/>
          <w:iCs/>
        </w:rPr>
        <w:t>;32</w:t>
      </w:r>
      <w:proofErr w:type="gramEnd"/>
      <w:r w:rsidRPr="00D47FC9">
        <w:rPr>
          <w:rFonts w:ascii="Times New Roman" w:hAnsi="Times New Roman"/>
          <w:iCs/>
        </w:rPr>
        <w:t>(9):534-541</w:t>
      </w:r>
      <w:r w:rsidR="00C604AC" w:rsidRPr="00D47FC9">
        <w:rPr>
          <w:rFonts w:ascii="Times New Roman" w:hAnsi="Times New Roman"/>
          <w:iCs/>
        </w:rPr>
        <w:t xml:space="preserve"> PMID: 16118601</w:t>
      </w:r>
      <w:r w:rsidR="001956FE" w:rsidRPr="00D47FC9">
        <w:rPr>
          <w:rFonts w:ascii="Times New Roman" w:hAnsi="Times New Roman"/>
          <w:iCs/>
        </w:rPr>
        <w:t>.</w:t>
      </w:r>
    </w:p>
    <w:p w:rsidR="00343289" w:rsidRPr="00D47FC9" w:rsidRDefault="00343289">
      <w:pPr>
        <w:numPr>
          <w:ilvl w:val="0"/>
          <w:numId w:val="2"/>
        </w:numPr>
        <w:jc w:val="both"/>
        <w:rPr>
          <w:rFonts w:ascii="Times New Roman" w:hAnsi="Times New Roman"/>
        </w:rPr>
      </w:pPr>
      <w:r w:rsidRPr="00D47FC9">
        <w:rPr>
          <w:rFonts w:ascii="Times New Roman" w:hAnsi="Times New Roman"/>
        </w:rPr>
        <w:t xml:space="preserve">Cumbo TA, Braude D, Basnyat B, Rabinowitz L, </w:t>
      </w:r>
      <w:r w:rsidR="00E65871" w:rsidRPr="00E65871">
        <w:rPr>
          <w:rFonts w:ascii="Times New Roman" w:hAnsi="Times New Roman"/>
          <w:b/>
          <w:u w:val="single"/>
        </w:rPr>
        <w:t>Lescano AG</w:t>
      </w:r>
      <w:r w:rsidRPr="00D47FC9">
        <w:rPr>
          <w:rFonts w:ascii="Times New Roman" w:hAnsi="Times New Roman"/>
        </w:rPr>
        <w:t xml:space="preserve">, Shah MB, Radder DJ, Bashyal G, Gambert SR. </w:t>
      </w:r>
      <w:r w:rsidRPr="00D47FC9">
        <w:rPr>
          <w:rFonts w:ascii="Times New Roman" w:hAnsi="Times New Roman"/>
          <w:i/>
          <w:iCs/>
        </w:rPr>
        <w:t>Higher Venous Bicarbonate Concentration Associated with Hypoxemia, not Acute Mountain Sickness, after Ascent to Moderate Altitude</w:t>
      </w:r>
      <w:r w:rsidRPr="00D47FC9">
        <w:rPr>
          <w:rFonts w:ascii="Times New Roman" w:hAnsi="Times New Roman"/>
        </w:rPr>
        <w:t>. J Travel Med. 2005 Jul-Aug</w:t>
      </w:r>
      <w:proofErr w:type="gramStart"/>
      <w:r w:rsidRPr="00D47FC9">
        <w:rPr>
          <w:rFonts w:ascii="Times New Roman" w:hAnsi="Times New Roman"/>
        </w:rPr>
        <w:t>;12</w:t>
      </w:r>
      <w:proofErr w:type="gramEnd"/>
      <w:r w:rsidRPr="00D47FC9">
        <w:rPr>
          <w:rFonts w:ascii="Times New Roman" w:hAnsi="Times New Roman"/>
        </w:rPr>
        <w:t>(4):184-9</w:t>
      </w:r>
      <w:r w:rsidR="00C604AC" w:rsidRPr="00D47FC9">
        <w:rPr>
          <w:rFonts w:ascii="Times New Roman" w:hAnsi="Times New Roman"/>
        </w:rPr>
        <w:t xml:space="preserve"> PMID: 16086892</w:t>
      </w:r>
      <w:r w:rsidR="001956FE" w:rsidRPr="00D47FC9">
        <w:rPr>
          <w:rFonts w:ascii="Times New Roman" w:hAnsi="Times New Roman"/>
        </w:rPr>
        <w:t>.</w:t>
      </w:r>
    </w:p>
    <w:p w:rsidR="00343289" w:rsidRPr="00D47FC9" w:rsidRDefault="00343289">
      <w:pPr>
        <w:numPr>
          <w:ilvl w:val="0"/>
          <w:numId w:val="2"/>
        </w:numPr>
        <w:jc w:val="both"/>
        <w:rPr>
          <w:rFonts w:ascii="Times New Roman" w:hAnsi="Times New Roman"/>
        </w:rPr>
      </w:pPr>
      <w:r w:rsidRPr="00D47FC9">
        <w:rPr>
          <w:rFonts w:ascii="Times New Roman" w:hAnsi="Times New Roman"/>
          <w:lang w:val="es-ES_tradnl"/>
        </w:rPr>
        <w:t xml:space="preserve">Jeri C, Gilman RH, </w:t>
      </w:r>
      <w:r w:rsidR="00E65871" w:rsidRPr="00E65871">
        <w:rPr>
          <w:rFonts w:ascii="Times New Roman" w:hAnsi="Times New Roman"/>
          <w:b/>
          <w:u w:val="single"/>
          <w:lang w:val="es-ES_tradnl"/>
        </w:rPr>
        <w:t>Lescano AG</w:t>
      </w:r>
      <w:r w:rsidRPr="00D47FC9">
        <w:rPr>
          <w:rFonts w:ascii="Times New Roman" w:hAnsi="Times New Roman"/>
          <w:lang w:val="es-ES_tradnl"/>
        </w:rPr>
        <w:t xml:space="preserve">, Mayta H, Ramirez ME, Gonzalez AE, Nazerali R, Garcia HH. </w:t>
      </w:r>
      <w:r w:rsidRPr="00D47FC9">
        <w:rPr>
          <w:rFonts w:ascii="Times New Roman" w:hAnsi="Times New Roman"/>
          <w:i/>
          <w:iCs/>
        </w:rPr>
        <w:t>Species identification after treatment for human taeniasis</w:t>
      </w:r>
      <w:r w:rsidRPr="00D47FC9">
        <w:rPr>
          <w:rFonts w:ascii="Times New Roman" w:hAnsi="Times New Roman"/>
        </w:rPr>
        <w:t>. Lancet, 2004 Mar; 363(9413): 949-50</w:t>
      </w:r>
      <w:r w:rsidR="00C604AC" w:rsidRPr="00D47FC9">
        <w:rPr>
          <w:rFonts w:ascii="Times New Roman" w:hAnsi="Times New Roman"/>
        </w:rPr>
        <w:t xml:space="preserve"> PMID: 15043964</w:t>
      </w:r>
      <w:r w:rsidR="001956FE" w:rsidRPr="00D47FC9">
        <w:rPr>
          <w:rFonts w:ascii="Times New Roman" w:hAnsi="Times New Roman"/>
        </w:rPr>
        <w:t>.</w:t>
      </w:r>
    </w:p>
    <w:p w:rsidR="00343289" w:rsidRPr="00D47FC9" w:rsidRDefault="00343289">
      <w:pPr>
        <w:numPr>
          <w:ilvl w:val="0"/>
          <w:numId w:val="2"/>
        </w:numPr>
        <w:jc w:val="both"/>
        <w:rPr>
          <w:rFonts w:ascii="Times New Roman" w:hAnsi="Times New Roman"/>
        </w:rPr>
      </w:pPr>
      <w:r w:rsidRPr="00D47FC9">
        <w:rPr>
          <w:rFonts w:ascii="Times New Roman" w:hAnsi="Times New Roman"/>
          <w:iCs/>
        </w:rPr>
        <w:t xml:space="preserve">Santiago EM, Lawson E, Gillenwater K, Kalangi S, </w:t>
      </w:r>
      <w:r w:rsidR="00E65871" w:rsidRPr="00E65871">
        <w:rPr>
          <w:rFonts w:ascii="Times New Roman" w:hAnsi="Times New Roman"/>
          <w:b/>
          <w:iCs/>
          <w:u w:val="single"/>
        </w:rPr>
        <w:t>Lescano AG</w:t>
      </w:r>
      <w:r w:rsidRPr="00D47FC9">
        <w:rPr>
          <w:rFonts w:ascii="Times New Roman" w:hAnsi="Times New Roman"/>
          <w:iCs/>
        </w:rPr>
        <w:t>, Du Quella G, Cummings K, Cabrera L, Torres C, Gilman RH. A Prospective Study of Bacillus Calmette-Guerin Scar Formation and Tuberculin Skin Test Reactivity in Infants in Lima, Peru. Pediatrics. 2003 Oct</w:t>
      </w:r>
      <w:proofErr w:type="gramStart"/>
      <w:r w:rsidRPr="00D47FC9">
        <w:rPr>
          <w:rFonts w:ascii="Times New Roman" w:hAnsi="Times New Roman"/>
          <w:iCs/>
        </w:rPr>
        <w:t>;112</w:t>
      </w:r>
      <w:proofErr w:type="gramEnd"/>
      <w:r w:rsidRPr="00D47FC9">
        <w:rPr>
          <w:rFonts w:ascii="Times New Roman" w:hAnsi="Times New Roman"/>
          <w:iCs/>
        </w:rPr>
        <w:t>(4):E298</w:t>
      </w:r>
      <w:r w:rsidR="00C604AC" w:rsidRPr="00D47FC9">
        <w:rPr>
          <w:rFonts w:ascii="Times New Roman" w:hAnsi="Times New Roman"/>
          <w:iCs/>
        </w:rPr>
        <w:t xml:space="preserve"> PMID: 14523215</w:t>
      </w:r>
      <w:r w:rsidR="001956FE" w:rsidRPr="00D47FC9">
        <w:rPr>
          <w:rFonts w:ascii="Times New Roman" w:hAnsi="Times New Roman"/>
          <w:iCs/>
        </w:rPr>
        <w:t>.</w:t>
      </w:r>
    </w:p>
    <w:p w:rsidR="00343289" w:rsidRPr="00D47FC9" w:rsidRDefault="00343289">
      <w:pPr>
        <w:numPr>
          <w:ilvl w:val="0"/>
          <w:numId w:val="2"/>
        </w:numPr>
        <w:jc w:val="both"/>
        <w:rPr>
          <w:rFonts w:ascii="Times New Roman" w:hAnsi="Times New Roman"/>
        </w:rPr>
      </w:pPr>
      <w:r w:rsidRPr="00D47FC9">
        <w:rPr>
          <w:rFonts w:ascii="Times New Roman" w:hAnsi="Times New Roman"/>
          <w:lang w:val="es-ES_tradnl"/>
        </w:rPr>
        <w:t xml:space="preserve">Roshanravan B, Kari E, Gilman RH, Cabrera L, Lee E, Metcalfe J, Calderon M, </w:t>
      </w:r>
      <w:r w:rsidR="00E65871" w:rsidRPr="00E65871">
        <w:rPr>
          <w:rFonts w:ascii="Times New Roman" w:hAnsi="Times New Roman"/>
          <w:b/>
          <w:u w:val="single"/>
          <w:lang w:val="es-ES_tradnl"/>
        </w:rPr>
        <w:t>Lescano AG</w:t>
      </w:r>
      <w:r w:rsidRPr="00D47FC9">
        <w:rPr>
          <w:rFonts w:ascii="Times New Roman" w:hAnsi="Times New Roman"/>
          <w:lang w:val="es-ES_tradnl"/>
        </w:rPr>
        <w:t xml:space="preserve">, Montenegro S, Calampa C, Vinetz JM. </w:t>
      </w:r>
      <w:r w:rsidRPr="00D47FC9">
        <w:rPr>
          <w:rFonts w:ascii="Times New Roman" w:hAnsi="Times New Roman"/>
          <w:i/>
        </w:rPr>
        <w:t xml:space="preserve">Endemic malaria in the Peruvian Amazon region of Iquitos. </w:t>
      </w:r>
      <w:r w:rsidRPr="00D47FC9">
        <w:rPr>
          <w:rFonts w:ascii="Times New Roman" w:hAnsi="Times New Roman"/>
          <w:iCs/>
        </w:rPr>
        <w:t xml:space="preserve">Am J Trop Med </w:t>
      </w:r>
      <w:proofErr w:type="gramStart"/>
      <w:r w:rsidRPr="00D47FC9">
        <w:rPr>
          <w:rFonts w:ascii="Times New Roman" w:hAnsi="Times New Roman"/>
          <w:iCs/>
        </w:rPr>
        <w:t>Hyg.</w:t>
      </w:r>
      <w:proofErr w:type="gramEnd"/>
      <w:r w:rsidRPr="00D47FC9">
        <w:rPr>
          <w:rFonts w:ascii="Times New Roman" w:hAnsi="Times New Roman"/>
          <w:iCs/>
        </w:rPr>
        <w:t xml:space="preserve"> 2003 Jul</w:t>
      </w:r>
      <w:proofErr w:type="gramStart"/>
      <w:r w:rsidRPr="00D47FC9">
        <w:rPr>
          <w:rFonts w:ascii="Times New Roman" w:hAnsi="Times New Roman"/>
          <w:iCs/>
        </w:rPr>
        <w:t>;69</w:t>
      </w:r>
      <w:proofErr w:type="gramEnd"/>
      <w:r w:rsidRPr="00D47FC9">
        <w:rPr>
          <w:rFonts w:ascii="Times New Roman" w:hAnsi="Times New Roman"/>
          <w:iCs/>
        </w:rPr>
        <w:t>(1):45-52</w:t>
      </w:r>
      <w:r w:rsidR="00C604AC" w:rsidRPr="00D47FC9">
        <w:rPr>
          <w:rFonts w:ascii="Times New Roman" w:hAnsi="Times New Roman"/>
          <w:iCs/>
        </w:rPr>
        <w:t xml:space="preserve"> PMID: 12932096</w:t>
      </w:r>
      <w:r w:rsidR="001956FE" w:rsidRPr="00D47FC9">
        <w:rPr>
          <w:rFonts w:ascii="Times New Roman" w:hAnsi="Times New Roman"/>
          <w:iCs/>
        </w:rPr>
        <w:t>.</w:t>
      </w:r>
      <w:r w:rsidR="00C604AC" w:rsidRPr="00D47FC9">
        <w:rPr>
          <w:rFonts w:ascii="Times New Roman" w:hAnsi="Times New Roman"/>
          <w:iCs/>
        </w:rPr>
        <w:t xml:space="preserve"> </w:t>
      </w:r>
    </w:p>
    <w:p w:rsidR="00343289" w:rsidRPr="00D47FC9" w:rsidRDefault="00343289">
      <w:pPr>
        <w:numPr>
          <w:ilvl w:val="0"/>
          <w:numId w:val="2"/>
        </w:numPr>
        <w:jc w:val="both"/>
        <w:rPr>
          <w:rFonts w:ascii="Times New Roman" w:hAnsi="Times New Roman"/>
        </w:rPr>
      </w:pPr>
      <w:r w:rsidRPr="00D47FC9">
        <w:rPr>
          <w:rFonts w:ascii="Times New Roman" w:hAnsi="Times New Roman"/>
          <w:iCs/>
          <w:lang w:val="es-ES_tradnl"/>
        </w:rPr>
        <w:t xml:space="preserve">Olender S, Apgar J, Saito M, Bautista C, </w:t>
      </w:r>
      <w:r w:rsidR="00E65871" w:rsidRPr="00E65871">
        <w:rPr>
          <w:rFonts w:ascii="Times New Roman" w:hAnsi="Times New Roman"/>
          <w:b/>
          <w:iCs/>
          <w:u w:val="single"/>
          <w:lang w:val="es-ES_tradnl"/>
        </w:rPr>
        <w:t>Lescano AG</w:t>
      </w:r>
      <w:r w:rsidRPr="00D47FC9">
        <w:rPr>
          <w:rFonts w:ascii="Times New Roman" w:hAnsi="Times New Roman"/>
          <w:iCs/>
          <w:lang w:val="es-ES_tradnl"/>
        </w:rPr>
        <w:t xml:space="preserve">, Moro P, Caviedes L, Hsieh E, Gilman RH. </w:t>
      </w:r>
      <w:r w:rsidRPr="00D47FC9">
        <w:rPr>
          <w:rFonts w:ascii="Times New Roman" w:hAnsi="Times New Roman"/>
          <w:i/>
        </w:rPr>
        <w:t>Lower rates of tuberculosis transmission and family clustering at high altitude in Peru</w:t>
      </w:r>
      <w:r w:rsidRPr="00D47FC9">
        <w:rPr>
          <w:rFonts w:ascii="Times New Roman" w:hAnsi="Times New Roman"/>
          <w:iCs/>
        </w:rPr>
        <w:t xml:space="preserve">. Am J Trop Med </w:t>
      </w:r>
      <w:proofErr w:type="gramStart"/>
      <w:r w:rsidRPr="00D47FC9">
        <w:rPr>
          <w:rFonts w:ascii="Times New Roman" w:hAnsi="Times New Roman"/>
          <w:iCs/>
        </w:rPr>
        <w:t>Hyg.</w:t>
      </w:r>
      <w:proofErr w:type="gramEnd"/>
      <w:r w:rsidRPr="00D47FC9">
        <w:rPr>
          <w:rFonts w:ascii="Times New Roman" w:hAnsi="Times New Roman"/>
          <w:iCs/>
        </w:rPr>
        <w:t xml:space="preserve"> 2003 Jun</w:t>
      </w:r>
      <w:proofErr w:type="gramStart"/>
      <w:r w:rsidRPr="00D47FC9">
        <w:rPr>
          <w:rFonts w:ascii="Times New Roman" w:hAnsi="Times New Roman"/>
          <w:iCs/>
        </w:rPr>
        <w:t>;68</w:t>
      </w:r>
      <w:proofErr w:type="gramEnd"/>
      <w:r w:rsidRPr="00D47FC9">
        <w:rPr>
          <w:rFonts w:ascii="Times New Roman" w:hAnsi="Times New Roman"/>
          <w:iCs/>
        </w:rPr>
        <w:t>(6):721-7.</w:t>
      </w:r>
      <w:r w:rsidR="00C604AC" w:rsidRPr="00D47FC9">
        <w:rPr>
          <w:rFonts w:ascii="Times New Roman" w:hAnsi="Times New Roman"/>
          <w:iCs/>
        </w:rPr>
        <w:t xml:space="preserve"> PMID: 12887034</w:t>
      </w:r>
    </w:p>
    <w:p w:rsidR="00343289" w:rsidRPr="00D47FC9" w:rsidRDefault="00343289">
      <w:pPr>
        <w:numPr>
          <w:ilvl w:val="0"/>
          <w:numId w:val="2"/>
        </w:numPr>
        <w:jc w:val="both"/>
        <w:rPr>
          <w:rFonts w:ascii="Times New Roman" w:hAnsi="Times New Roman"/>
        </w:rPr>
      </w:pPr>
      <w:r w:rsidRPr="00D47FC9">
        <w:rPr>
          <w:rFonts w:ascii="Times New Roman" w:hAnsi="Times New Roman"/>
        </w:rPr>
        <w:t xml:space="preserve">Garcia HH, Gilman RH, Gonzalez AE, Verastegui M, Rodriguez S, Gavidia C, Tsang VC, Falcon N, </w:t>
      </w:r>
      <w:r w:rsidR="00E65871" w:rsidRPr="00E65871">
        <w:rPr>
          <w:rFonts w:ascii="Times New Roman" w:hAnsi="Times New Roman"/>
          <w:b/>
          <w:u w:val="single"/>
        </w:rPr>
        <w:t>Lescano AG</w:t>
      </w:r>
      <w:r w:rsidRPr="00D47FC9">
        <w:rPr>
          <w:rFonts w:ascii="Times New Roman" w:hAnsi="Times New Roman"/>
        </w:rPr>
        <w:t xml:space="preserve">, Moulton LH, Bernal T, Tovar M. </w:t>
      </w:r>
      <w:r w:rsidRPr="00D47FC9">
        <w:rPr>
          <w:rFonts w:ascii="Times New Roman" w:hAnsi="Times New Roman"/>
          <w:i/>
          <w:iCs/>
        </w:rPr>
        <w:t>Hyperendemic human and porcine Taenia solium infection in Peru</w:t>
      </w:r>
      <w:r w:rsidRPr="00D47FC9">
        <w:rPr>
          <w:rFonts w:ascii="Times New Roman" w:hAnsi="Times New Roman"/>
        </w:rPr>
        <w:t xml:space="preserve">. Am J Trop Med </w:t>
      </w:r>
      <w:proofErr w:type="gramStart"/>
      <w:r w:rsidRPr="00D47FC9">
        <w:rPr>
          <w:rFonts w:ascii="Times New Roman" w:hAnsi="Times New Roman"/>
        </w:rPr>
        <w:t>Hyg.</w:t>
      </w:r>
      <w:proofErr w:type="gramEnd"/>
      <w:r w:rsidRPr="00D47FC9">
        <w:rPr>
          <w:rFonts w:ascii="Times New Roman" w:hAnsi="Times New Roman"/>
        </w:rPr>
        <w:t xml:space="preserve"> 2003 Mar</w:t>
      </w:r>
      <w:proofErr w:type="gramStart"/>
      <w:r w:rsidRPr="00D47FC9">
        <w:rPr>
          <w:rFonts w:ascii="Times New Roman" w:hAnsi="Times New Roman"/>
        </w:rPr>
        <w:t>;68</w:t>
      </w:r>
      <w:proofErr w:type="gramEnd"/>
      <w:r w:rsidRPr="00D47FC9">
        <w:rPr>
          <w:rFonts w:ascii="Times New Roman" w:hAnsi="Times New Roman"/>
        </w:rPr>
        <w:t>(3):268-75.</w:t>
      </w:r>
      <w:r w:rsidR="00C604AC" w:rsidRPr="00D47FC9">
        <w:rPr>
          <w:rFonts w:ascii="Times New Roman" w:hAnsi="Times New Roman"/>
        </w:rPr>
        <w:t xml:space="preserve"> PMID: 12685628</w:t>
      </w:r>
      <w:r w:rsidR="00FC674E" w:rsidRPr="00D47FC9">
        <w:rPr>
          <w:rFonts w:ascii="Times New Roman" w:hAnsi="Times New Roman"/>
        </w:rPr>
        <w:t>.</w:t>
      </w:r>
    </w:p>
    <w:p w:rsidR="00343289" w:rsidRPr="00D47FC9" w:rsidRDefault="00343289">
      <w:pPr>
        <w:numPr>
          <w:ilvl w:val="0"/>
          <w:numId w:val="2"/>
        </w:numPr>
        <w:jc w:val="both"/>
        <w:rPr>
          <w:rFonts w:ascii="Times New Roman" w:hAnsi="Times New Roman"/>
        </w:rPr>
      </w:pPr>
      <w:r w:rsidRPr="00D47FC9">
        <w:rPr>
          <w:rFonts w:ascii="Times New Roman" w:hAnsi="Times New Roman"/>
        </w:rPr>
        <w:t xml:space="preserve">Cumbo TA, Basnyat B, Graham J, </w:t>
      </w:r>
      <w:r w:rsidR="00E65871" w:rsidRPr="00E65871">
        <w:rPr>
          <w:rFonts w:ascii="Times New Roman" w:hAnsi="Times New Roman"/>
          <w:b/>
          <w:u w:val="single"/>
        </w:rPr>
        <w:t>Lescano AG</w:t>
      </w:r>
      <w:r w:rsidRPr="00D47FC9">
        <w:rPr>
          <w:rFonts w:ascii="Times New Roman" w:hAnsi="Times New Roman"/>
          <w:u w:val="single"/>
        </w:rPr>
        <w:t xml:space="preserve"> </w:t>
      </w:r>
      <w:r w:rsidRPr="00D47FC9">
        <w:rPr>
          <w:rFonts w:ascii="Times New Roman" w:hAnsi="Times New Roman"/>
        </w:rPr>
        <w:t xml:space="preserve">and Gambert S. </w:t>
      </w:r>
      <w:r w:rsidRPr="00D47FC9">
        <w:rPr>
          <w:rFonts w:ascii="Times New Roman" w:hAnsi="Times New Roman"/>
          <w:i/>
          <w:iCs/>
        </w:rPr>
        <w:t>Acute Mountain Sickness, Dehydration, and Bicarbonate Clearance: Preliminary Field Data from the Nepal Himalaya</w:t>
      </w:r>
      <w:r w:rsidRPr="00D47FC9">
        <w:rPr>
          <w:rFonts w:ascii="Times New Roman" w:hAnsi="Times New Roman"/>
        </w:rPr>
        <w:t>. Aviat Space Environ Med 2002</w:t>
      </w:r>
      <w:proofErr w:type="gramStart"/>
      <w:r w:rsidRPr="00D47FC9">
        <w:rPr>
          <w:rFonts w:ascii="Times New Roman" w:hAnsi="Times New Roman"/>
        </w:rPr>
        <w:t>;73:898</w:t>
      </w:r>
      <w:proofErr w:type="gramEnd"/>
      <w:r w:rsidRPr="00D47FC9">
        <w:rPr>
          <w:rFonts w:ascii="Times New Roman" w:hAnsi="Times New Roman"/>
        </w:rPr>
        <w:t>-901</w:t>
      </w:r>
      <w:r w:rsidR="00C604AC" w:rsidRPr="00D47FC9">
        <w:rPr>
          <w:rFonts w:ascii="Times New Roman" w:hAnsi="Times New Roman"/>
        </w:rPr>
        <w:t xml:space="preserve"> PMID: 12234041</w:t>
      </w:r>
      <w:r w:rsidR="00FC674E" w:rsidRPr="00D47FC9">
        <w:rPr>
          <w:rFonts w:ascii="Times New Roman" w:hAnsi="Times New Roman"/>
        </w:rPr>
        <w:t>.</w:t>
      </w:r>
    </w:p>
    <w:p w:rsidR="00343289" w:rsidRPr="00D47FC9" w:rsidRDefault="00343289">
      <w:pPr>
        <w:numPr>
          <w:ilvl w:val="0"/>
          <w:numId w:val="2"/>
        </w:numPr>
        <w:jc w:val="both"/>
        <w:rPr>
          <w:rFonts w:ascii="Times New Roman" w:hAnsi="Times New Roman"/>
        </w:rPr>
      </w:pPr>
      <w:r w:rsidRPr="00D47FC9">
        <w:rPr>
          <w:rFonts w:ascii="Times New Roman" w:hAnsi="Times New Roman"/>
          <w:iCs/>
        </w:rPr>
        <w:t xml:space="preserve">Bern C, Ortega Y, Checkley W, Roberts JM, </w:t>
      </w:r>
      <w:r w:rsidR="00E65871" w:rsidRPr="00E65871">
        <w:rPr>
          <w:rFonts w:ascii="Times New Roman" w:hAnsi="Times New Roman"/>
          <w:b/>
          <w:iCs/>
          <w:u w:val="single"/>
        </w:rPr>
        <w:t>Lescano AG</w:t>
      </w:r>
      <w:r w:rsidRPr="00D47FC9">
        <w:rPr>
          <w:rFonts w:ascii="Times New Roman" w:hAnsi="Times New Roman"/>
          <w:iCs/>
        </w:rPr>
        <w:t xml:space="preserve">, Cabrera L, Verastegui M, Black RE, Sterling C, and Gilman RH. </w:t>
      </w:r>
      <w:r w:rsidRPr="00D47FC9">
        <w:rPr>
          <w:rFonts w:ascii="Times New Roman" w:hAnsi="Times New Roman"/>
          <w:i/>
        </w:rPr>
        <w:t>Epidemiologic differences between Cyclospora and Cryptosporidium in a cohort study of Peruvian children.</w:t>
      </w:r>
      <w:r w:rsidRPr="00D47FC9">
        <w:rPr>
          <w:rFonts w:ascii="Times New Roman" w:hAnsi="Times New Roman"/>
          <w:iCs/>
        </w:rPr>
        <w:t xml:space="preserve"> EID 2002 Jun;8(6)</w:t>
      </w:r>
      <w:proofErr w:type="gramStart"/>
      <w:r w:rsidRPr="00D47FC9">
        <w:rPr>
          <w:rFonts w:ascii="Times New Roman" w:hAnsi="Times New Roman"/>
          <w:iCs/>
        </w:rPr>
        <w:t>:581</w:t>
      </w:r>
      <w:proofErr w:type="gramEnd"/>
      <w:r w:rsidRPr="00D47FC9">
        <w:rPr>
          <w:rFonts w:ascii="Times New Roman" w:hAnsi="Times New Roman"/>
          <w:iCs/>
        </w:rPr>
        <w:t>-5</w:t>
      </w:r>
      <w:r w:rsidR="00C604AC" w:rsidRPr="00D47FC9">
        <w:rPr>
          <w:rFonts w:ascii="Times New Roman" w:hAnsi="Times New Roman"/>
          <w:iCs/>
        </w:rPr>
        <w:t xml:space="preserve"> PMID: 12023913</w:t>
      </w:r>
      <w:r w:rsidR="00FC674E" w:rsidRPr="00D47FC9">
        <w:rPr>
          <w:rFonts w:ascii="Times New Roman" w:hAnsi="Times New Roman"/>
          <w:iCs/>
        </w:rPr>
        <w:t>.</w:t>
      </w:r>
    </w:p>
    <w:p w:rsidR="00343289" w:rsidRPr="00D47FC9" w:rsidRDefault="00343289" w:rsidP="00FC674E">
      <w:pPr>
        <w:numPr>
          <w:ilvl w:val="0"/>
          <w:numId w:val="2"/>
        </w:numPr>
        <w:jc w:val="both"/>
        <w:rPr>
          <w:rFonts w:ascii="Times New Roman" w:hAnsi="Times New Roman"/>
          <w:iCs/>
        </w:rPr>
      </w:pPr>
      <w:r w:rsidRPr="00D47FC9">
        <w:rPr>
          <w:rFonts w:ascii="Times New Roman" w:hAnsi="Times New Roman"/>
          <w:iCs/>
        </w:rPr>
        <w:lastRenderedPageBreak/>
        <w:t xml:space="preserve">Delgado J, Ramírez-Cardich ME, Gilman RH, Lavarello R, Dahodwala N, Bazan A, Rodriguez V, Cama RI, Tovar M, </w:t>
      </w:r>
      <w:r w:rsidRPr="00DA45CB">
        <w:rPr>
          <w:rFonts w:ascii="Times New Roman" w:hAnsi="Times New Roman"/>
          <w:b/>
          <w:iCs/>
          <w:u w:val="single"/>
        </w:rPr>
        <w:t>Lescano A</w:t>
      </w:r>
      <w:r w:rsidRPr="00D47FC9">
        <w:rPr>
          <w:rFonts w:ascii="Times New Roman" w:hAnsi="Times New Roman"/>
          <w:iCs/>
        </w:rPr>
        <w:t xml:space="preserve">. </w:t>
      </w:r>
      <w:r w:rsidRPr="00D47FC9">
        <w:rPr>
          <w:rFonts w:ascii="Times New Roman" w:hAnsi="Times New Roman"/>
          <w:i/>
        </w:rPr>
        <w:t>Risk factors for burns in children: crowding, poverty and poor maternal education.</w:t>
      </w:r>
      <w:r w:rsidRPr="00D47FC9">
        <w:rPr>
          <w:rFonts w:ascii="Times New Roman" w:hAnsi="Times New Roman"/>
          <w:iCs/>
        </w:rPr>
        <w:t xml:space="preserve"> Inj Prev 2002, Mar,8(1)</w:t>
      </w:r>
      <w:proofErr w:type="gramStart"/>
      <w:r w:rsidRPr="00D47FC9">
        <w:rPr>
          <w:rFonts w:ascii="Times New Roman" w:hAnsi="Times New Roman"/>
          <w:iCs/>
        </w:rPr>
        <w:t>:38</w:t>
      </w:r>
      <w:proofErr w:type="gramEnd"/>
      <w:r w:rsidRPr="00D47FC9">
        <w:rPr>
          <w:rFonts w:ascii="Times New Roman" w:hAnsi="Times New Roman"/>
          <w:iCs/>
        </w:rPr>
        <w:t>-41</w:t>
      </w:r>
      <w:r w:rsidR="00FC674E" w:rsidRPr="00D47FC9">
        <w:rPr>
          <w:rFonts w:ascii="Times New Roman" w:hAnsi="Times New Roman"/>
          <w:iCs/>
        </w:rPr>
        <w:t>.</w:t>
      </w:r>
      <w:r w:rsidR="00FC674E" w:rsidRPr="00D47FC9">
        <w:rPr>
          <w:rFonts w:ascii="Arial" w:hAnsi="Arial" w:cs="Arial"/>
          <w:color w:val="575757"/>
          <w:sz w:val="17"/>
          <w:szCs w:val="17"/>
          <w:lang w:eastAsia="es-PE"/>
        </w:rPr>
        <w:t xml:space="preserve"> </w:t>
      </w:r>
      <w:r w:rsidR="00FC674E" w:rsidRPr="00D47FC9">
        <w:rPr>
          <w:rFonts w:ascii="Times New Roman" w:hAnsi="Times New Roman"/>
          <w:iCs/>
        </w:rPr>
        <w:t xml:space="preserve">PMCID: PMC1730827. </w:t>
      </w:r>
    </w:p>
    <w:p w:rsidR="00343289" w:rsidRPr="00D47FC9" w:rsidRDefault="00343289">
      <w:pPr>
        <w:numPr>
          <w:ilvl w:val="0"/>
          <w:numId w:val="2"/>
        </w:numPr>
        <w:jc w:val="both"/>
        <w:rPr>
          <w:rFonts w:ascii="Times New Roman" w:hAnsi="Times New Roman"/>
        </w:rPr>
      </w:pPr>
      <w:r w:rsidRPr="00D47FC9">
        <w:rPr>
          <w:rFonts w:ascii="Times New Roman" w:hAnsi="Times New Roman"/>
        </w:rPr>
        <w:t xml:space="preserve">Berkman DS, </w:t>
      </w:r>
      <w:r w:rsidR="00E65871" w:rsidRPr="00E65871">
        <w:rPr>
          <w:rFonts w:ascii="Times New Roman" w:hAnsi="Times New Roman"/>
          <w:b/>
          <w:u w:val="single"/>
        </w:rPr>
        <w:t>Lescano AG</w:t>
      </w:r>
      <w:r w:rsidRPr="00D47FC9">
        <w:rPr>
          <w:rFonts w:ascii="Times New Roman" w:hAnsi="Times New Roman"/>
        </w:rPr>
        <w:t xml:space="preserve">, Gilman RH, Black MM and Lopez S. </w:t>
      </w:r>
      <w:r w:rsidRPr="00D47FC9">
        <w:rPr>
          <w:rFonts w:ascii="Times New Roman" w:hAnsi="Times New Roman"/>
          <w:i/>
          <w:iCs/>
        </w:rPr>
        <w:t>Stunting, Diarrheal Disease and Parasitic Infections in Peruvian Infants: Their Effect on Cognitive Test Scores in Late Childhood</w:t>
      </w:r>
      <w:r w:rsidRPr="00D47FC9">
        <w:rPr>
          <w:rFonts w:ascii="Times New Roman" w:hAnsi="Times New Roman"/>
        </w:rPr>
        <w:t xml:space="preserve">. </w:t>
      </w:r>
      <w:r w:rsidRPr="00D47FC9">
        <w:rPr>
          <w:rFonts w:ascii="Times New Roman" w:hAnsi="Times New Roman"/>
          <w:iCs/>
        </w:rPr>
        <w:t>Lancet 2002; 359:564-71</w:t>
      </w:r>
      <w:r w:rsidR="003911A9" w:rsidRPr="00D47FC9">
        <w:rPr>
          <w:rFonts w:ascii="Times New Roman" w:hAnsi="Times New Roman"/>
          <w:iCs/>
        </w:rPr>
        <w:t xml:space="preserve">. </w:t>
      </w:r>
      <w:r w:rsidR="00C604AC" w:rsidRPr="00D47FC9">
        <w:rPr>
          <w:rFonts w:ascii="Times New Roman" w:hAnsi="Times New Roman"/>
          <w:iCs/>
        </w:rPr>
        <w:t>PMID: 11867110</w:t>
      </w:r>
    </w:p>
    <w:p w:rsidR="00343289" w:rsidRPr="00D47FC9" w:rsidRDefault="00343289">
      <w:pPr>
        <w:numPr>
          <w:ilvl w:val="0"/>
          <w:numId w:val="2"/>
        </w:numPr>
        <w:jc w:val="both"/>
        <w:rPr>
          <w:rFonts w:ascii="Times New Roman" w:hAnsi="Times New Roman"/>
        </w:rPr>
      </w:pPr>
      <w:r w:rsidRPr="00D47FC9">
        <w:rPr>
          <w:rFonts w:ascii="Times New Roman" w:hAnsi="Times New Roman"/>
        </w:rPr>
        <w:t xml:space="preserve">Checkley W, Gilman RH, Black RE, </w:t>
      </w:r>
      <w:r w:rsidR="00E65871" w:rsidRPr="00E65871">
        <w:rPr>
          <w:rFonts w:ascii="Times New Roman" w:hAnsi="Times New Roman"/>
          <w:b/>
          <w:u w:val="single"/>
        </w:rPr>
        <w:t>Lescano AG</w:t>
      </w:r>
      <w:r w:rsidRPr="00D47FC9">
        <w:rPr>
          <w:rFonts w:ascii="Times New Roman" w:hAnsi="Times New Roman"/>
        </w:rPr>
        <w:t xml:space="preserve">, Cabrera L, Taylor DN and Moulton LH. </w:t>
      </w:r>
      <w:r w:rsidRPr="00D47FC9">
        <w:rPr>
          <w:rFonts w:ascii="Times New Roman" w:hAnsi="Times New Roman"/>
          <w:i/>
          <w:iCs/>
        </w:rPr>
        <w:t>Effects of nutritional status on diarrheal disease in Peruvian Children.</w:t>
      </w:r>
      <w:r w:rsidRPr="00D47FC9">
        <w:rPr>
          <w:rFonts w:ascii="Times New Roman" w:hAnsi="Times New Roman"/>
        </w:rPr>
        <w:t xml:space="preserve"> </w:t>
      </w:r>
      <w:r w:rsidRPr="00D47FC9">
        <w:rPr>
          <w:rFonts w:ascii="Times New Roman" w:hAnsi="Times New Roman"/>
          <w:iCs/>
        </w:rPr>
        <w:t>J Pediatr 2002 Feb; 140:210-8</w:t>
      </w:r>
      <w:r w:rsidR="00FE47C1" w:rsidRPr="00D47FC9">
        <w:rPr>
          <w:rFonts w:ascii="Times New Roman" w:hAnsi="Times New Roman"/>
          <w:iCs/>
        </w:rPr>
        <w:t xml:space="preserve"> PMID: 11865273</w:t>
      </w:r>
      <w:r w:rsidR="003911A9" w:rsidRPr="00D47FC9">
        <w:rPr>
          <w:rFonts w:ascii="Times New Roman" w:hAnsi="Times New Roman"/>
          <w:iCs/>
        </w:rPr>
        <w:t>.</w:t>
      </w:r>
    </w:p>
    <w:p w:rsidR="00343289" w:rsidRPr="00D47FC9" w:rsidRDefault="00343289">
      <w:pPr>
        <w:numPr>
          <w:ilvl w:val="0"/>
          <w:numId w:val="2"/>
        </w:numPr>
        <w:jc w:val="both"/>
        <w:rPr>
          <w:rFonts w:ascii="Times New Roman" w:hAnsi="Times New Roman"/>
        </w:rPr>
      </w:pPr>
      <w:r w:rsidRPr="00D47FC9">
        <w:rPr>
          <w:rFonts w:ascii="Times New Roman" w:hAnsi="Times New Roman"/>
        </w:rPr>
        <w:t xml:space="preserve">Kublin JG, Dzinjalamala FK, Kamwendo DD, Malkin EM, Cortese JF, Martino LM, Mukadam RAG, Rogerson SJ, </w:t>
      </w:r>
      <w:r w:rsidR="00E65871" w:rsidRPr="00E65871">
        <w:rPr>
          <w:rFonts w:ascii="Times New Roman" w:hAnsi="Times New Roman"/>
          <w:b/>
          <w:u w:val="single"/>
        </w:rPr>
        <w:t>Lescano AG</w:t>
      </w:r>
      <w:r w:rsidRPr="00D47FC9">
        <w:rPr>
          <w:rFonts w:ascii="Times New Roman" w:hAnsi="Times New Roman"/>
        </w:rPr>
        <w:t xml:space="preserve">, Molyneux ME, Winstanley PA, Chimpeni P, Taylor TE and Plowe CV </w:t>
      </w:r>
      <w:r w:rsidRPr="00D47FC9">
        <w:rPr>
          <w:rFonts w:ascii="Times New Roman" w:hAnsi="Times New Roman"/>
          <w:i/>
          <w:iCs/>
        </w:rPr>
        <w:t>Molecular markers for treatment failure of sulfadoxine-pyrimethamine and chlorproguanil-dapsone for falciparum malaria and a model for practical application in Africa</w:t>
      </w:r>
      <w:r w:rsidRPr="00D47FC9">
        <w:rPr>
          <w:rFonts w:ascii="Times New Roman" w:hAnsi="Times New Roman"/>
        </w:rPr>
        <w:t>. J Infect Dis 2002</w:t>
      </w:r>
      <w:proofErr w:type="gramStart"/>
      <w:r w:rsidRPr="00D47FC9">
        <w:rPr>
          <w:rFonts w:ascii="Times New Roman" w:hAnsi="Times New Roman"/>
        </w:rPr>
        <w:t>;185:380</w:t>
      </w:r>
      <w:proofErr w:type="gramEnd"/>
      <w:r w:rsidRPr="00D47FC9">
        <w:rPr>
          <w:rFonts w:ascii="Times New Roman" w:hAnsi="Times New Roman"/>
        </w:rPr>
        <w:t>-8</w:t>
      </w:r>
      <w:r w:rsidR="00FE47C1" w:rsidRPr="00D47FC9">
        <w:rPr>
          <w:rFonts w:ascii="Times New Roman" w:hAnsi="Times New Roman"/>
        </w:rPr>
        <w:t xml:space="preserve"> PMID: 11807721</w:t>
      </w:r>
      <w:r w:rsidR="003911A9" w:rsidRPr="00D47FC9">
        <w:rPr>
          <w:rFonts w:ascii="Times New Roman" w:hAnsi="Times New Roman"/>
        </w:rPr>
        <w:t>.</w:t>
      </w:r>
    </w:p>
    <w:p w:rsidR="00343289" w:rsidRPr="00D47FC9" w:rsidRDefault="00343289">
      <w:pPr>
        <w:numPr>
          <w:ilvl w:val="0"/>
          <w:numId w:val="2"/>
        </w:numPr>
        <w:jc w:val="both"/>
        <w:rPr>
          <w:rFonts w:ascii="Times New Roman" w:hAnsi="Times New Roman"/>
        </w:rPr>
      </w:pPr>
      <w:r w:rsidRPr="00D47FC9">
        <w:rPr>
          <w:rFonts w:ascii="Times New Roman" w:hAnsi="Times New Roman"/>
        </w:rPr>
        <w:t xml:space="preserve">Chowdhury HR, Yunus M, Zaman K, Rahman A, Faruque SM, </w:t>
      </w:r>
      <w:r w:rsidR="00E65871" w:rsidRPr="00E65871">
        <w:rPr>
          <w:rFonts w:ascii="Times New Roman" w:hAnsi="Times New Roman"/>
          <w:b/>
          <w:u w:val="single"/>
        </w:rPr>
        <w:t>Lescano AG</w:t>
      </w:r>
      <w:r w:rsidRPr="00D47FC9">
        <w:rPr>
          <w:rFonts w:ascii="Times New Roman" w:hAnsi="Times New Roman"/>
        </w:rPr>
        <w:t xml:space="preserve">, Sack RB. </w:t>
      </w:r>
      <w:r w:rsidRPr="00D47FC9">
        <w:rPr>
          <w:rFonts w:ascii="Times New Roman" w:hAnsi="Times New Roman"/>
          <w:i/>
          <w:iCs/>
        </w:rPr>
        <w:t xml:space="preserve">The efficacy of bismuth subsalicylate in the treatment of acute diarrhoea and the prevention of persistent diarrhoea. </w:t>
      </w:r>
      <w:r w:rsidRPr="00D47FC9">
        <w:rPr>
          <w:rFonts w:ascii="Times New Roman" w:hAnsi="Times New Roman"/>
        </w:rPr>
        <w:t>Acta Paediatr. 2001 Jun</w:t>
      </w:r>
      <w:proofErr w:type="gramStart"/>
      <w:r w:rsidRPr="00D47FC9">
        <w:rPr>
          <w:rFonts w:ascii="Times New Roman" w:hAnsi="Times New Roman"/>
        </w:rPr>
        <w:t>;90</w:t>
      </w:r>
      <w:proofErr w:type="gramEnd"/>
      <w:r w:rsidRPr="00D47FC9">
        <w:rPr>
          <w:rFonts w:ascii="Times New Roman" w:hAnsi="Times New Roman"/>
        </w:rPr>
        <w:t>(6):605-10.</w:t>
      </w:r>
      <w:r w:rsidR="00FE47C1" w:rsidRPr="00D47FC9">
        <w:rPr>
          <w:rFonts w:ascii="Times New Roman" w:hAnsi="Times New Roman"/>
        </w:rPr>
        <w:t xml:space="preserve"> PMID: 11440090</w:t>
      </w:r>
      <w:r w:rsidR="00063320" w:rsidRPr="00D47FC9">
        <w:rPr>
          <w:rFonts w:ascii="Times New Roman" w:hAnsi="Times New Roman"/>
        </w:rPr>
        <w:t>.</w:t>
      </w:r>
    </w:p>
    <w:p w:rsidR="00343289" w:rsidRPr="00D47FC9" w:rsidRDefault="00343289">
      <w:pPr>
        <w:numPr>
          <w:ilvl w:val="0"/>
          <w:numId w:val="2"/>
        </w:numPr>
        <w:jc w:val="both"/>
        <w:rPr>
          <w:rFonts w:ascii="Times New Roman" w:hAnsi="Times New Roman"/>
        </w:rPr>
      </w:pPr>
      <w:r w:rsidRPr="00D47FC9">
        <w:rPr>
          <w:rFonts w:ascii="Times New Roman" w:hAnsi="Times New Roman"/>
        </w:rPr>
        <w:t xml:space="preserve">Kosek M, Lavarello R, Gilman RH, Delgado J, Maguiña-Vargas C, Verastegui M, </w:t>
      </w:r>
      <w:r w:rsidR="00E65871" w:rsidRPr="00E65871">
        <w:rPr>
          <w:rFonts w:ascii="Times New Roman" w:hAnsi="Times New Roman"/>
          <w:b/>
          <w:u w:val="single"/>
        </w:rPr>
        <w:t>Lescano AG</w:t>
      </w:r>
      <w:r w:rsidRPr="00D47FC9">
        <w:rPr>
          <w:rFonts w:ascii="Times New Roman" w:hAnsi="Times New Roman"/>
        </w:rPr>
        <w:t xml:space="preserve">, Mallque V, Kosek JC, Recavarren S and Cabrera L. </w:t>
      </w:r>
      <w:r w:rsidRPr="00D47FC9">
        <w:rPr>
          <w:rFonts w:ascii="Times New Roman" w:hAnsi="Times New Roman"/>
          <w:i/>
        </w:rPr>
        <w:t>Natural history of infection with B bacilliformis in a non-endemic population</w:t>
      </w:r>
      <w:r w:rsidRPr="00D47FC9">
        <w:rPr>
          <w:rFonts w:ascii="Times New Roman" w:hAnsi="Times New Roman"/>
        </w:rPr>
        <w:t>. J Infect Dis 2000 Aug</w:t>
      </w:r>
      <w:proofErr w:type="gramStart"/>
      <w:r w:rsidRPr="00D47FC9">
        <w:rPr>
          <w:rFonts w:ascii="Times New Roman" w:hAnsi="Times New Roman"/>
        </w:rPr>
        <w:t>;182</w:t>
      </w:r>
      <w:proofErr w:type="gramEnd"/>
      <w:r w:rsidRPr="00D47FC9">
        <w:rPr>
          <w:rFonts w:ascii="Times New Roman" w:hAnsi="Times New Roman"/>
        </w:rPr>
        <w:t>(3):865-872</w:t>
      </w:r>
      <w:r w:rsidR="00FE47C1" w:rsidRPr="00D47FC9">
        <w:rPr>
          <w:rFonts w:ascii="Times New Roman" w:hAnsi="Times New Roman"/>
        </w:rPr>
        <w:t xml:space="preserve"> PMID: 10950782</w:t>
      </w:r>
      <w:r w:rsidR="00CA3549" w:rsidRPr="00D47FC9">
        <w:rPr>
          <w:rFonts w:ascii="Times New Roman" w:hAnsi="Times New Roman"/>
        </w:rPr>
        <w:t>.</w:t>
      </w:r>
    </w:p>
    <w:p w:rsidR="00343289" w:rsidRPr="00E65871" w:rsidRDefault="00343289" w:rsidP="00525A39">
      <w:pPr>
        <w:numPr>
          <w:ilvl w:val="0"/>
          <w:numId w:val="2"/>
        </w:numPr>
        <w:jc w:val="both"/>
        <w:rPr>
          <w:rFonts w:ascii="Times New Roman" w:hAnsi="Times New Roman"/>
        </w:rPr>
      </w:pPr>
      <w:r w:rsidRPr="00D47FC9">
        <w:rPr>
          <w:rFonts w:ascii="Times New Roman" w:hAnsi="Times New Roman"/>
        </w:rPr>
        <w:t xml:space="preserve">Moro PL, Checkley W, Gilman RH, Cabrera L, </w:t>
      </w:r>
      <w:r w:rsidR="00E65871" w:rsidRPr="00E65871">
        <w:rPr>
          <w:rFonts w:ascii="Times New Roman" w:hAnsi="Times New Roman"/>
          <w:b/>
          <w:u w:val="single"/>
        </w:rPr>
        <w:t>Lescano AG</w:t>
      </w:r>
      <w:r w:rsidRPr="00D47FC9">
        <w:rPr>
          <w:rFonts w:ascii="Times New Roman" w:hAnsi="Times New Roman"/>
        </w:rPr>
        <w:t xml:space="preserve">, Bonilla JJ, Silva B. </w:t>
      </w:r>
      <w:r w:rsidRPr="00D47FC9">
        <w:rPr>
          <w:rFonts w:ascii="Times New Roman" w:hAnsi="Times New Roman"/>
          <w:i/>
        </w:rPr>
        <w:t>Gallstone disease in Peruvian coastal natives and highland migrants</w:t>
      </w:r>
      <w:r w:rsidRPr="00D47FC9">
        <w:rPr>
          <w:rFonts w:ascii="Times New Roman" w:hAnsi="Times New Roman"/>
        </w:rPr>
        <w:t>. Gut. 2000 Apr</w:t>
      </w:r>
      <w:proofErr w:type="gramStart"/>
      <w:r w:rsidRPr="00D47FC9">
        <w:rPr>
          <w:rFonts w:ascii="Times New Roman" w:hAnsi="Times New Roman"/>
        </w:rPr>
        <w:t>;46</w:t>
      </w:r>
      <w:proofErr w:type="gramEnd"/>
      <w:r w:rsidRPr="00D47FC9">
        <w:rPr>
          <w:rFonts w:ascii="Times New Roman" w:hAnsi="Times New Roman"/>
        </w:rPr>
        <w:t>(4):569-73</w:t>
      </w:r>
      <w:r w:rsidR="00FE47C1" w:rsidRPr="00D47FC9">
        <w:rPr>
          <w:rFonts w:ascii="Times New Roman" w:hAnsi="Times New Roman"/>
        </w:rPr>
        <w:t xml:space="preserve"> </w:t>
      </w:r>
      <w:r w:rsidR="00525A39" w:rsidRPr="00E65871">
        <w:rPr>
          <w:rFonts w:ascii="Times New Roman" w:hAnsi="Times New Roman"/>
        </w:rPr>
        <w:t>PMCID: PMC1727878.</w:t>
      </w:r>
    </w:p>
    <w:p w:rsidR="00343289" w:rsidRPr="00D47FC9" w:rsidRDefault="00343289" w:rsidP="00210CFC">
      <w:pPr>
        <w:numPr>
          <w:ilvl w:val="0"/>
          <w:numId w:val="2"/>
        </w:numPr>
        <w:jc w:val="both"/>
        <w:rPr>
          <w:rFonts w:ascii="Times New Roman" w:hAnsi="Times New Roman"/>
          <w:lang w:val="es-PE"/>
        </w:rPr>
      </w:pPr>
      <w:r w:rsidRPr="00D47FC9">
        <w:rPr>
          <w:rFonts w:ascii="Times New Roman" w:hAnsi="Times New Roman"/>
          <w:lang w:val="es-ES_tradnl"/>
        </w:rPr>
        <w:t xml:space="preserve">Moro PL, Checkley W, Gilman RH, </w:t>
      </w:r>
      <w:r w:rsidRPr="00DD0A9E">
        <w:rPr>
          <w:rFonts w:ascii="Times New Roman" w:hAnsi="Times New Roman"/>
          <w:b/>
          <w:u w:val="single"/>
          <w:lang w:val="es-ES_tradnl"/>
        </w:rPr>
        <w:t>Lescano G</w:t>
      </w:r>
      <w:r w:rsidRPr="00D47FC9">
        <w:rPr>
          <w:rFonts w:ascii="Times New Roman" w:hAnsi="Times New Roman"/>
          <w:lang w:val="es-ES_tradnl"/>
        </w:rPr>
        <w:t xml:space="preserve">, Bonilla JJ, Silva B, Garcia HH. </w:t>
      </w:r>
      <w:r w:rsidRPr="00D47FC9">
        <w:rPr>
          <w:rFonts w:ascii="Times New Roman" w:hAnsi="Times New Roman"/>
          <w:i/>
        </w:rPr>
        <w:t xml:space="preserve">Gallstone disease in high-altitude Peruvian rural populations. </w:t>
      </w:r>
      <w:r w:rsidRPr="00D47FC9">
        <w:rPr>
          <w:rStyle w:val="Emphasis"/>
          <w:rFonts w:ascii="Times New Roman" w:hAnsi="Times New Roman"/>
          <w:i w:val="0"/>
        </w:rPr>
        <w:t>Am J Gastroenterol</w:t>
      </w:r>
      <w:r w:rsidRPr="00D47FC9">
        <w:rPr>
          <w:rFonts w:ascii="Times New Roman" w:hAnsi="Times New Roman"/>
        </w:rPr>
        <w:t xml:space="preserve"> 1999 Jan</w:t>
      </w:r>
      <w:proofErr w:type="gramStart"/>
      <w:r w:rsidRPr="00D47FC9">
        <w:rPr>
          <w:rFonts w:ascii="Times New Roman" w:hAnsi="Times New Roman"/>
        </w:rPr>
        <w:t>;94</w:t>
      </w:r>
      <w:proofErr w:type="gramEnd"/>
      <w:r w:rsidRPr="00D47FC9">
        <w:rPr>
          <w:rFonts w:ascii="Times New Roman" w:hAnsi="Times New Roman"/>
        </w:rPr>
        <w:t>(1):153-8</w:t>
      </w:r>
      <w:r w:rsidR="00210CFC" w:rsidRPr="00D47FC9">
        <w:rPr>
          <w:rFonts w:ascii="Times New Roman" w:hAnsi="Times New Roman"/>
        </w:rPr>
        <w:t xml:space="preserve">. </w:t>
      </w:r>
      <w:r w:rsidR="00FE47C1" w:rsidRPr="00D47FC9">
        <w:rPr>
          <w:rFonts w:ascii="Times New Roman" w:hAnsi="Times New Roman"/>
        </w:rPr>
        <w:t xml:space="preserve"> </w:t>
      </w:r>
      <w:r w:rsidR="00210CFC" w:rsidRPr="00D47FC9">
        <w:rPr>
          <w:rFonts w:ascii="Times New Roman" w:hAnsi="Times New Roman"/>
          <w:lang w:val="es-PE"/>
        </w:rPr>
        <w:t>PMID: 9934747.</w:t>
      </w:r>
    </w:p>
    <w:p w:rsidR="00343289" w:rsidRPr="00D47FC9" w:rsidRDefault="00343289">
      <w:pPr>
        <w:numPr>
          <w:ilvl w:val="0"/>
          <w:numId w:val="2"/>
        </w:numPr>
        <w:jc w:val="both"/>
        <w:rPr>
          <w:rFonts w:ascii="Times New Roman" w:hAnsi="Times New Roman"/>
        </w:rPr>
      </w:pPr>
      <w:r w:rsidRPr="00D47FC9">
        <w:rPr>
          <w:rFonts w:ascii="Times New Roman" w:hAnsi="Times New Roman"/>
        </w:rPr>
        <w:t xml:space="preserve">Oberhelman RA, Gilman RH, Sheen P, Taylor DN, Black RE, Cabrera L, </w:t>
      </w:r>
      <w:r w:rsidR="00E65871" w:rsidRPr="00E65871">
        <w:rPr>
          <w:rFonts w:ascii="Times New Roman" w:hAnsi="Times New Roman"/>
          <w:b/>
          <w:u w:val="single"/>
        </w:rPr>
        <w:t>Lescano AG</w:t>
      </w:r>
      <w:r w:rsidRPr="00D47FC9">
        <w:rPr>
          <w:rFonts w:ascii="Times New Roman" w:hAnsi="Times New Roman"/>
        </w:rPr>
        <w:t xml:space="preserve">, Meza R, Madico G. </w:t>
      </w:r>
      <w:r w:rsidRPr="00D47FC9">
        <w:rPr>
          <w:rFonts w:ascii="Times New Roman" w:hAnsi="Times New Roman"/>
          <w:i/>
        </w:rPr>
        <w:t xml:space="preserve">A placebo-controlled trial of Lactobacillus GG to prevent diarrhea in undernourished Peruvian children. </w:t>
      </w:r>
      <w:r w:rsidRPr="00D47FC9">
        <w:rPr>
          <w:rStyle w:val="Emphasis"/>
          <w:rFonts w:ascii="Times New Roman" w:hAnsi="Times New Roman"/>
          <w:i w:val="0"/>
        </w:rPr>
        <w:t>J Pediat</w:t>
      </w:r>
      <w:r w:rsidRPr="00D47FC9">
        <w:rPr>
          <w:rFonts w:ascii="Times New Roman" w:hAnsi="Times New Roman"/>
        </w:rPr>
        <w:t xml:space="preserve"> 1999 Jan</w:t>
      </w:r>
      <w:proofErr w:type="gramStart"/>
      <w:r w:rsidRPr="00D47FC9">
        <w:rPr>
          <w:rFonts w:ascii="Times New Roman" w:hAnsi="Times New Roman"/>
        </w:rPr>
        <w:t>;134</w:t>
      </w:r>
      <w:proofErr w:type="gramEnd"/>
      <w:r w:rsidRPr="00D47FC9">
        <w:rPr>
          <w:rFonts w:ascii="Times New Roman" w:hAnsi="Times New Roman"/>
        </w:rPr>
        <w:t>(1):15-20</w:t>
      </w:r>
      <w:r w:rsidR="00FE47C1" w:rsidRPr="00D47FC9">
        <w:rPr>
          <w:rFonts w:ascii="Times New Roman" w:hAnsi="Times New Roman"/>
        </w:rPr>
        <w:t xml:space="preserve"> PMID: 9880443</w:t>
      </w:r>
      <w:r w:rsidR="004609A6" w:rsidRPr="00D47FC9">
        <w:rPr>
          <w:rFonts w:ascii="Times New Roman" w:hAnsi="Times New Roman"/>
        </w:rPr>
        <w:t>.</w:t>
      </w:r>
    </w:p>
    <w:p w:rsidR="00343289" w:rsidRPr="00D47FC9" w:rsidRDefault="00343289" w:rsidP="00AC6C85">
      <w:pPr>
        <w:numPr>
          <w:ilvl w:val="0"/>
          <w:numId w:val="2"/>
        </w:numPr>
        <w:jc w:val="both"/>
        <w:rPr>
          <w:rFonts w:ascii="Times New Roman" w:hAnsi="Times New Roman"/>
          <w:lang w:val="es-PE"/>
        </w:rPr>
      </w:pPr>
      <w:r w:rsidRPr="00D47FC9">
        <w:rPr>
          <w:rFonts w:ascii="Times New Roman" w:hAnsi="Times New Roman"/>
        </w:rPr>
        <w:t xml:space="preserve">Sanghavi DM, Gilman RH, </w:t>
      </w:r>
      <w:r w:rsidRPr="00DA45CB">
        <w:rPr>
          <w:rFonts w:ascii="Times New Roman" w:hAnsi="Times New Roman"/>
          <w:b/>
          <w:u w:val="single"/>
        </w:rPr>
        <w:t>Lescano-Guevara AG</w:t>
      </w:r>
      <w:r w:rsidRPr="00D47FC9">
        <w:rPr>
          <w:rFonts w:ascii="Times New Roman" w:hAnsi="Times New Roman"/>
        </w:rPr>
        <w:t xml:space="preserve">, Checkley W, Cabrera LZ, Cardenas V. </w:t>
      </w:r>
      <w:r w:rsidRPr="00D47FC9">
        <w:rPr>
          <w:rFonts w:ascii="Times New Roman" w:hAnsi="Times New Roman"/>
          <w:i/>
        </w:rPr>
        <w:t xml:space="preserve">Hyperendemic pulmonary tuberculosis in a Peruvian shantytown. </w:t>
      </w:r>
      <w:r w:rsidRPr="00D47FC9">
        <w:rPr>
          <w:rStyle w:val="Emphasis"/>
          <w:rFonts w:ascii="Times New Roman" w:hAnsi="Times New Roman"/>
          <w:i w:val="0"/>
        </w:rPr>
        <w:t>Am J Epidemiol</w:t>
      </w:r>
      <w:r w:rsidRPr="00D47FC9">
        <w:rPr>
          <w:rFonts w:ascii="Times New Roman" w:hAnsi="Times New Roman"/>
        </w:rPr>
        <w:t xml:space="preserve"> 1998 Aug 15</w:t>
      </w:r>
      <w:proofErr w:type="gramStart"/>
      <w:r w:rsidRPr="00D47FC9">
        <w:rPr>
          <w:rFonts w:ascii="Times New Roman" w:hAnsi="Times New Roman"/>
        </w:rPr>
        <w:t>;148</w:t>
      </w:r>
      <w:proofErr w:type="gramEnd"/>
      <w:r w:rsidRPr="00D47FC9">
        <w:rPr>
          <w:rFonts w:ascii="Times New Roman" w:hAnsi="Times New Roman"/>
        </w:rPr>
        <w:t>(4):384-9</w:t>
      </w:r>
      <w:r w:rsidR="00AC6C85" w:rsidRPr="00D47FC9">
        <w:rPr>
          <w:rFonts w:ascii="Times New Roman" w:hAnsi="Times New Roman"/>
        </w:rPr>
        <w:t>.</w:t>
      </w:r>
      <w:r w:rsidR="00AC6C85" w:rsidRPr="00D47FC9">
        <w:rPr>
          <w:rFonts w:ascii="Arial" w:hAnsi="Arial" w:cs="Arial"/>
          <w:color w:val="575757"/>
          <w:sz w:val="17"/>
          <w:szCs w:val="17"/>
          <w:lang w:val="es-PE" w:eastAsia="es-PE"/>
        </w:rPr>
        <w:t xml:space="preserve"> </w:t>
      </w:r>
      <w:r w:rsidR="00AC6C85" w:rsidRPr="00D47FC9">
        <w:rPr>
          <w:rFonts w:ascii="Times New Roman" w:hAnsi="Times New Roman"/>
          <w:lang w:val="es-PE"/>
        </w:rPr>
        <w:t>PMID: 9717883.</w:t>
      </w:r>
    </w:p>
    <w:p w:rsidR="00343289" w:rsidRPr="00056DCB" w:rsidRDefault="00343289" w:rsidP="00056DCB">
      <w:pPr>
        <w:numPr>
          <w:ilvl w:val="0"/>
          <w:numId w:val="2"/>
        </w:numPr>
        <w:jc w:val="both"/>
        <w:rPr>
          <w:rFonts w:ascii="Times New Roman" w:hAnsi="Times New Roman"/>
          <w:lang w:val="es-PE"/>
        </w:rPr>
      </w:pPr>
      <w:r w:rsidRPr="00AC6C85">
        <w:rPr>
          <w:rFonts w:ascii="Times New Roman" w:hAnsi="Times New Roman"/>
          <w:lang w:val="es-PE"/>
        </w:rPr>
        <w:t xml:space="preserve">Moro PL, McDonald J, Gilman RH, Silva B, Verastegui M, Malqui V, </w:t>
      </w:r>
      <w:r w:rsidRPr="00DA45CB">
        <w:rPr>
          <w:rFonts w:ascii="Times New Roman" w:hAnsi="Times New Roman"/>
          <w:b/>
          <w:u w:val="single"/>
          <w:lang w:val="es-PE"/>
        </w:rPr>
        <w:t>Lescano G</w:t>
      </w:r>
      <w:r w:rsidRPr="00AC6C85">
        <w:rPr>
          <w:rFonts w:ascii="Times New Roman" w:hAnsi="Times New Roman"/>
          <w:lang w:val="es-PE"/>
        </w:rPr>
        <w:t xml:space="preserve">, Falcon N, Montes G, Bazalar H. </w:t>
      </w:r>
      <w:r w:rsidRPr="00AC6C85">
        <w:rPr>
          <w:rFonts w:ascii="Times New Roman" w:hAnsi="Times New Roman"/>
          <w:i/>
          <w:lang w:val="es-PE"/>
        </w:rPr>
        <w:t xml:space="preserve">Epidemiology of Echinococcus granulosus infection in the central Peruvian Andes. </w:t>
      </w:r>
      <w:r w:rsidRPr="006A53DD">
        <w:rPr>
          <w:rStyle w:val="Emphasis"/>
          <w:rFonts w:ascii="Times New Roman" w:hAnsi="Times New Roman"/>
          <w:i w:val="0"/>
        </w:rPr>
        <w:t>Bull World Health Org</w:t>
      </w:r>
      <w:r w:rsidRPr="006A53DD">
        <w:rPr>
          <w:rFonts w:ascii="Times New Roman" w:hAnsi="Times New Roman"/>
        </w:rPr>
        <w:t xml:space="preserve"> 1997</w:t>
      </w:r>
      <w:proofErr w:type="gramStart"/>
      <w:r w:rsidRPr="006A53DD">
        <w:rPr>
          <w:rFonts w:ascii="Times New Roman" w:hAnsi="Times New Roman"/>
        </w:rPr>
        <w:t>;75</w:t>
      </w:r>
      <w:proofErr w:type="gramEnd"/>
      <w:r w:rsidRPr="006A53DD">
        <w:rPr>
          <w:rFonts w:ascii="Times New Roman" w:hAnsi="Times New Roman"/>
        </w:rPr>
        <w:t>(6):553-61</w:t>
      </w:r>
      <w:r w:rsidR="00056DCB">
        <w:rPr>
          <w:rFonts w:ascii="Times New Roman" w:hAnsi="Times New Roman"/>
        </w:rPr>
        <w:t>.</w:t>
      </w:r>
      <w:r w:rsidR="00056DCB" w:rsidRPr="00056DCB">
        <w:rPr>
          <w:rFonts w:ascii="Arial" w:hAnsi="Arial" w:cs="Arial"/>
          <w:color w:val="575757"/>
          <w:sz w:val="17"/>
          <w:szCs w:val="17"/>
          <w:lang w:val="es-PE" w:eastAsia="es-PE"/>
        </w:rPr>
        <w:t xml:space="preserve"> </w:t>
      </w:r>
      <w:r w:rsidR="00056DCB" w:rsidRPr="00056DCB">
        <w:rPr>
          <w:rFonts w:ascii="Times New Roman" w:hAnsi="Times New Roman"/>
          <w:lang w:val="es-PE"/>
        </w:rPr>
        <w:t>PMCID:</w:t>
      </w:r>
      <w:r w:rsidR="00056DCB">
        <w:rPr>
          <w:rFonts w:ascii="Times New Roman" w:hAnsi="Times New Roman"/>
          <w:lang w:val="es-PE"/>
        </w:rPr>
        <w:t xml:space="preserve"> </w:t>
      </w:r>
      <w:r w:rsidR="00056DCB" w:rsidRPr="00056DCB">
        <w:rPr>
          <w:rFonts w:ascii="Times New Roman" w:hAnsi="Times New Roman"/>
          <w:lang w:val="es-PE"/>
        </w:rPr>
        <w:t>PMC2487032</w:t>
      </w:r>
      <w:r w:rsidR="00056DCB">
        <w:rPr>
          <w:rFonts w:ascii="Times New Roman" w:hAnsi="Times New Roman"/>
          <w:lang w:val="es-PE"/>
        </w:rPr>
        <w:t>.</w:t>
      </w:r>
    </w:p>
    <w:p w:rsidR="00A1442F" w:rsidRPr="00B76EC7" w:rsidRDefault="00A1442F" w:rsidP="00B76EC7">
      <w:pPr>
        <w:numPr>
          <w:ilvl w:val="0"/>
          <w:numId w:val="2"/>
        </w:numPr>
        <w:jc w:val="both"/>
        <w:rPr>
          <w:rFonts w:ascii="Times New Roman" w:hAnsi="Times New Roman"/>
          <w:lang w:val="es-PE"/>
        </w:rPr>
      </w:pPr>
      <w:r w:rsidRPr="006A53DD">
        <w:rPr>
          <w:rFonts w:ascii="Times New Roman" w:hAnsi="Times New Roman"/>
          <w:lang w:val="es-PE"/>
        </w:rPr>
        <w:t xml:space="preserve">Marin CM, Segura JL, Bern C, Freedman DS, </w:t>
      </w:r>
      <w:r w:rsidRPr="00DA45CB">
        <w:rPr>
          <w:rFonts w:ascii="Times New Roman" w:hAnsi="Times New Roman"/>
          <w:b/>
          <w:u w:val="single"/>
          <w:lang w:val="es-PE"/>
        </w:rPr>
        <w:t>Guillermo-Lescano A</w:t>
      </w:r>
      <w:r w:rsidRPr="006A53DD">
        <w:rPr>
          <w:rFonts w:ascii="Times New Roman" w:hAnsi="Times New Roman"/>
          <w:lang w:val="es-PE"/>
        </w:rPr>
        <w:t xml:space="preserve">, Benavente LE, Cordero LG, Clavijo L, Gilman JB. </w:t>
      </w:r>
      <w:r w:rsidRPr="006A53DD">
        <w:rPr>
          <w:rFonts w:ascii="Times New Roman" w:hAnsi="Times New Roman"/>
          <w:i/>
        </w:rPr>
        <w:t xml:space="preserve">Seasonal change in nutritional status among young children in an urban </w:t>
      </w:r>
      <w:proofErr w:type="gramStart"/>
      <w:r w:rsidRPr="006A53DD">
        <w:rPr>
          <w:rFonts w:ascii="Times New Roman" w:hAnsi="Times New Roman"/>
          <w:i/>
        </w:rPr>
        <w:t>shanty town</w:t>
      </w:r>
      <w:proofErr w:type="gramEnd"/>
      <w:r w:rsidRPr="006A53DD">
        <w:rPr>
          <w:rFonts w:ascii="Times New Roman" w:hAnsi="Times New Roman"/>
          <w:i/>
        </w:rPr>
        <w:t xml:space="preserve"> in Peru. </w:t>
      </w:r>
      <w:r w:rsidRPr="006A53DD">
        <w:rPr>
          <w:rStyle w:val="Emphasis"/>
          <w:rFonts w:ascii="Times New Roman" w:hAnsi="Times New Roman"/>
          <w:i w:val="0"/>
        </w:rPr>
        <w:t>Trans R Soc Trop Med Hyg</w:t>
      </w:r>
      <w:r w:rsidRPr="006A53DD">
        <w:rPr>
          <w:rFonts w:ascii="Times New Roman" w:hAnsi="Times New Roman"/>
        </w:rPr>
        <w:t xml:space="preserve"> 1996 Jul-Aug</w:t>
      </w:r>
      <w:proofErr w:type="gramStart"/>
      <w:r w:rsidRPr="006A53DD">
        <w:rPr>
          <w:rFonts w:ascii="Times New Roman" w:hAnsi="Times New Roman"/>
        </w:rPr>
        <w:t>;90</w:t>
      </w:r>
      <w:proofErr w:type="gramEnd"/>
      <w:r w:rsidRPr="006A53DD">
        <w:rPr>
          <w:rFonts w:ascii="Times New Roman" w:hAnsi="Times New Roman"/>
        </w:rPr>
        <w:t>(4):442-5</w:t>
      </w:r>
      <w:r w:rsidR="00B76EC7">
        <w:rPr>
          <w:rFonts w:ascii="Times New Roman" w:hAnsi="Times New Roman"/>
        </w:rPr>
        <w:t>.</w:t>
      </w:r>
      <w:r w:rsidR="00B76EC7" w:rsidRPr="00B76EC7">
        <w:rPr>
          <w:rFonts w:ascii="Arial" w:hAnsi="Arial" w:cs="Arial"/>
          <w:color w:val="575757"/>
          <w:sz w:val="17"/>
          <w:szCs w:val="17"/>
          <w:lang w:val="es-PE" w:eastAsia="es-PE"/>
        </w:rPr>
        <w:t xml:space="preserve"> </w:t>
      </w:r>
      <w:r w:rsidR="00B76EC7" w:rsidRPr="00B76EC7">
        <w:rPr>
          <w:rFonts w:ascii="Times New Roman" w:hAnsi="Times New Roman"/>
          <w:lang w:val="es-PE"/>
        </w:rPr>
        <w:t>PMID:</w:t>
      </w:r>
      <w:r w:rsidR="00B76EC7">
        <w:rPr>
          <w:rFonts w:ascii="Times New Roman" w:hAnsi="Times New Roman"/>
          <w:lang w:val="es-PE"/>
        </w:rPr>
        <w:t xml:space="preserve"> </w:t>
      </w:r>
      <w:r w:rsidR="00B76EC7" w:rsidRPr="00B76EC7">
        <w:rPr>
          <w:rFonts w:ascii="Times New Roman" w:hAnsi="Times New Roman"/>
          <w:lang w:val="es-PE"/>
        </w:rPr>
        <w:t>8882202</w:t>
      </w:r>
      <w:r w:rsidR="00B76EC7">
        <w:rPr>
          <w:rFonts w:ascii="Times New Roman" w:hAnsi="Times New Roman"/>
          <w:lang w:val="es-PE"/>
        </w:rPr>
        <w:t>.</w:t>
      </w:r>
    </w:p>
    <w:p w:rsidR="00343289" w:rsidRDefault="00343289">
      <w:pPr>
        <w:jc w:val="both"/>
        <w:rPr>
          <w:rFonts w:ascii="Times New Roman" w:hAnsi="Times New Roman"/>
          <w:lang w:val="es-ES"/>
        </w:rPr>
      </w:pPr>
    </w:p>
    <w:p w:rsidR="00DA45CB" w:rsidRDefault="00DA45CB">
      <w:pPr>
        <w:jc w:val="both"/>
        <w:rPr>
          <w:rFonts w:ascii="Times New Roman" w:hAnsi="Times New Roman"/>
          <w:lang w:val="es-ES"/>
        </w:rPr>
      </w:pPr>
      <w:r w:rsidRPr="00DA45CB">
        <w:rPr>
          <w:rFonts w:ascii="Times New Roman" w:hAnsi="Times New Roman"/>
          <w:b/>
          <w:lang w:val="es-ES"/>
        </w:rPr>
        <w:t>Contributor</w:t>
      </w:r>
      <w:r>
        <w:rPr>
          <w:rFonts w:ascii="Times New Roman" w:hAnsi="Times New Roman"/>
          <w:lang w:val="es-ES"/>
        </w:rPr>
        <w:t>:</w:t>
      </w:r>
    </w:p>
    <w:p w:rsidR="00DA45CB" w:rsidRPr="00D47FC9" w:rsidRDefault="00DA45CB" w:rsidP="00DA45CB">
      <w:pPr>
        <w:pStyle w:val="ListParagraph"/>
        <w:numPr>
          <w:ilvl w:val="0"/>
          <w:numId w:val="7"/>
        </w:numPr>
        <w:rPr>
          <w:rFonts w:ascii="Times New Roman" w:hAnsi="Times New Roman"/>
          <w:iCs/>
        </w:rPr>
      </w:pPr>
      <w:r w:rsidRPr="00D47FC9">
        <w:rPr>
          <w:rFonts w:ascii="Times New Roman" w:hAnsi="Times New Roman"/>
          <w:iCs/>
          <w:lang w:val="es-PE"/>
        </w:rPr>
        <w:t xml:space="preserve">Ménard D, Khim N, Beghain J, Adegnika AA, Shafiul-Alam M, Amodu O, Rahim-Awab G, Barnadas C, Berry A, Boum Y, Bustos MD, Cao J, Chen JH, Collet L, Cui L, Thakur GD, Dieye A, Djallé D, Dorkenoo MA, Eboumbou-Moukoko CE, Espino FE, Fandeur T, Ferreira-da-Cruz MF, Fola AA, Fuehrer HP, Hassan AM, Herrera S, Hongvanthong B, Houzé S, Ibrahim ML, Jahirul-Karim M, Jiang L, Kano S, Ali-Khan W, Khanthavong M, Kremsner PG, Lacerda M, Leang R, Leelawong M, Li M, Lin K, Mazarati JB, Ménard S, Morlais I, Muhindo-Mavoko H, Musset L, Na-Bangchang K, Nambozi M, Niaré K, Noedl H, Ouédraogo JB, Pillai DR, Pradines B, Quang-Phuc B, Ramharter M, Randrianarivelojosia M, Sattabongkot J, Sheikh-Omar A, Silué KD, Sirima SB, Sutherland C, Syafruddin D, Tahar R, Tang LH, Touré OA, Tshibangu-wa-Tshibangu P, Vigan-Womas I, Warsame M, Wini L, Zakeri S, Kim S, Eam R, Berne L, Khean C, Chy S, Ken M, Loch K, Canier L, Duru V, Legrand E, Barale JC, Stokes B, Straimer J, Witkowski B, Fidock DA, Rogier C, Ringwald P, Ariey F, Mercereau-Puijalon O; KARMA Consortium. </w:t>
      </w:r>
      <w:r w:rsidRPr="00D47FC9">
        <w:rPr>
          <w:rFonts w:ascii="Times New Roman" w:hAnsi="Times New Roman"/>
          <w:iCs/>
        </w:rPr>
        <w:t xml:space="preserve">A Worldwide Map of </w:t>
      </w:r>
      <w:r w:rsidRPr="00DA7977">
        <w:rPr>
          <w:rFonts w:ascii="Times New Roman" w:hAnsi="Times New Roman"/>
          <w:i/>
          <w:iCs/>
        </w:rPr>
        <w:t>Plasmodium falciparum</w:t>
      </w:r>
      <w:r w:rsidRPr="00D47FC9">
        <w:rPr>
          <w:rFonts w:ascii="Times New Roman" w:hAnsi="Times New Roman"/>
          <w:iCs/>
        </w:rPr>
        <w:t xml:space="preserve"> K13-Propeller Polymorphisms. N Engl J Med. 2016 Jun 23</w:t>
      </w:r>
      <w:proofErr w:type="gramStart"/>
      <w:r w:rsidRPr="00D47FC9">
        <w:rPr>
          <w:rFonts w:ascii="Times New Roman" w:hAnsi="Times New Roman"/>
          <w:iCs/>
        </w:rPr>
        <w:t>;374</w:t>
      </w:r>
      <w:proofErr w:type="gramEnd"/>
      <w:r w:rsidRPr="00D47FC9">
        <w:rPr>
          <w:rFonts w:ascii="Times New Roman" w:hAnsi="Times New Roman"/>
          <w:iCs/>
        </w:rPr>
        <w:t>(25):2453-64</w:t>
      </w:r>
    </w:p>
    <w:p w:rsidR="00DA45CB" w:rsidRDefault="00DA45CB" w:rsidP="00DA45CB">
      <w:pPr>
        <w:pStyle w:val="ListParagraph"/>
        <w:numPr>
          <w:ilvl w:val="0"/>
          <w:numId w:val="7"/>
        </w:numPr>
        <w:rPr>
          <w:rFonts w:ascii="Times New Roman" w:hAnsi="Times New Roman"/>
          <w:iCs/>
        </w:rPr>
      </w:pPr>
      <w:r w:rsidRPr="00D47FC9">
        <w:rPr>
          <w:rFonts w:ascii="Times New Roman" w:hAnsi="Times New Roman"/>
          <w:iCs/>
        </w:rPr>
        <w:t xml:space="preserve">Garcia HH, Gonzalez AE, Tsang VC, O'Neal SE, Llanos-Zavalaga F, Gonzalvez G, Romero J, Rodriguez S, Moyano LM, Ayvar V, Diaz A, Hightower A, Craig PS, Lightowlers MW, Gauci CG, Leontsini E, Gilman RH; Cysticercosis Working Group in Peru. Elimination of </w:t>
      </w:r>
      <w:r w:rsidRPr="00D47FC9">
        <w:rPr>
          <w:rFonts w:ascii="Times New Roman" w:hAnsi="Times New Roman"/>
          <w:i/>
          <w:iCs/>
        </w:rPr>
        <w:t>Taenia solium</w:t>
      </w:r>
      <w:r w:rsidRPr="00D47FC9">
        <w:rPr>
          <w:rFonts w:ascii="Times New Roman" w:hAnsi="Times New Roman"/>
          <w:iCs/>
        </w:rPr>
        <w:t xml:space="preserve"> Transmission in Northern Peru. N Engl J Med. 2016 Jun 16</w:t>
      </w:r>
      <w:proofErr w:type="gramStart"/>
      <w:r w:rsidRPr="00D47FC9">
        <w:rPr>
          <w:rFonts w:ascii="Times New Roman" w:hAnsi="Times New Roman"/>
          <w:iCs/>
        </w:rPr>
        <w:t>;374</w:t>
      </w:r>
      <w:proofErr w:type="gramEnd"/>
      <w:r w:rsidRPr="00D47FC9">
        <w:rPr>
          <w:rFonts w:ascii="Times New Roman" w:hAnsi="Times New Roman"/>
          <w:iCs/>
        </w:rPr>
        <w:t>(24):2335-44</w:t>
      </w:r>
      <w:r>
        <w:rPr>
          <w:rFonts w:ascii="Times New Roman" w:hAnsi="Times New Roman"/>
          <w:iCs/>
        </w:rPr>
        <w:t>.</w:t>
      </w:r>
    </w:p>
    <w:p w:rsidR="00DA45CB" w:rsidRDefault="00DA45CB" w:rsidP="00DA45CB">
      <w:pPr>
        <w:pStyle w:val="ListParagraph"/>
        <w:numPr>
          <w:ilvl w:val="0"/>
          <w:numId w:val="7"/>
        </w:numPr>
        <w:rPr>
          <w:rFonts w:ascii="Times New Roman" w:hAnsi="Times New Roman"/>
          <w:iCs/>
        </w:rPr>
      </w:pPr>
      <w:r w:rsidRPr="00DA45CB">
        <w:rPr>
          <w:rFonts w:ascii="Times New Roman" w:hAnsi="Times New Roman"/>
          <w:iCs/>
          <w:lang w:val="es-PE"/>
        </w:rPr>
        <w:t xml:space="preserve">Curioso WH, García PJ, Castillo GM, Blas MM, Perez-Brumer A, Zimic M; Red QUIPU. </w:t>
      </w:r>
      <w:r w:rsidRPr="00DA45CB">
        <w:rPr>
          <w:rFonts w:ascii="Times New Roman" w:hAnsi="Times New Roman"/>
          <w:iCs/>
        </w:rPr>
        <w:t xml:space="preserve">[Strengthening global health informatics research within the </w:t>
      </w:r>
      <w:proofErr w:type="gramStart"/>
      <w:r w:rsidRPr="00DA45CB">
        <w:rPr>
          <w:rFonts w:ascii="Times New Roman" w:hAnsi="Times New Roman"/>
          <w:iCs/>
        </w:rPr>
        <w:t>andean</w:t>
      </w:r>
      <w:proofErr w:type="gramEnd"/>
      <w:r w:rsidRPr="00DA45CB">
        <w:rPr>
          <w:rFonts w:ascii="Times New Roman" w:hAnsi="Times New Roman"/>
          <w:iCs/>
        </w:rPr>
        <w:t xml:space="preserve"> region through international collaboration].</w:t>
      </w:r>
      <w:r>
        <w:rPr>
          <w:rFonts w:ascii="Times New Roman" w:hAnsi="Times New Roman"/>
          <w:iCs/>
        </w:rPr>
        <w:t xml:space="preserve"> </w:t>
      </w:r>
      <w:r w:rsidRPr="00DA45CB">
        <w:rPr>
          <w:rFonts w:ascii="Times New Roman" w:hAnsi="Times New Roman"/>
          <w:iCs/>
          <w:lang w:val="es-PE"/>
        </w:rPr>
        <w:t xml:space="preserve">Rev Peru Med Exp Salud Publica. </w:t>
      </w:r>
      <w:r w:rsidRPr="00DA45CB">
        <w:rPr>
          <w:rFonts w:ascii="Times New Roman" w:hAnsi="Times New Roman"/>
          <w:iCs/>
        </w:rPr>
        <w:t>2010</w:t>
      </w:r>
      <w:proofErr w:type="gramStart"/>
      <w:r w:rsidRPr="00DA45CB">
        <w:rPr>
          <w:rFonts w:ascii="Times New Roman" w:hAnsi="Times New Roman"/>
          <w:iCs/>
        </w:rPr>
        <w:t>;27</w:t>
      </w:r>
      <w:proofErr w:type="gramEnd"/>
      <w:r w:rsidRPr="00DA45CB">
        <w:rPr>
          <w:rFonts w:ascii="Times New Roman" w:hAnsi="Times New Roman"/>
          <w:iCs/>
        </w:rPr>
        <w:t>(3):449-57</w:t>
      </w:r>
    </w:p>
    <w:p w:rsidR="00A31A19" w:rsidRPr="00A31A19" w:rsidRDefault="00A31A19" w:rsidP="00A31A19">
      <w:pPr>
        <w:pStyle w:val="ListParagraph"/>
        <w:numPr>
          <w:ilvl w:val="0"/>
          <w:numId w:val="7"/>
        </w:numPr>
        <w:rPr>
          <w:rFonts w:ascii="Times New Roman" w:hAnsi="Times New Roman"/>
          <w:iCs/>
          <w:lang w:val="es-PE"/>
        </w:rPr>
      </w:pPr>
      <w:r w:rsidRPr="00A31A19">
        <w:rPr>
          <w:rFonts w:ascii="Times New Roman" w:hAnsi="Times New Roman"/>
          <w:iCs/>
        </w:rPr>
        <w:t xml:space="preserve">Brett M. Forshey, Carolina Guevara, V. Alberto Laguna-Torres, Manuel Cespedes, Jorge Vargas, Alberto Gianella, Efrain Vallejo, César Madrid, Nicolas Aguayo, Eduardo Gotuzzo, Victor Suarez, Ana Maria Morales, Luis Beingolea, Nora Reyes, Juan Perez, Monica Negrete, Claudio Rocha, Amy C. Morrison, Kevin L. Russell, Patrick J. Blair, James G. Olson, Tadeusz J. Kochel, for the NMRCD Febrile Surveillance Working Group. Arboviral Etiologies of Acute Febrile Illnesses in Western South America, 2000–2007. </w:t>
      </w:r>
      <w:r w:rsidRPr="00A31A19">
        <w:rPr>
          <w:rFonts w:ascii="Times New Roman" w:hAnsi="Times New Roman"/>
          <w:iCs/>
          <w:lang w:val="es-PE"/>
        </w:rPr>
        <w:t>PLoS Negl Trop Dis. 2010 Aug; 4(8): e787</w:t>
      </w:r>
    </w:p>
    <w:p w:rsidR="00DA45CB" w:rsidRPr="00DA45CB" w:rsidRDefault="00DA45CB" w:rsidP="00DA45CB">
      <w:pPr>
        <w:pStyle w:val="ListParagraph"/>
        <w:numPr>
          <w:ilvl w:val="0"/>
          <w:numId w:val="7"/>
        </w:numPr>
        <w:rPr>
          <w:rFonts w:ascii="Times New Roman" w:hAnsi="Times New Roman"/>
          <w:iCs/>
        </w:rPr>
      </w:pPr>
      <w:r w:rsidRPr="00DA45CB">
        <w:rPr>
          <w:rFonts w:ascii="Times New Roman" w:hAnsi="Times New Roman"/>
          <w:iCs/>
        </w:rPr>
        <w:t>García HH, Gonzalez AE, Rodriguez S, Tsang VC, Pretell EJ, Gonzales I, Gilman RH; Cysticercosis Working Group in Peru. Neurocysticercosis: unraveling the nature of the single cysticercal granuloma.</w:t>
      </w:r>
      <w:r>
        <w:rPr>
          <w:rFonts w:ascii="Times New Roman" w:hAnsi="Times New Roman"/>
          <w:iCs/>
        </w:rPr>
        <w:t xml:space="preserve"> </w:t>
      </w:r>
      <w:r w:rsidRPr="00DA45CB">
        <w:rPr>
          <w:rFonts w:ascii="Times New Roman" w:hAnsi="Times New Roman"/>
          <w:iCs/>
        </w:rPr>
        <w:t>Neurology. 2010</w:t>
      </w:r>
      <w:proofErr w:type="gramStart"/>
      <w:r w:rsidRPr="00DA45CB">
        <w:rPr>
          <w:rFonts w:ascii="Times New Roman" w:hAnsi="Times New Roman"/>
          <w:iCs/>
        </w:rPr>
        <w:t>;75</w:t>
      </w:r>
      <w:proofErr w:type="gramEnd"/>
      <w:r w:rsidRPr="00DA45CB">
        <w:rPr>
          <w:rFonts w:ascii="Times New Roman" w:hAnsi="Times New Roman"/>
          <w:iCs/>
        </w:rPr>
        <w:t>(7):654-8</w:t>
      </w:r>
    </w:p>
    <w:p w:rsidR="00DA45CB" w:rsidRPr="00DA45CB" w:rsidRDefault="00DA45CB">
      <w:pPr>
        <w:jc w:val="both"/>
        <w:rPr>
          <w:rFonts w:ascii="Times New Roman" w:hAnsi="Times New Roman"/>
        </w:rPr>
      </w:pPr>
    </w:p>
    <w:p w:rsidR="0014530A" w:rsidRPr="0014530A" w:rsidRDefault="0014530A">
      <w:pPr>
        <w:jc w:val="both"/>
        <w:rPr>
          <w:b/>
          <w:lang w:val="es-ES"/>
        </w:rPr>
      </w:pPr>
      <w:r w:rsidRPr="0014530A">
        <w:rPr>
          <w:b/>
          <w:lang w:val="es-ES"/>
        </w:rPr>
        <w:t>Books and book chapters</w:t>
      </w:r>
    </w:p>
    <w:p w:rsidR="00D30F9E" w:rsidRPr="00D30F9E" w:rsidRDefault="00D30F9E" w:rsidP="007C21A1">
      <w:pPr>
        <w:numPr>
          <w:ilvl w:val="0"/>
          <w:numId w:val="5"/>
        </w:numPr>
        <w:jc w:val="both"/>
        <w:rPr>
          <w:rFonts w:ascii="Times New Roman" w:hAnsi="Times New Roman"/>
          <w:lang w:val="es-PE"/>
        </w:rPr>
      </w:pPr>
      <w:r w:rsidRPr="00D30F9E">
        <w:rPr>
          <w:rFonts w:ascii="Times New Roman" w:hAnsi="Times New Roman"/>
          <w:lang w:val="es-PE"/>
        </w:rPr>
        <w:lastRenderedPageBreak/>
        <w:t>Lescano AG et al</w:t>
      </w:r>
      <w:r>
        <w:rPr>
          <w:rFonts w:ascii="Times New Roman" w:hAnsi="Times New Roman"/>
          <w:lang w:val="es-PE"/>
        </w:rPr>
        <w:t>/Universidad Peruana Cayetano Heredia</w:t>
      </w:r>
      <w:r w:rsidRPr="00D30F9E">
        <w:rPr>
          <w:rFonts w:ascii="Times New Roman" w:hAnsi="Times New Roman"/>
          <w:lang w:val="es-PE"/>
        </w:rPr>
        <w:t>. Evaluaci</w:t>
      </w:r>
      <w:r>
        <w:rPr>
          <w:rFonts w:ascii="Times New Roman" w:hAnsi="Times New Roman"/>
          <w:lang w:val="es-PE"/>
        </w:rPr>
        <w:t xml:space="preserve">ón </w:t>
      </w:r>
      <w:r w:rsidRPr="00D30F9E">
        <w:rPr>
          <w:rFonts w:ascii="Times New Roman" w:hAnsi="Times New Roman"/>
          <w:lang w:val="es-PE"/>
        </w:rPr>
        <w:t xml:space="preserve">Final de </w:t>
      </w:r>
      <w:r>
        <w:rPr>
          <w:rFonts w:ascii="Times New Roman" w:hAnsi="Times New Roman"/>
          <w:lang w:val="es-PE"/>
        </w:rPr>
        <w:t>Desempeño de la Iniciativa Amazónica contra la Malaria (AMI), 2016.</w:t>
      </w:r>
    </w:p>
    <w:p w:rsidR="007C21A1" w:rsidRDefault="00E65871" w:rsidP="007C21A1">
      <w:pPr>
        <w:numPr>
          <w:ilvl w:val="0"/>
          <w:numId w:val="5"/>
        </w:numPr>
        <w:jc w:val="both"/>
        <w:rPr>
          <w:rFonts w:ascii="Times New Roman" w:hAnsi="Times New Roman"/>
        </w:rPr>
      </w:pPr>
      <w:r w:rsidRPr="00E65871">
        <w:rPr>
          <w:rFonts w:ascii="Times New Roman" w:hAnsi="Times New Roman"/>
          <w:b/>
          <w:u w:val="single"/>
        </w:rPr>
        <w:t>Lescano AG</w:t>
      </w:r>
      <w:r w:rsidR="00190AF2" w:rsidRPr="00524D07">
        <w:rPr>
          <w:rFonts w:ascii="Times New Roman" w:hAnsi="Times New Roman"/>
        </w:rPr>
        <w:t xml:space="preserve"> </w:t>
      </w:r>
      <w:r w:rsidR="00190AF2">
        <w:rPr>
          <w:rFonts w:ascii="Times New Roman" w:hAnsi="Times New Roman"/>
        </w:rPr>
        <w:t>and Zunt J</w:t>
      </w:r>
      <w:r w:rsidR="00CC3CDF">
        <w:rPr>
          <w:rFonts w:ascii="Times New Roman" w:hAnsi="Times New Roman"/>
        </w:rPr>
        <w:t>R</w:t>
      </w:r>
      <w:r w:rsidR="00190AF2">
        <w:rPr>
          <w:rFonts w:ascii="Times New Roman" w:hAnsi="Times New Roman"/>
        </w:rPr>
        <w:t xml:space="preserve">. </w:t>
      </w:r>
      <w:r w:rsidR="00D637CE" w:rsidRPr="00D637CE">
        <w:rPr>
          <w:rFonts w:ascii="Times New Roman" w:hAnsi="Times New Roman"/>
          <w:i/>
        </w:rPr>
        <w:t>Chapter 27:</w:t>
      </w:r>
      <w:r w:rsidR="00D637CE">
        <w:rPr>
          <w:rFonts w:ascii="Times New Roman" w:hAnsi="Times New Roman"/>
        </w:rPr>
        <w:t xml:space="preserve"> </w:t>
      </w:r>
      <w:r w:rsidR="00AB0447" w:rsidRPr="00AB0447">
        <w:rPr>
          <w:rFonts w:ascii="Times New Roman" w:hAnsi="Times New Roman"/>
          <w:i/>
        </w:rPr>
        <w:t>Other cestodes: Sparganosis, Coenurosis and Taenia crassiceps cysticercosis</w:t>
      </w:r>
      <w:r w:rsidR="00190AF2" w:rsidRPr="00524D07">
        <w:rPr>
          <w:rFonts w:ascii="Times New Roman" w:hAnsi="Times New Roman"/>
        </w:rPr>
        <w:t xml:space="preserve">. </w:t>
      </w:r>
      <w:r w:rsidR="00AB0447" w:rsidRPr="00AB0447">
        <w:rPr>
          <w:rFonts w:ascii="Times New Roman" w:hAnsi="Times New Roman"/>
        </w:rPr>
        <w:t xml:space="preserve">Infections and Stroke. </w:t>
      </w:r>
      <w:r w:rsidR="007C21A1" w:rsidRPr="007C21A1">
        <w:rPr>
          <w:rFonts w:ascii="Times New Roman" w:hAnsi="Times New Roman"/>
        </w:rPr>
        <w:t>Handb Clin Neurol. 2013</w:t>
      </w:r>
      <w:proofErr w:type="gramStart"/>
      <w:r w:rsidR="007C21A1" w:rsidRPr="007C21A1">
        <w:rPr>
          <w:rFonts w:ascii="Times New Roman" w:hAnsi="Times New Roman"/>
        </w:rPr>
        <w:t>;114:335</w:t>
      </w:r>
      <w:proofErr w:type="gramEnd"/>
      <w:r w:rsidR="007C21A1" w:rsidRPr="007C21A1">
        <w:rPr>
          <w:rFonts w:ascii="Times New Roman" w:hAnsi="Times New Roman"/>
        </w:rPr>
        <w:t>-45</w:t>
      </w:r>
      <w:r w:rsidR="007C21A1">
        <w:rPr>
          <w:rFonts w:ascii="Times New Roman" w:hAnsi="Times New Roman"/>
        </w:rPr>
        <w:t xml:space="preserve">. </w:t>
      </w:r>
      <w:r w:rsidR="00D637CE">
        <w:rPr>
          <w:rFonts w:ascii="Times New Roman" w:hAnsi="Times New Roman"/>
        </w:rPr>
        <w:t xml:space="preserve">Volume 114: Neuroparasitology and Tropical Neurology, </w:t>
      </w:r>
      <w:r w:rsidR="00190AF2">
        <w:rPr>
          <w:rFonts w:ascii="Times New Roman" w:hAnsi="Times New Roman"/>
        </w:rPr>
        <w:t>First</w:t>
      </w:r>
      <w:r w:rsidR="00190AF2" w:rsidRPr="00524D07">
        <w:rPr>
          <w:rFonts w:ascii="Times New Roman" w:hAnsi="Times New Roman"/>
        </w:rPr>
        <w:t xml:space="preserve"> Edition. </w:t>
      </w:r>
      <w:r w:rsidR="00190AF2">
        <w:rPr>
          <w:rFonts w:ascii="Times New Roman" w:hAnsi="Times New Roman"/>
        </w:rPr>
        <w:t>Del Brutto O</w:t>
      </w:r>
      <w:r w:rsidR="003C101E">
        <w:rPr>
          <w:rFonts w:ascii="Times New Roman" w:hAnsi="Times New Roman"/>
        </w:rPr>
        <w:t>H</w:t>
      </w:r>
      <w:r w:rsidR="00190AF2">
        <w:rPr>
          <w:rFonts w:ascii="Times New Roman" w:hAnsi="Times New Roman"/>
        </w:rPr>
        <w:t>, Garcia HH and Tanowitz H</w:t>
      </w:r>
      <w:r w:rsidR="00D77841">
        <w:rPr>
          <w:rFonts w:ascii="Times New Roman" w:hAnsi="Times New Roman"/>
        </w:rPr>
        <w:t>B</w:t>
      </w:r>
      <w:r w:rsidR="00190AF2" w:rsidRPr="00524D07">
        <w:rPr>
          <w:rFonts w:ascii="Times New Roman" w:hAnsi="Times New Roman"/>
        </w:rPr>
        <w:t xml:space="preserve">, Eds. </w:t>
      </w:r>
    </w:p>
    <w:p w:rsidR="00C13DC1" w:rsidRPr="00524D07" w:rsidRDefault="00E65871" w:rsidP="00C13DC1">
      <w:pPr>
        <w:numPr>
          <w:ilvl w:val="0"/>
          <w:numId w:val="5"/>
        </w:numPr>
        <w:jc w:val="both"/>
        <w:rPr>
          <w:rFonts w:ascii="Times New Roman" w:hAnsi="Times New Roman"/>
        </w:rPr>
      </w:pPr>
      <w:r w:rsidRPr="00E65871">
        <w:rPr>
          <w:rFonts w:ascii="Times New Roman" w:hAnsi="Times New Roman"/>
          <w:b/>
          <w:u w:val="single"/>
        </w:rPr>
        <w:t>Lescano AG</w:t>
      </w:r>
      <w:r w:rsidR="00C13DC1" w:rsidRPr="00524D07">
        <w:rPr>
          <w:rFonts w:ascii="Times New Roman" w:hAnsi="Times New Roman"/>
        </w:rPr>
        <w:t xml:space="preserve">, Montgomery JM and Blazes DL. </w:t>
      </w:r>
      <w:r w:rsidR="00C13DC1" w:rsidRPr="00524D07">
        <w:rPr>
          <w:rFonts w:ascii="Times New Roman" w:hAnsi="Times New Roman"/>
          <w:i/>
        </w:rPr>
        <w:t>Chapter 14. Outbreak Investigations</w:t>
      </w:r>
      <w:r w:rsidR="00A84F45" w:rsidRPr="00524D07">
        <w:rPr>
          <w:rFonts w:ascii="Times New Roman" w:hAnsi="Times New Roman"/>
        </w:rPr>
        <w:t>, pp 193-6.</w:t>
      </w:r>
      <w:r w:rsidR="00C13DC1" w:rsidRPr="00524D07">
        <w:rPr>
          <w:rFonts w:ascii="Times New Roman" w:hAnsi="Times New Roman"/>
        </w:rPr>
        <w:t xml:space="preserve"> </w:t>
      </w:r>
      <w:r w:rsidR="00C13DC1" w:rsidRPr="00A84F45">
        <w:rPr>
          <w:rFonts w:ascii="Times New Roman" w:hAnsi="Times New Roman"/>
        </w:rPr>
        <w:t xml:space="preserve">Mandell, Douglas and Bennett’s Principles and Practice of Infectious Diseases. </w:t>
      </w:r>
      <w:r w:rsidR="00C13DC1" w:rsidRPr="00524D07">
        <w:rPr>
          <w:rFonts w:ascii="Times New Roman" w:hAnsi="Times New Roman"/>
        </w:rPr>
        <w:t>Seventh Edition. Mandell GL, Bennett JE, Dolin E, Eds. Elsevier Churchill Livingstone, Philadelphia, PA. 2009</w:t>
      </w:r>
    </w:p>
    <w:p w:rsidR="00B80DD0" w:rsidRDefault="00B80DD0" w:rsidP="00B80DD0">
      <w:pPr>
        <w:numPr>
          <w:ilvl w:val="0"/>
          <w:numId w:val="5"/>
        </w:numPr>
        <w:jc w:val="both"/>
        <w:rPr>
          <w:rFonts w:ascii="Times New Roman" w:hAnsi="Times New Roman"/>
          <w:lang w:val="es-ES_tradnl"/>
        </w:rPr>
      </w:pPr>
      <w:r>
        <w:rPr>
          <w:rFonts w:ascii="Times New Roman" w:hAnsi="Times New Roman"/>
          <w:lang w:val="es-ES_tradnl"/>
        </w:rPr>
        <w:t xml:space="preserve">Lanata CF, Mispireta-Robles ML, Rosas-Aguirre AM, Velasquez-Hurtado JE, </w:t>
      </w:r>
      <w:r w:rsidR="00E65871" w:rsidRPr="00E65871">
        <w:rPr>
          <w:rFonts w:ascii="Times New Roman" w:hAnsi="Times New Roman"/>
          <w:b/>
          <w:u w:val="single"/>
          <w:lang w:val="es-ES_tradnl"/>
        </w:rPr>
        <w:t>Lescano AG</w:t>
      </w:r>
      <w:r>
        <w:rPr>
          <w:rFonts w:ascii="Times New Roman" w:hAnsi="Times New Roman"/>
          <w:lang w:val="es-ES_tradnl"/>
        </w:rPr>
        <w:t xml:space="preserve">. La Transición Nutricional en el Perú. </w:t>
      </w:r>
      <w:r w:rsidRPr="00B80DD0">
        <w:rPr>
          <w:rFonts w:ascii="Times New Roman" w:hAnsi="Times New Roman"/>
          <w:lang w:val="es-ES_tradnl"/>
        </w:rPr>
        <w:t>Centro de Investigación y Desarrollo</w:t>
      </w:r>
      <w:r>
        <w:rPr>
          <w:rFonts w:ascii="Times New Roman" w:hAnsi="Times New Roman"/>
          <w:lang w:val="es-ES_tradnl"/>
        </w:rPr>
        <w:t xml:space="preserve"> </w:t>
      </w:r>
      <w:r w:rsidRPr="00B80DD0">
        <w:rPr>
          <w:rFonts w:ascii="Times New Roman" w:hAnsi="Times New Roman"/>
          <w:lang w:val="es-ES_tradnl"/>
        </w:rPr>
        <w:t>del Instituto Nacional de</w:t>
      </w:r>
      <w:r>
        <w:rPr>
          <w:rFonts w:ascii="Times New Roman" w:hAnsi="Times New Roman"/>
          <w:lang w:val="es-ES_tradnl"/>
        </w:rPr>
        <w:t xml:space="preserve"> </w:t>
      </w:r>
      <w:r w:rsidRPr="00B80DD0">
        <w:rPr>
          <w:rFonts w:ascii="Times New Roman" w:hAnsi="Times New Roman"/>
          <w:lang w:val="es-ES_tradnl"/>
        </w:rPr>
        <w:t>Estadística e Informática (INEI)</w:t>
      </w:r>
      <w:r>
        <w:rPr>
          <w:rFonts w:ascii="Times New Roman" w:hAnsi="Times New Roman"/>
          <w:lang w:val="es-ES_tradnl"/>
        </w:rPr>
        <w:t>, Lima – Peru, 2007.</w:t>
      </w:r>
    </w:p>
    <w:p w:rsidR="0033162F" w:rsidRDefault="0033162F" w:rsidP="009D77E2">
      <w:pPr>
        <w:numPr>
          <w:ilvl w:val="0"/>
          <w:numId w:val="5"/>
        </w:numPr>
        <w:jc w:val="both"/>
        <w:rPr>
          <w:rFonts w:ascii="Times New Roman" w:hAnsi="Times New Roman"/>
          <w:lang w:val="es-ES_tradnl"/>
        </w:rPr>
      </w:pPr>
      <w:r w:rsidRPr="0033162F">
        <w:rPr>
          <w:rFonts w:ascii="Times New Roman" w:hAnsi="Times New Roman"/>
          <w:lang w:val="es-ES_tradnl"/>
        </w:rPr>
        <w:t xml:space="preserve">Caceres CF, Mendoza W, Konda KA, </w:t>
      </w:r>
      <w:r w:rsidR="00E65871" w:rsidRPr="00E65871">
        <w:rPr>
          <w:rFonts w:ascii="Times New Roman" w:hAnsi="Times New Roman"/>
          <w:b/>
          <w:u w:val="single"/>
          <w:lang w:val="es-ES_tradnl"/>
        </w:rPr>
        <w:t>Lescano AG</w:t>
      </w:r>
      <w:r>
        <w:rPr>
          <w:rFonts w:ascii="Times New Roman" w:hAnsi="Times New Roman"/>
          <w:lang w:val="es-ES_tradnl"/>
        </w:rPr>
        <w:t xml:space="preserve">. </w:t>
      </w:r>
      <w:r w:rsidR="009D77E2">
        <w:rPr>
          <w:rFonts w:ascii="Times New Roman" w:hAnsi="Times New Roman"/>
          <w:lang w:val="es-ES_tradnl"/>
        </w:rPr>
        <w:t xml:space="preserve">Nuevas evidencias para las Políticas y Programas de Salud en VIH/SIDA e Infecciones de Transmisión Sexual en el Perú. </w:t>
      </w:r>
      <w:r w:rsidR="009D77E2" w:rsidRPr="009D77E2">
        <w:rPr>
          <w:rFonts w:ascii="Times New Roman" w:hAnsi="Times New Roman"/>
          <w:lang w:val="es-ES_tradnl"/>
        </w:rPr>
        <w:t>Lima: Universidad Peruana</w:t>
      </w:r>
      <w:r w:rsidR="009D77E2">
        <w:rPr>
          <w:rFonts w:ascii="Times New Roman" w:hAnsi="Times New Roman"/>
          <w:lang w:val="es-ES_tradnl"/>
        </w:rPr>
        <w:t xml:space="preserve"> </w:t>
      </w:r>
      <w:r w:rsidR="009D77E2" w:rsidRPr="009D77E2">
        <w:rPr>
          <w:rFonts w:ascii="Times New Roman" w:hAnsi="Times New Roman"/>
          <w:lang w:val="es-ES_tradnl"/>
        </w:rPr>
        <w:t>Cayetano Heredia; Organización Panamericana de la Salud, 2007.</w:t>
      </w:r>
    </w:p>
    <w:p w:rsidR="00146614" w:rsidRPr="0033162F" w:rsidRDefault="00146614" w:rsidP="009D77E2">
      <w:pPr>
        <w:numPr>
          <w:ilvl w:val="0"/>
          <w:numId w:val="5"/>
        </w:numPr>
        <w:jc w:val="both"/>
        <w:rPr>
          <w:rFonts w:ascii="Times New Roman" w:hAnsi="Times New Roman"/>
          <w:lang w:val="es-ES_tradnl"/>
        </w:rPr>
      </w:pPr>
      <w:r w:rsidRPr="00146614">
        <w:rPr>
          <w:rFonts w:ascii="Times New Roman" w:hAnsi="Times New Roman"/>
        </w:rPr>
        <w:t xml:space="preserve">Salazar F, Piazza M, Alvarado, GF, Durand R, </w:t>
      </w:r>
      <w:r w:rsidR="00E65871" w:rsidRPr="00E65871">
        <w:rPr>
          <w:rFonts w:ascii="Times New Roman" w:hAnsi="Times New Roman"/>
          <w:b/>
          <w:u w:val="single"/>
        </w:rPr>
        <w:t>Lescano AG</w:t>
      </w:r>
      <w:r w:rsidRPr="00146614">
        <w:rPr>
          <w:rFonts w:ascii="Times New Roman" w:hAnsi="Times New Roman"/>
        </w:rPr>
        <w:t xml:space="preserve"> and the Peruvian National Commission for Development and Life without Drugs (DEVIDA). [2002 Peruvian National Survey on Drug Use and Prevention]. Lima-Peru. </w:t>
      </w:r>
      <w:r>
        <w:rPr>
          <w:rFonts w:ascii="Times New Roman" w:hAnsi="Times New Roman"/>
          <w:lang w:val="es-ES_tradnl"/>
        </w:rPr>
        <w:t>DEVIDA 2003</w:t>
      </w:r>
      <w:r w:rsidRPr="00146614">
        <w:rPr>
          <w:rFonts w:ascii="Times New Roman" w:hAnsi="Times New Roman"/>
          <w:lang w:val="es-ES_tradnl"/>
        </w:rPr>
        <w:t>.</w:t>
      </w:r>
    </w:p>
    <w:p w:rsidR="0014530A" w:rsidRDefault="00E65871" w:rsidP="00F83E5A">
      <w:pPr>
        <w:numPr>
          <w:ilvl w:val="0"/>
          <w:numId w:val="5"/>
        </w:numPr>
        <w:jc w:val="both"/>
        <w:rPr>
          <w:rFonts w:ascii="Times New Roman" w:hAnsi="Times New Roman"/>
        </w:rPr>
      </w:pPr>
      <w:r w:rsidRPr="00E65871">
        <w:rPr>
          <w:rFonts w:ascii="Times New Roman" w:hAnsi="Times New Roman"/>
          <w:b/>
          <w:u w:val="single"/>
        </w:rPr>
        <w:t>Lescano AG</w:t>
      </w:r>
      <w:r w:rsidR="0014530A">
        <w:rPr>
          <w:rFonts w:ascii="Times New Roman" w:hAnsi="Times New Roman"/>
        </w:rPr>
        <w:t>. Model for Analysis of Nutritional Policy, A working draft. In: Reports from the 2000 Researchers Contest on Demographics and Family Health. National Institute of Statistics and Informatics. Lima, Peru, 2002.</w:t>
      </w:r>
    </w:p>
    <w:p w:rsidR="0014530A" w:rsidRDefault="0014530A" w:rsidP="00F83E5A">
      <w:pPr>
        <w:numPr>
          <w:ilvl w:val="0"/>
          <w:numId w:val="5"/>
        </w:numPr>
        <w:jc w:val="both"/>
        <w:rPr>
          <w:rFonts w:ascii="Times New Roman" w:hAnsi="Times New Roman"/>
          <w:lang w:val="es-ES"/>
        </w:rPr>
      </w:pPr>
      <w:r>
        <w:rPr>
          <w:rFonts w:ascii="Times New Roman" w:hAnsi="Times New Roman"/>
          <w:lang w:val="es-ES"/>
        </w:rPr>
        <w:t xml:space="preserve">Montes C, Segura L, Barrientos M, </w:t>
      </w:r>
      <w:r w:rsidR="00E65871" w:rsidRPr="00E65871">
        <w:rPr>
          <w:rFonts w:ascii="Times New Roman" w:hAnsi="Times New Roman"/>
          <w:b/>
          <w:u w:val="single"/>
          <w:lang w:val="es-ES"/>
        </w:rPr>
        <w:t>Lescano AG</w:t>
      </w:r>
      <w:r>
        <w:rPr>
          <w:rFonts w:ascii="Times New Roman" w:hAnsi="Times New Roman"/>
          <w:lang w:val="es-ES"/>
        </w:rPr>
        <w:t>, PRISMA - Research Department.</w:t>
      </w:r>
      <w:r>
        <w:rPr>
          <w:rFonts w:ascii="Times New Roman" w:hAnsi="Times New Roman"/>
          <w:i/>
          <w:lang w:val="es-ES"/>
        </w:rPr>
        <w:t xml:space="preserve"> </w:t>
      </w:r>
      <w:r>
        <w:rPr>
          <w:rFonts w:ascii="Times New Roman" w:hAnsi="Times New Roman"/>
          <w:i/>
        </w:rPr>
        <w:t>Food Intake in Peru, 1990-1995.</w:t>
      </w:r>
      <w:r>
        <w:rPr>
          <w:rFonts w:ascii="Times New Roman" w:hAnsi="Times New Roman"/>
        </w:rPr>
        <w:t xml:space="preserve"> </w:t>
      </w:r>
      <w:r>
        <w:rPr>
          <w:rFonts w:ascii="Times New Roman" w:hAnsi="Times New Roman"/>
          <w:lang w:val="es-ES"/>
        </w:rPr>
        <w:t>Lima - Perú, 1997.</w:t>
      </w:r>
    </w:p>
    <w:p w:rsidR="0014530A" w:rsidRDefault="0014530A" w:rsidP="00F83E5A">
      <w:pPr>
        <w:numPr>
          <w:ilvl w:val="0"/>
          <w:numId w:val="5"/>
        </w:numPr>
        <w:jc w:val="both"/>
        <w:rPr>
          <w:rFonts w:ascii="Times New Roman" w:hAnsi="Times New Roman"/>
          <w:lang w:val="es-ES"/>
        </w:rPr>
      </w:pPr>
      <w:r>
        <w:rPr>
          <w:rFonts w:ascii="Times New Roman" w:hAnsi="Times New Roman"/>
          <w:lang w:val="es-ES"/>
        </w:rPr>
        <w:t xml:space="preserve">Marín C, Segura L, </w:t>
      </w:r>
      <w:r w:rsidR="00E65871" w:rsidRPr="00E65871">
        <w:rPr>
          <w:rFonts w:ascii="Times New Roman" w:hAnsi="Times New Roman"/>
          <w:b/>
          <w:u w:val="single"/>
          <w:lang w:val="es-ES"/>
        </w:rPr>
        <w:t>Lescano AG</w:t>
      </w:r>
      <w:r>
        <w:rPr>
          <w:rFonts w:ascii="Times New Roman" w:hAnsi="Times New Roman"/>
          <w:lang w:val="es-ES"/>
        </w:rPr>
        <w:t>, Cordero L, Benavente L, PRISMA.</w:t>
      </w:r>
      <w:r>
        <w:rPr>
          <w:rFonts w:ascii="Times New Roman" w:hAnsi="Times New Roman"/>
          <w:i/>
          <w:lang w:val="es-ES"/>
        </w:rPr>
        <w:t xml:space="preserve"> </w:t>
      </w:r>
      <w:r>
        <w:rPr>
          <w:rFonts w:ascii="Times New Roman" w:hAnsi="Times New Roman"/>
          <w:i/>
        </w:rPr>
        <w:t>Evaluation of Psychomotor Development in children in the urban area of Lima</w:t>
      </w:r>
      <w:r>
        <w:rPr>
          <w:rFonts w:ascii="Times New Roman" w:hAnsi="Times New Roman"/>
        </w:rPr>
        <w:t xml:space="preserve">. In: Research in Health: Contributions of the PAHO-CONCYTEC Grant. Pan-American Health Organization. </w:t>
      </w:r>
      <w:r>
        <w:rPr>
          <w:rFonts w:ascii="Times New Roman" w:hAnsi="Times New Roman"/>
          <w:lang w:val="es-ES"/>
        </w:rPr>
        <w:t>Lima, Perú 1996.</w:t>
      </w:r>
    </w:p>
    <w:p w:rsidR="0014530A" w:rsidRDefault="0014530A">
      <w:pPr>
        <w:jc w:val="both"/>
        <w:rPr>
          <w:rFonts w:ascii="Times New Roman" w:hAnsi="Times New Roman"/>
          <w:lang w:val="es-ES"/>
        </w:rPr>
      </w:pPr>
    </w:p>
    <w:p w:rsidR="00B032D8" w:rsidRPr="00B032D8" w:rsidRDefault="00B032D8" w:rsidP="00B032D8">
      <w:pPr>
        <w:jc w:val="both"/>
        <w:rPr>
          <w:b/>
          <w:lang w:val="es-ES"/>
        </w:rPr>
      </w:pPr>
      <w:r>
        <w:rPr>
          <w:b/>
          <w:lang w:val="es-ES"/>
        </w:rPr>
        <w:t>Local publications</w:t>
      </w:r>
    </w:p>
    <w:p w:rsidR="00B032D8" w:rsidRDefault="00B032D8">
      <w:pPr>
        <w:jc w:val="both"/>
        <w:rPr>
          <w:rFonts w:ascii="Times New Roman" w:hAnsi="Times New Roman"/>
          <w:lang w:val="es-ES"/>
        </w:rPr>
      </w:pPr>
      <w:r w:rsidRPr="00DF5145">
        <w:rPr>
          <w:rFonts w:ascii="Times New Roman" w:hAnsi="Times New Roman"/>
          <w:lang w:val="es-ES"/>
        </w:rPr>
        <w:t xml:space="preserve">Mispireta ML, Rosas AM, Velasquez JE, </w:t>
      </w:r>
      <w:r w:rsidR="00E65871" w:rsidRPr="00E65871">
        <w:rPr>
          <w:rFonts w:ascii="Times New Roman" w:hAnsi="Times New Roman"/>
          <w:b/>
          <w:u w:val="single"/>
          <w:lang w:val="es-ES"/>
        </w:rPr>
        <w:t>Lescano AG</w:t>
      </w:r>
      <w:r w:rsidRPr="00DF5145">
        <w:rPr>
          <w:rFonts w:ascii="Times New Roman" w:hAnsi="Times New Roman"/>
          <w:lang w:val="es-ES"/>
        </w:rPr>
        <w:t xml:space="preserve">, Lanata CF. </w:t>
      </w:r>
      <w:r w:rsidRPr="002C14E1">
        <w:rPr>
          <w:rFonts w:ascii="Times New Roman" w:hAnsi="Times New Roman"/>
          <w:i/>
          <w:lang w:val="es-ES"/>
        </w:rPr>
        <w:t>Transición Nutricional en el Perú, 1991-2005</w:t>
      </w:r>
      <w:r w:rsidRPr="00DF5145">
        <w:rPr>
          <w:rFonts w:ascii="Times New Roman" w:hAnsi="Times New Roman"/>
          <w:lang w:val="es-ES"/>
        </w:rPr>
        <w:t>. Rev Per Med Exp Salud Pub</w:t>
      </w:r>
      <w:r>
        <w:rPr>
          <w:rFonts w:ascii="Times New Roman" w:hAnsi="Times New Roman"/>
          <w:lang w:val="es-ES"/>
        </w:rPr>
        <w:t>lica 2007; 24(2):129-35</w:t>
      </w:r>
      <w:r w:rsidRPr="00DF5145">
        <w:rPr>
          <w:rFonts w:ascii="Times New Roman" w:hAnsi="Times New Roman"/>
          <w:lang w:val="es-ES"/>
        </w:rPr>
        <w:t>.</w:t>
      </w:r>
    </w:p>
    <w:p w:rsidR="00B032D8" w:rsidRPr="00524D07" w:rsidRDefault="00B032D8">
      <w:pPr>
        <w:jc w:val="both"/>
        <w:rPr>
          <w:rFonts w:ascii="Times New Roman" w:hAnsi="Times New Roman"/>
        </w:rPr>
      </w:pPr>
      <w:r w:rsidRPr="00A1442F">
        <w:rPr>
          <w:rFonts w:ascii="Times New Roman" w:hAnsi="Times New Roman"/>
          <w:lang w:val="es-ES"/>
        </w:rPr>
        <w:t xml:space="preserve">Marín C, Segura L, </w:t>
      </w:r>
      <w:r w:rsidRPr="00DA45CB">
        <w:rPr>
          <w:rFonts w:ascii="Times New Roman" w:hAnsi="Times New Roman"/>
          <w:b/>
          <w:u w:val="single"/>
          <w:lang w:val="es-ES"/>
        </w:rPr>
        <w:t>Lescano A</w:t>
      </w:r>
      <w:r w:rsidRPr="00A1442F">
        <w:rPr>
          <w:rFonts w:ascii="Times New Roman" w:hAnsi="Times New Roman"/>
          <w:lang w:val="es-ES"/>
        </w:rPr>
        <w:t xml:space="preserve">, Cordero L, Benavente L. </w:t>
      </w:r>
      <w:r w:rsidRPr="00A1442F">
        <w:rPr>
          <w:rFonts w:ascii="Times New Roman" w:hAnsi="Times New Roman"/>
          <w:i/>
          <w:lang w:val="es-ES"/>
        </w:rPr>
        <w:t>Evaluación del desarrollo psicomotor en ni</w:t>
      </w:r>
      <w:r w:rsidRPr="00A1442F">
        <w:rPr>
          <w:rFonts w:ascii="Times New Roman" w:hAnsi="Times New Roman" w:hint="eastAsia"/>
          <w:i/>
          <w:lang w:val="es-ES"/>
        </w:rPr>
        <w:t>ñ</w:t>
      </w:r>
      <w:r w:rsidRPr="00A1442F">
        <w:rPr>
          <w:rFonts w:ascii="Times New Roman" w:hAnsi="Times New Roman"/>
          <w:i/>
          <w:lang w:val="es-ES"/>
        </w:rPr>
        <w:t>os de Lima Metropolitana</w:t>
      </w:r>
      <w:r w:rsidRPr="00A1442F">
        <w:rPr>
          <w:rFonts w:ascii="Times New Roman" w:hAnsi="Times New Roman"/>
          <w:lang w:val="es-ES"/>
        </w:rPr>
        <w:t xml:space="preserve">. </w:t>
      </w:r>
      <w:r w:rsidRPr="00524D07">
        <w:rPr>
          <w:rFonts w:ascii="Times New Roman" w:hAnsi="Times New Roman"/>
        </w:rPr>
        <w:t>Rev. Méd. Inst. Peru. Segur. Soc</w:t>
      </w:r>
      <w:proofErr w:type="gramStart"/>
      <w:r w:rsidRPr="00524D07">
        <w:rPr>
          <w:rFonts w:ascii="Times New Roman" w:hAnsi="Times New Roman"/>
        </w:rPr>
        <w:t>;5</w:t>
      </w:r>
      <w:proofErr w:type="gramEnd"/>
      <w:r w:rsidRPr="00524D07">
        <w:rPr>
          <w:rFonts w:ascii="Times New Roman" w:hAnsi="Times New Roman"/>
        </w:rPr>
        <w:t>(2/3):66-79, abr-set 1996</w:t>
      </w:r>
    </w:p>
    <w:p w:rsidR="00D44B69" w:rsidRDefault="00D44B69">
      <w:pPr>
        <w:jc w:val="both"/>
        <w:rPr>
          <w:b/>
        </w:rPr>
      </w:pPr>
    </w:p>
    <w:p w:rsidR="00343289" w:rsidRDefault="00343289">
      <w:pPr>
        <w:jc w:val="both"/>
        <w:rPr>
          <w:b/>
        </w:rPr>
      </w:pPr>
      <w:r>
        <w:rPr>
          <w:b/>
        </w:rPr>
        <w:t xml:space="preserve">Submitted / </w:t>
      </w:r>
      <w:proofErr w:type="gramStart"/>
      <w:r>
        <w:rPr>
          <w:b/>
        </w:rPr>
        <w:t>In</w:t>
      </w:r>
      <w:proofErr w:type="gramEnd"/>
      <w:r>
        <w:rPr>
          <w:b/>
        </w:rPr>
        <w:t xml:space="preserve"> draft</w:t>
      </w:r>
    </w:p>
    <w:p w:rsidR="00486E03" w:rsidRDefault="00486E03" w:rsidP="00486E03">
      <w:pPr>
        <w:numPr>
          <w:ilvl w:val="0"/>
          <w:numId w:val="3"/>
        </w:numPr>
        <w:jc w:val="both"/>
        <w:rPr>
          <w:rFonts w:ascii="Times New Roman" w:hAnsi="Times New Roman"/>
          <w:iCs/>
        </w:rPr>
      </w:pPr>
      <w:bookmarkStart w:id="10" w:name="OLE_LINK18"/>
      <w:r w:rsidRPr="00AB3F57">
        <w:rPr>
          <w:rFonts w:ascii="Times New Roman" w:hAnsi="Times New Roman"/>
          <w:iCs/>
        </w:rPr>
        <w:t xml:space="preserve">Rojas-Jaimes J, Frischtak HL, Arenas J, </w:t>
      </w:r>
      <w:r w:rsidRPr="00156D80">
        <w:rPr>
          <w:rFonts w:ascii="Times New Roman" w:hAnsi="Times New Roman"/>
          <w:b/>
          <w:iCs/>
          <w:u w:val="single"/>
        </w:rPr>
        <w:t>Lescano AG</w:t>
      </w:r>
      <w:r w:rsidRPr="00AB3F57">
        <w:rPr>
          <w:rFonts w:ascii="Times New Roman" w:hAnsi="Times New Roman"/>
          <w:iCs/>
        </w:rPr>
        <w:t>. Mucocutaneous Leishmaniasis Presenting with Nasal Septum Perforation After Almost Thirty Years</w:t>
      </w:r>
      <w:r>
        <w:rPr>
          <w:rFonts w:ascii="Times New Roman" w:hAnsi="Times New Roman"/>
          <w:iCs/>
        </w:rPr>
        <w:t>. Under review at AJTMH</w:t>
      </w:r>
    </w:p>
    <w:p w:rsidR="00486E03" w:rsidRPr="00B5663F" w:rsidRDefault="00486E03" w:rsidP="00486E03">
      <w:pPr>
        <w:numPr>
          <w:ilvl w:val="0"/>
          <w:numId w:val="3"/>
        </w:numPr>
        <w:jc w:val="both"/>
        <w:rPr>
          <w:rFonts w:ascii="Times New Roman" w:hAnsi="Times New Roman"/>
          <w:iCs/>
        </w:rPr>
      </w:pPr>
      <w:r w:rsidRPr="00B5663F">
        <w:rPr>
          <w:rFonts w:ascii="Times New Roman" w:hAnsi="Times New Roman"/>
          <w:iCs/>
          <w:lang w:val="es-PE"/>
        </w:rPr>
        <w:t xml:space="preserve">Salmón-Mulanovich G, Blazes DL, Guezala MC, Rios Z, Espinoza A, Guevara C, </w:t>
      </w:r>
      <w:r w:rsidRPr="00B5663F">
        <w:rPr>
          <w:rFonts w:ascii="Times New Roman" w:hAnsi="Times New Roman"/>
          <w:b/>
          <w:iCs/>
          <w:u w:val="single"/>
          <w:lang w:val="es-PE"/>
        </w:rPr>
        <w:t>Lescano AG</w:t>
      </w:r>
      <w:r w:rsidRPr="00B5663F">
        <w:rPr>
          <w:rFonts w:ascii="Times New Roman" w:hAnsi="Times New Roman"/>
          <w:iCs/>
          <w:lang w:val="es-PE"/>
        </w:rPr>
        <w:t xml:space="preserve">, Montgomery JM, Bausch DG and Pan WK. </w:t>
      </w:r>
      <w:r w:rsidRPr="00B5663F">
        <w:rPr>
          <w:rFonts w:ascii="Times New Roman" w:hAnsi="Times New Roman"/>
          <w:iCs/>
        </w:rPr>
        <w:t xml:space="preserve">Individual and spatial risk of dengue virus infection in </w:t>
      </w:r>
      <w:r>
        <w:rPr>
          <w:rFonts w:ascii="Times New Roman" w:hAnsi="Times New Roman"/>
          <w:iCs/>
        </w:rPr>
        <w:t>P</w:t>
      </w:r>
      <w:r w:rsidRPr="00B5663F">
        <w:rPr>
          <w:rFonts w:ascii="Times New Roman" w:hAnsi="Times New Roman"/>
          <w:iCs/>
        </w:rPr>
        <w:t xml:space="preserve">uerto </w:t>
      </w:r>
      <w:r>
        <w:rPr>
          <w:rFonts w:ascii="Times New Roman" w:hAnsi="Times New Roman"/>
          <w:iCs/>
        </w:rPr>
        <w:t>M</w:t>
      </w:r>
      <w:r w:rsidRPr="00B5663F">
        <w:rPr>
          <w:rFonts w:ascii="Times New Roman" w:hAnsi="Times New Roman"/>
          <w:iCs/>
        </w:rPr>
        <w:t xml:space="preserve">aldonado, </w:t>
      </w:r>
      <w:r>
        <w:rPr>
          <w:rFonts w:ascii="Times New Roman" w:hAnsi="Times New Roman"/>
          <w:iCs/>
        </w:rPr>
        <w:t>P</w:t>
      </w:r>
      <w:r w:rsidRPr="00B5663F">
        <w:rPr>
          <w:rFonts w:ascii="Times New Roman" w:hAnsi="Times New Roman"/>
          <w:iCs/>
        </w:rPr>
        <w:t>eru</w:t>
      </w:r>
      <w:r>
        <w:rPr>
          <w:rFonts w:ascii="Times New Roman" w:hAnsi="Times New Roman"/>
          <w:iCs/>
        </w:rPr>
        <w:t>. Under review at AJTMH.</w:t>
      </w:r>
    </w:p>
    <w:p w:rsidR="00CC3B1F" w:rsidRPr="00156D80" w:rsidRDefault="00CC3B1F" w:rsidP="00CC3B1F">
      <w:pPr>
        <w:numPr>
          <w:ilvl w:val="0"/>
          <w:numId w:val="3"/>
        </w:numPr>
        <w:jc w:val="both"/>
        <w:rPr>
          <w:rFonts w:ascii="Times New Roman" w:hAnsi="Times New Roman"/>
          <w:iCs/>
        </w:rPr>
      </w:pPr>
      <w:r w:rsidRPr="00CC3B1F">
        <w:rPr>
          <w:rFonts w:ascii="Times New Roman" w:hAnsi="Times New Roman"/>
          <w:iCs/>
        </w:rPr>
        <w:t xml:space="preserve">Araujo-Pereira T, Pita-Pereira D, Moreira R, Valdivia HR, de Los Santos M, Perez-Velez E, </w:t>
      </w:r>
      <w:r w:rsidRPr="00CC3B1F">
        <w:rPr>
          <w:rFonts w:ascii="Times New Roman" w:hAnsi="Times New Roman"/>
          <w:b/>
          <w:iCs/>
          <w:u w:val="single"/>
        </w:rPr>
        <w:t>Lescano AG</w:t>
      </w:r>
      <w:r w:rsidRPr="00CC3B1F">
        <w:rPr>
          <w:rFonts w:ascii="Times New Roman" w:hAnsi="Times New Roman"/>
          <w:iCs/>
        </w:rPr>
        <w:t xml:space="preserve">, Silva-Galdino T, Oliveira Duarte M, Brazil R and Britto C. Molecular diagnosis of cutaneous leishmaniasis in an endemic area of Acre state in the Amazonian region of Brazil. </w:t>
      </w:r>
      <w:r w:rsidRPr="00156D80">
        <w:rPr>
          <w:rFonts w:ascii="Times New Roman" w:hAnsi="Times New Roman"/>
          <w:iCs/>
        </w:rPr>
        <w:t>Submitted to Rev Soc Bras Med Trop</w:t>
      </w:r>
      <w:r w:rsidR="00BA6900">
        <w:rPr>
          <w:rFonts w:ascii="Times New Roman" w:hAnsi="Times New Roman"/>
          <w:iCs/>
        </w:rPr>
        <w:t>.</w:t>
      </w:r>
    </w:p>
    <w:p w:rsidR="00037640" w:rsidRDefault="00037640" w:rsidP="00037640">
      <w:pPr>
        <w:numPr>
          <w:ilvl w:val="0"/>
          <w:numId w:val="3"/>
        </w:numPr>
        <w:jc w:val="both"/>
        <w:rPr>
          <w:rFonts w:ascii="Times New Roman" w:hAnsi="Times New Roman"/>
          <w:iCs/>
          <w:lang w:val="es-PE"/>
        </w:rPr>
      </w:pPr>
      <w:r w:rsidRPr="00156D80">
        <w:rPr>
          <w:rFonts w:ascii="Times New Roman" w:hAnsi="Times New Roman"/>
          <w:iCs/>
        </w:rPr>
        <w:t xml:space="preserve">Perez JG, Carrera JP, Serrano E, Maguiña JL, Mentaberre G, Syles C, </w:t>
      </w:r>
      <w:r w:rsidRPr="00156D80">
        <w:rPr>
          <w:rFonts w:ascii="Times New Roman" w:hAnsi="Times New Roman"/>
          <w:b/>
          <w:iCs/>
          <w:u w:val="single"/>
        </w:rPr>
        <w:t>Lescano AG</w:t>
      </w:r>
      <w:r w:rsidRPr="00156D80">
        <w:rPr>
          <w:rFonts w:ascii="Times New Roman" w:hAnsi="Times New Roman"/>
          <w:iCs/>
        </w:rPr>
        <w:t xml:space="preserve">, Valderrama A, and Mayor P. </w:t>
      </w:r>
      <w:r w:rsidRPr="0070186B">
        <w:rPr>
          <w:rFonts w:ascii="Times New Roman" w:hAnsi="Times New Roman"/>
          <w:iCs/>
        </w:rPr>
        <w:t xml:space="preserve">Serologic evidence of zoonotic alphaviruses in humans from a remote indigenous community in the </w:t>
      </w:r>
      <w:r>
        <w:rPr>
          <w:rFonts w:ascii="Times New Roman" w:hAnsi="Times New Roman"/>
          <w:iCs/>
        </w:rPr>
        <w:t>P</w:t>
      </w:r>
      <w:r w:rsidRPr="0070186B">
        <w:rPr>
          <w:rFonts w:ascii="Times New Roman" w:hAnsi="Times New Roman"/>
          <w:iCs/>
        </w:rPr>
        <w:t xml:space="preserve">eruvian </w:t>
      </w:r>
      <w:r>
        <w:rPr>
          <w:rFonts w:ascii="Times New Roman" w:hAnsi="Times New Roman"/>
          <w:iCs/>
        </w:rPr>
        <w:t>A</w:t>
      </w:r>
      <w:r w:rsidRPr="0070186B">
        <w:rPr>
          <w:rFonts w:ascii="Times New Roman" w:hAnsi="Times New Roman"/>
          <w:iCs/>
        </w:rPr>
        <w:t>mazon</w:t>
      </w:r>
      <w:r>
        <w:rPr>
          <w:rFonts w:ascii="Times New Roman" w:hAnsi="Times New Roman"/>
          <w:iCs/>
        </w:rPr>
        <w:t xml:space="preserve">. </w:t>
      </w:r>
      <w:r>
        <w:rPr>
          <w:rFonts w:ascii="Times New Roman" w:hAnsi="Times New Roman"/>
          <w:iCs/>
          <w:lang w:val="es-PE"/>
        </w:rPr>
        <w:t>Submitted to EID.</w:t>
      </w:r>
    </w:p>
    <w:p w:rsidR="00973E38" w:rsidRPr="00486E03" w:rsidRDefault="00973E38" w:rsidP="00973E38">
      <w:pPr>
        <w:numPr>
          <w:ilvl w:val="0"/>
          <w:numId w:val="3"/>
        </w:numPr>
        <w:jc w:val="both"/>
        <w:rPr>
          <w:rFonts w:ascii="Times New Roman" w:hAnsi="Times New Roman"/>
          <w:iCs/>
          <w:lang w:val="es-PE"/>
        </w:rPr>
      </w:pPr>
      <w:r w:rsidRPr="00486E03">
        <w:rPr>
          <w:rFonts w:ascii="Times New Roman" w:hAnsi="Times New Roman"/>
          <w:iCs/>
          <w:lang w:val="es-PE"/>
        </w:rPr>
        <w:t xml:space="preserve">Vásquez D, Montero S, Joutteaux-Haro SM, Traianou A, López-García EM, Litardo-Salinas R, Molina-Varas E, Ortega M, Velez MA, </w:t>
      </w:r>
      <w:r w:rsidRPr="00486E03">
        <w:rPr>
          <w:rFonts w:ascii="Times New Roman" w:hAnsi="Times New Roman"/>
          <w:b/>
          <w:iCs/>
          <w:u w:val="single"/>
          <w:lang w:val="es-PE"/>
        </w:rPr>
        <w:t>Lescano AG</w:t>
      </w:r>
      <w:r w:rsidRPr="00486E03">
        <w:rPr>
          <w:rFonts w:ascii="Times New Roman" w:hAnsi="Times New Roman"/>
          <w:iCs/>
          <w:lang w:val="es-PE"/>
        </w:rPr>
        <w:t>. Clinical laboratory parameters for early to discrimination betwee</w:t>
      </w:r>
      <w:r w:rsidR="00B62D57" w:rsidRPr="00486E03">
        <w:rPr>
          <w:rFonts w:ascii="Times New Roman" w:hAnsi="Times New Roman"/>
          <w:iCs/>
          <w:lang w:val="es-PE"/>
        </w:rPr>
        <w:t>n</w:t>
      </w:r>
      <w:r w:rsidRPr="00486E03">
        <w:rPr>
          <w:rFonts w:ascii="Times New Roman" w:hAnsi="Times New Roman"/>
          <w:iCs/>
          <w:lang w:val="es-PE"/>
        </w:rPr>
        <w:t xml:space="preserve"> Chikungunya and Dengue. Submitted to PLoS NTDs.</w:t>
      </w:r>
    </w:p>
    <w:p w:rsidR="00A659A6" w:rsidRDefault="00A659A6" w:rsidP="00A659A6">
      <w:pPr>
        <w:numPr>
          <w:ilvl w:val="0"/>
          <w:numId w:val="3"/>
        </w:numPr>
        <w:jc w:val="both"/>
        <w:rPr>
          <w:rFonts w:ascii="Times New Roman" w:hAnsi="Times New Roman"/>
          <w:iCs/>
        </w:rPr>
      </w:pPr>
      <w:r w:rsidRPr="00796DE7">
        <w:rPr>
          <w:rFonts w:ascii="Times New Roman" w:hAnsi="Times New Roman"/>
          <w:iCs/>
          <w:lang w:val="es-PE"/>
        </w:rPr>
        <w:t xml:space="preserve">Estela-Ayamamani D, Sung CC, Sanchez JF, De los Santos, MB, Petersen K, and </w:t>
      </w:r>
      <w:r w:rsidRPr="00796DE7">
        <w:rPr>
          <w:rFonts w:ascii="Times New Roman" w:hAnsi="Times New Roman"/>
          <w:b/>
          <w:iCs/>
          <w:u w:val="single"/>
          <w:lang w:val="es-PE"/>
        </w:rPr>
        <w:t>Lescano AG</w:t>
      </w:r>
      <w:r w:rsidRPr="00796DE7">
        <w:rPr>
          <w:rFonts w:ascii="Times New Roman" w:hAnsi="Times New Roman"/>
          <w:iCs/>
          <w:lang w:val="es-PE"/>
        </w:rPr>
        <w:t xml:space="preserve">. Squamous Cell Carcinoma in Chronic Cutaneous Leishmaniasis Ulcer. </w:t>
      </w:r>
      <w:r w:rsidRPr="009D6097">
        <w:rPr>
          <w:rFonts w:ascii="Times New Roman" w:hAnsi="Times New Roman"/>
          <w:iCs/>
        </w:rPr>
        <w:t>Case Report and Review of the Literature</w:t>
      </w:r>
      <w:r>
        <w:rPr>
          <w:rFonts w:ascii="Times New Roman" w:hAnsi="Times New Roman"/>
          <w:iCs/>
        </w:rPr>
        <w:t xml:space="preserve">. </w:t>
      </w:r>
      <w:r w:rsidRPr="00156D80">
        <w:rPr>
          <w:rFonts w:ascii="Times New Roman" w:hAnsi="Times New Roman"/>
          <w:iCs/>
        </w:rPr>
        <w:t>Submitted to Rev Soc Bras Med Trop</w:t>
      </w:r>
      <w:r>
        <w:rPr>
          <w:rFonts w:ascii="Times New Roman" w:hAnsi="Times New Roman"/>
          <w:iCs/>
        </w:rPr>
        <w:t>.</w:t>
      </w:r>
    </w:p>
    <w:p w:rsidR="00A92457" w:rsidRDefault="00A92457" w:rsidP="00A92457">
      <w:pPr>
        <w:numPr>
          <w:ilvl w:val="0"/>
          <w:numId w:val="3"/>
        </w:numPr>
        <w:jc w:val="both"/>
        <w:rPr>
          <w:rFonts w:ascii="Times New Roman" w:hAnsi="Times New Roman"/>
          <w:iCs/>
        </w:rPr>
      </w:pPr>
      <w:r w:rsidRPr="00E65871">
        <w:rPr>
          <w:rFonts w:ascii="Times New Roman" w:hAnsi="Times New Roman"/>
          <w:b/>
          <w:iCs/>
          <w:u w:val="single"/>
        </w:rPr>
        <w:t>Lescano AG</w:t>
      </w:r>
      <w:r>
        <w:rPr>
          <w:rFonts w:ascii="Times New Roman" w:hAnsi="Times New Roman"/>
          <w:iCs/>
        </w:rPr>
        <w:t xml:space="preserve">, Pray IW, Gonzalez AE, Gilman RH, Tsang VCW, </w:t>
      </w:r>
      <w:r w:rsidR="00B237C7">
        <w:rPr>
          <w:rFonts w:ascii="Times New Roman" w:hAnsi="Times New Roman"/>
          <w:iCs/>
        </w:rPr>
        <w:t xml:space="preserve">Gamboa R, </w:t>
      </w:r>
      <w:r>
        <w:rPr>
          <w:rFonts w:ascii="Times New Roman" w:hAnsi="Times New Roman"/>
          <w:iCs/>
        </w:rPr>
        <w:t xml:space="preserve">Arriola CS, Ramos DD, Diaz A, Aybar V, Rodriguez S, Moulton LW, Leontsini E, Gonzalvez G, O´Neal SE and Garcia HH for the Cysticercosis Working Group in Peru. </w:t>
      </w:r>
      <w:r w:rsidRPr="00D7024C">
        <w:rPr>
          <w:rFonts w:ascii="Times New Roman" w:hAnsi="Times New Roman"/>
        </w:rPr>
        <w:t xml:space="preserve">Clusters of confirmed swine cysticercosis infection surrounding </w:t>
      </w:r>
      <w:r w:rsidRPr="00D7024C">
        <w:rPr>
          <w:rFonts w:ascii="Times New Roman" w:hAnsi="Times New Roman"/>
          <w:i/>
        </w:rPr>
        <w:t>Taenia solium</w:t>
      </w:r>
      <w:r w:rsidRPr="00D7024C">
        <w:rPr>
          <w:rFonts w:ascii="Times New Roman" w:hAnsi="Times New Roman"/>
        </w:rPr>
        <w:t xml:space="preserve"> tapeworm carriers</w:t>
      </w:r>
      <w:r w:rsidRPr="00D7024C">
        <w:rPr>
          <w:rFonts w:ascii="Times New Roman" w:hAnsi="Times New Roman"/>
          <w:iCs/>
        </w:rPr>
        <w:t>.</w:t>
      </w:r>
    </w:p>
    <w:p w:rsidR="00F808F7" w:rsidRDefault="00F808F7" w:rsidP="00F808F7">
      <w:pPr>
        <w:numPr>
          <w:ilvl w:val="0"/>
          <w:numId w:val="3"/>
        </w:numPr>
        <w:jc w:val="both"/>
        <w:rPr>
          <w:rFonts w:ascii="Times New Roman" w:hAnsi="Times New Roman"/>
          <w:iCs/>
        </w:rPr>
      </w:pPr>
      <w:r w:rsidRPr="002613FE">
        <w:rPr>
          <w:rFonts w:ascii="Times New Roman" w:hAnsi="Times New Roman"/>
          <w:iCs/>
        </w:rPr>
        <w:t>Steinberg</w:t>
      </w:r>
      <w:r>
        <w:rPr>
          <w:rFonts w:ascii="Times New Roman" w:hAnsi="Times New Roman"/>
          <w:iCs/>
        </w:rPr>
        <w:t xml:space="preserve"> H, </w:t>
      </w:r>
      <w:r w:rsidRPr="002613FE">
        <w:rPr>
          <w:rFonts w:ascii="Times New Roman" w:hAnsi="Times New Roman"/>
          <w:iCs/>
        </w:rPr>
        <w:t>Bowman</w:t>
      </w:r>
      <w:r>
        <w:rPr>
          <w:rFonts w:ascii="Times New Roman" w:hAnsi="Times New Roman"/>
          <w:iCs/>
        </w:rPr>
        <w:t xml:space="preserve"> N</w:t>
      </w:r>
      <w:r w:rsidRPr="002613FE">
        <w:rPr>
          <w:rFonts w:ascii="Times New Roman" w:hAnsi="Times New Roman"/>
          <w:iCs/>
        </w:rPr>
        <w:t>, Ferradas Carrillo C</w:t>
      </w:r>
      <w:r>
        <w:rPr>
          <w:rFonts w:ascii="Times New Roman" w:hAnsi="Times New Roman"/>
          <w:iCs/>
        </w:rPr>
        <w:t xml:space="preserve">, </w:t>
      </w:r>
      <w:r w:rsidRPr="002613FE">
        <w:rPr>
          <w:rFonts w:ascii="Times New Roman" w:hAnsi="Times New Roman"/>
          <w:iCs/>
        </w:rPr>
        <w:t>Diestra</w:t>
      </w:r>
      <w:r>
        <w:rPr>
          <w:rFonts w:ascii="Times New Roman" w:hAnsi="Times New Roman"/>
          <w:iCs/>
        </w:rPr>
        <w:t xml:space="preserve"> A</w:t>
      </w:r>
      <w:r w:rsidRPr="002613FE">
        <w:rPr>
          <w:rFonts w:ascii="Times New Roman" w:hAnsi="Times New Roman"/>
          <w:iCs/>
        </w:rPr>
        <w:t>, Gutierrez</w:t>
      </w:r>
      <w:r>
        <w:rPr>
          <w:rFonts w:ascii="Times New Roman" w:hAnsi="Times New Roman"/>
          <w:iCs/>
        </w:rPr>
        <w:t xml:space="preserve"> R</w:t>
      </w:r>
      <w:r w:rsidRPr="002613FE">
        <w:rPr>
          <w:rFonts w:ascii="Times New Roman" w:hAnsi="Times New Roman"/>
          <w:iCs/>
        </w:rPr>
        <w:t>, Russo P</w:t>
      </w:r>
      <w:r>
        <w:rPr>
          <w:rFonts w:ascii="Times New Roman" w:hAnsi="Times New Roman"/>
          <w:iCs/>
        </w:rPr>
        <w:t>,</w:t>
      </w:r>
      <w:r w:rsidRPr="002613FE">
        <w:rPr>
          <w:rFonts w:ascii="Times New Roman" w:hAnsi="Times New Roman"/>
          <w:iCs/>
        </w:rPr>
        <w:t xml:space="preserve"> Ticona</w:t>
      </w:r>
      <w:r>
        <w:rPr>
          <w:rFonts w:ascii="Times New Roman" w:hAnsi="Times New Roman"/>
          <w:iCs/>
        </w:rPr>
        <w:t xml:space="preserve"> E</w:t>
      </w:r>
      <w:r w:rsidRPr="002613FE">
        <w:rPr>
          <w:rFonts w:ascii="Times New Roman" w:hAnsi="Times New Roman"/>
          <w:iCs/>
        </w:rPr>
        <w:t>, Zhu</w:t>
      </w:r>
      <w:r>
        <w:rPr>
          <w:rFonts w:ascii="Times New Roman" w:hAnsi="Times New Roman"/>
          <w:iCs/>
        </w:rPr>
        <w:t xml:space="preserve"> D</w:t>
      </w:r>
      <w:r w:rsidRPr="002613FE">
        <w:rPr>
          <w:rFonts w:ascii="Times New Roman" w:hAnsi="Times New Roman"/>
          <w:iCs/>
        </w:rPr>
        <w:t>, Bok J</w:t>
      </w:r>
      <w:r>
        <w:rPr>
          <w:rFonts w:ascii="Times New Roman" w:hAnsi="Times New Roman"/>
          <w:iCs/>
        </w:rPr>
        <w:t>,</w:t>
      </w:r>
      <w:r w:rsidRPr="002613FE">
        <w:rPr>
          <w:rFonts w:ascii="Times New Roman" w:hAnsi="Times New Roman"/>
          <w:iCs/>
        </w:rPr>
        <w:t xml:space="preserve"> Magni</w:t>
      </w:r>
      <w:r>
        <w:rPr>
          <w:rFonts w:ascii="Times New Roman" w:hAnsi="Times New Roman"/>
          <w:iCs/>
        </w:rPr>
        <w:t xml:space="preserve"> R</w:t>
      </w:r>
      <w:r w:rsidRPr="002613FE">
        <w:rPr>
          <w:rFonts w:ascii="Times New Roman" w:hAnsi="Times New Roman"/>
          <w:iCs/>
        </w:rPr>
        <w:t>, Malaga</w:t>
      </w:r>
      <w:r>
        <w:rPr>
          <w:rFonts w:ascii="Times New Roman" w:hAnsi="Times New Roman"/>
          <w:iCs/>
        </w:rPr>
        <w:t xml:space="preserve"> E</w:t>
      </w:r>
      <w:r w:rsidRPr="002613FE">
        <w:rPr>
          <w:rFonts w:ascii="Times New Roman" w:hAnsi="Times New Roman"/>
          <w:iCs/>
        </w:rPr>
        <w:t xml:space="preserve">, </w:t>
      </w:r>
      <w:r w:rsidRPr="002613FE">
        <w:rPr>
          <w:rFonts w:ascii="Times New Roman" w:hAnsi="Times New Roman"/>
          <w:b/>
          <w:iCs/>
          <w:u w:val="single"/>
        </w:rPr>
        <w:t>Lescano AG</w:t>
      </w:r>
      <w:r>
        <w:rPr>
          <w:rFonts w:ascii="Times New Roman" w:hAnsi="Times New Roman"/>
          <w:iCs/>
        </w:rPr>
        <w:t xml:space="preserve">, </w:t>
      </w:r>
      <w:r w:rsidRPr="002613FE">
        <w:rPr>
          <w:rFonts w:ascii="Times New Roman" w:hAnsi="Times New Roman"/>
          <w:iCs/>
        </w:rPr>
        <w:t>Calderón Sánchez</w:t>
      </w:r>
      <w:r>
        <w:rPr>
          <w:rFonts w:ascii="Times New Roman" w:hAnsi="Times New Roman"/>
          <w:iCs/>
        </w:rPr>
        <w:t xml:space="preserve"> M</w:t>
      </w:r>
      <w:r w:rsidRPr="002613FE">
        <w:rPr>
          <w:rFonts w:ascii="Times New Roman" w:hAnsi="Times New Roman"/>
          <w:iCs/>
        </w:rPr>
        <w:t>, Carruthers</w:t>
      </w:r>
      <w:r>
        <w:rPr>
          <w:rFonts w:ascii="Times New Roman" w:hAnsi="Times New Roman"/>
          <w:iCs/>
        </w:rPr>
        <w:t xml:space="preserve"> V</w:t>
      </w:r>
      <w:r w:rsidRPr="002613FE">
        <w:rPr>
          <w:rFonts w:ascii="Times New Roman" w:hAnsi="Times New Roman"/>
          <w:iCs/>
        </w:rPr>
        <w:t>, Liotta</w:t>
      </w:r>
      <w:r>
        <w:rPr>
          <w:rFonts w:ascii="Times New Roman" w:hAnsi="Times New Roman"/>
          <w:iCs/>
        </w:rPr>
        <w:t xml:space="preserve"> L</w:t>
      </w:r>
      <w:r w:rsidRPr="002613FE">
        <w:rPr>
          <w:rFonts w:ascii="Times New Roman" w:hAnsi="Times New Roman"/>
          <w:iCs/>
        </w:rPr>
        <w:t>, Gilman RH</w:t>
      </w:r>
      <w:r>
        <w:rPr>
          <w:rFonts w:ascii="Times New Roman" w:hAnsi="Times New Roman"/>
          <w:iCs/>
        </w:rPr>
        <w:t>,</w:t>
      </w:r>
      <w:r w:rsidRPr="002613FE">
        <w:rPr>
          <w:rFonts w:ascii="Times New Roman" w:hAnsi="Times New Roman"/>
          <w:iCs/>
        </w:rPr>
        <w:t xml:space="preserve"> Luchini</w:t>
      </w:r>
      <w:r>
        <w:rPr>
          <w:rFonts w:ascii="Times New Roman" w:hAnsi="Times New Roman"/>
          <w:iCs/>
        </w:rPr>
        <w:t xml:space="preserve"> A</w:t>
      </w:r>
      <w:r w:rsidRPr="002613FE">
        <w:rPr>
          <w:rFonts w:ascii="Times New Roman" w:hAnsi="Times New Roman"/>
          <w:iCs/>
        </w:rPr>
        <w:t>, and the Toxoplasmosis working group in Peru and Bolivia.</w:t>
      </w:r>
      <w:r>
        <w:rPr>
          <w:rFonts w:ascii="Times New Roman" w:hAnsi="Times New Roman"/>
          <w:iCs/>
        </w:rPr>
        <w:t xml:space="preserve"> </w:t>
      </w:r>
      <w:r w:rsidRPr="002613FE">
        <w:rPr>
          <w:rFonts w:ascii="Times New Roman" w:hAnsi="Times New Roman"/>
          <w:iCs/>
        </w:rPr>
        <w:t xml:space="preserve">Detection of </w:t>
      </w:r>
      <w:r w:rsidRPr="002613FE">
        <w:rPr>
          <w:rFonts w:ascii="Times New Roman" w:hAnsi="Times New Roman"/>
          <w:i/>
          <w:iCs/>
        </w:rPr>
        <w:t>Toxoplasmic</w:t>
      </w:r>
      <w:r w:rsidRPr="002613FE">
        <w:rPr>
          <w:rFonts w:ascii="Times New Roman" w:hAnsi="Times New Roman"/>
          <w:iCs/>
        </w:rPr>
        <w:t xml:space="preserve"> Encephalitis in HIV Positive Patients by Multiple Antigens to </w:t>
      </w:r>
      <w:r w:rsidRPr="002613FE">
        <w:rPr>
          <w:rFonts w:ascii="Times New Roman" w:hAnsi="Times New Roman"/>
          <w:i/>
          <w:iCs/>
        </w:rPr>
        <w:t>T. gondii</w:t>
      </w:r>
      <w:r w:rsidRPr="002613FE">
        <w:rPr>
          <w:rFonts w:ascii="Times New Roman" w:hAnsi="Times New Roman"/>
          <w:iCs/>
        </w:rPr>
        <w:t xml:space="preserve"> in Urin</w:t>
      </w:r>
      <w:r>
        <w:rPr>
          <w:rFonts w:ascii="Times New Roman" w:hAnsi="Times New Roman"/>
          <w:iCs/>
        </w:rPr>
        <w:t>e with Hydrogel Nanoparticle.</w:t>
      </w:r>
    </w:p>
    <w:p w:rsidR="00156D80" w:rsidRPr="00C52C08" w:rsidRDefault="00C52C08" w:rsidP="00156D80">
      <w:pPr>
        <w:numPr>
          <w:ilvl w:val="0"/>
          <w:numId w:val="3"/>
        </w:numPr>
        <w:jc w:val="both"/>
        <w:rPr>
          <w:rFonts w:ascii="Times New Roman" w:hAnsi="Times New Roman"/>
          <w:iCs/>
        </w:rPr>
      </w:pPr>
      <w:r w:rsidRPr="00DF208A">
        <w:rPr>
          <w:rFonts w:ascii="Times New Roman" w:hAnsi="Times New Roman"/>
          <w:iCs/>
        </w:rPr>
        <w:t xml:space="preserve">Rojas-Jaimes J, Rojas-Palomino N, Caceres-Rey O, Pence J and </w:t>
      </w:r>
      <w:r w:rsidRPr="00DF208A">
        <w:rPr>
          <w:rFonts w:ascii="Times New Roman" w:hAnsi="Times New Roman"/>
          <w:b/>
          <w:iCs/>
          <w:u w:val="single"/>
        </w:rPr>
        <w:t>Lescano</w:t>
      </w:r>
      <w:r w:rsidR="00DF208A" w:rsidRPr="00DF208A">
        <w:rPr>
          <w:rFonts w:ascii="Times New Roman" w:hAnsi="Times New Roman"/>
          <w:b/>
          <w:iCs/>
          <w:u w:val="single"/>
        </w:rPr>
        <w:t xml:space="preserve"> AG</w:t>
      </w:r>
      <w:r w:rsidRPr="00DF208A">
        <w:rPr>
          <w:rFonts w:ascii="Times New Roman" w:hAnsi="Times New Roman"/>
          <w:iCs/>
        </w:rPr>
        <w:t xml:space="preserve">. </w:t>
      </w:r>
      <w:r w:rsidR="00156D80" w:rsidRPr="00156D80">
        <w:rPr>
          <w:rFonts w:ascii="Times New Roman" w:hAnsi="Times New Roman"/>
          <w:iCs/>
        </w:rPr>
        <w:t xml:space="preserve">Detection and </w:t>
      </w:r>
      <w:r w:rsidR="00156D80">
        <w:rPr>
          <w:rFonts w:ascii="Times New Roman" w:hAnsi="Times New Roman"/>
          <w:iCs/>
        </w:rPr>
        <w:t>i</w:t>
      </w:r>
      <w:r w:rsidR="00156D80" w:rsidRPr="00156D80">
        <w:rPr>
          <w:rFonts w:ascii="Times New Roman" w:hAnsi="Times New Roman"/>
          <w:iCs/>
        </w:rPr>
        <w:t xml:space="preserve">dentification of </w:t>
      </w:r>
      <w:r w:rsidR="00156D80" w:rsidRPr="00156D80">
        <w:rPr>
          <w:rFonts w:ascii="Times New Roman" w:hAnsi="Times New Roman"/>
          <w:i/>
          <w:iCs/>
        </w:rPr>
        <w:t>Leishmania</w:t>
      </w:r>
      <w:r w:rsidR="00156D80" w:rsidRPr="00156D80">
        <w:rPr>
          <w:rFonts w:ascii="Times New Roman" w:hAnsi="Times New Roman"/>
          <w:iCs/>
        </w:rPr>
        <w:t xml:space="preserve"> </w:t>
      </w:r>
      <w:r w:rsidR="00156D80">
        <w:rPr>
          <w:rFonts w:ascii="Times New Roman" w:hAnsi="Times New Roman"/>
          <w:iCs/>
        </w:rPr>
        <w:t>s</w:t>
      </w:r>
      <w:r w:rsidR="00156D80" w:rsidRPr="00156D80">
        <w:rPr>
          <w:rFonts w:ascii="Times New Roman" w:hAnsi="Times New Roman"/>
          <w:iCs/>
        </w:rPr>
        <w:t xml:space="preserve">pecies </w:t>
      </w:r>
      <w:r w:rsidR="00156D80">
        <w:rPr>
          <w:rFonts w:ascii="Times New Roman" w:hAnsi="Times New Roman"/>
          <w:iCs/>
        </w:rPr>
        <w:t>u</w:t>
      </w:r>
      <w:r w:rsidR="00156D80" w:rsidRPr="00156D80">
        <w:rPr>
          <w:rFonts w:ascii="Times New Roman" w:hAnsi="Times New Roman"/>
          <w:iCs/>
        </w:rPr>
        <w:t xml:space="preserve">sing </w:t>
      </w:r>
      <w:r w:rsidR="00BA6900">
        <w:rPr>
          <w:rFonts w:ascii="Times New Roman" w:hAnsi="Times New Roman"/>
          <w:iCs/>
        </w:rPr>
        <w:t>h</w:t>
      </w:r>
      <w:r w:rsidR="004956CB">
        <w:rPr>
          <w:rFonts w:ascii="Times New Roman" w:hAnsi="Times New Roman"/>
          <w:iCs/>
        </w:rPr>
        <w:t xml:space="preserve">igh-resolution melting and PCR </w:t>
      </w:r>
      <w:r w:rsidR="00156D80" w:rsidRPr="00156D80">
        <w:rPr>
          <w:rFonts w:ascii="Times New Roman" w:hAnsi="Times New Roman"/>
          <w:iCs/>
        </w:rPr>
        <w:t xml:space="preserve">in </w:t>
      </w:r>
      <w:r w:rsidR="00156D80">
        <w:rPr>
          <w:rFonts w:ascii="Times New Roman" w:hAnsi="Times New Roman"/>
          <w:iCs/>
        </w:rPr>
        <w:t>b</w:t>
      </w:r>
      <w:r w:rsidR="00156D80" w:rsidRPr="00156D80">
        <w:rPr>
          <w:rFonts w:ascii="Times New Roman" w:hAnsi="Times New Roman"/>
          <w:iCs/>
        </w:rPr>
        <w:t xml:space="preserve">iopsies of </w:t>
      </w:r>
      <w:r w:rsidR="00BA6900">
        <w:rPr>
          <w:rFonts w:ascii="Times New Roman" w:hAnsi="Times New Roman"/>
          <w:iCs/>
        </w:rPr>
        <w:t>patients with different clinical manifestations</w:t>
      </w:r>
      <w:r w:rsidR="00156D80">
        <w:rPr>
          <w:rFonts w:ascii="Times New Roman" w:hAnsi="Times New Roman"/>
          <w:iCs/>
        </w:rPr>
        <w:t xml:space="preserve">. </w:t>
      </w:r>
      <w:r w:rsidR="00BA6900">
        <w:rPr>
          <w:rFonts w:ascii="Times New Roman" w:hAnsi="Times New Roman"/>
          <w:iCs/>
        </w:rPr>
        <w:t>Submitted to PLoS</w:t>
      </w:r>
      <w:r w:rsidR="004956CB">
        <w:rPr>
          <w:rFonts w:ascii="Times New Roman" w:hAnsi="Times New Roman"/>
          <w:iCs/>
        </w:rPr>
        <w:t xml:space="preserve"> One</w:t>
      </w:r>
      <w:r w:rsidR="00BA6900">
        <w:rPr>
          <w:rFonts w:ascii="Times New Roman" w:hAnsi="Times New Roman"/>
          <w:iCs/>
        </w:rPr>
        <w:t>.</w:t>
      </w:r>
    </w:p>
    <w:p w:rsidR="00486E03" w:rsidRPr="00BA027E" w:rsidRDefault="00486E03" w:rsidP="00486E03">
      <w:pPr>
        <w:numPr>
          <w:ilvl w:val="0"/>
          <w:numId w:val="3"/>
        </w:numPr>
        <w:jc w:val="both"/>
        <w:rPr>
          <w:rFonts w:ascii="Times New Roman" w:hAnsi="Times New Roman"/>
          <w:iCs/>
        </w:rPr>
      </w:pPr>
      <w:r w:rsidRPr="00BA027E">
        <w:rPr>
          <w:rFonts w:ascii="Times New Roman" w:hAnsi="Times New Roman"/>
          <w:iCs/>
        </w:rPr>
        <w:t>Grimberg</w:t>
      </w:r>
      <w:r>
        <w:rPr>
          <w:rFonts w:ascii="Times New Roman" w:hAnsi="Times New Roman"/>
          <w:iCs/>
        </w:rPr>
        <w:t xml:space="preserve"> BT</w:t>
      </w:r>
      <w:r w:rsidRPr="00BA027E">
        <w:rPr>
          <w:rFonts w:ascii="Times New Roman" w:hAnsi="Times New Roman"/>
          <w:iCs/>
        </w:rPr>
        <w:t>, Blankenship</w:t>
      </w:r>
      <w:r>
        <w:rPr>
          <w:rFonts w:ascii="Times New Roman" w:hAnsi="Times New Roman"/>
          <w:iCs/>
        </w:rPr>
        <w:t xml:space="preserve"> D</w:t>
      </w:r>
      <w:r w:rsidRPr="00BA027E">
        <w:rPr>
          <w:rFonts w:ascii="Times New Roman" w:hAnsi="Times New Roman"/>
          <w:iCs/>
        </w:rPr>
        <w:t>, Jenks</w:t>
      </w:r>
      <w:r>
        <w:rPr>
          <w:rFonts w:ascii="Times New Roman" w:hAnsi="Times New Roman"/>
          <w:iCs/>
        </w:rPr>
        <w:t xml:space="preserve"> B</w:t>
      </w:r>
      <w:r w:rsidRPr="00BA027E">
        <w:rPr>
          <w:rFonts w:ascii="Times New Roman" w:hAnsi="Times New Roman"/>
          <w:iCs/>
        </w:rPr>
        <w:t>, Gerbasi</w:t>
      </w:r>
      <w:r>
        <w:rPr>
          <w:rFonts w:ascii="Times New Roman" w:hAnsi="Times New Roman"/>
          <w:iCs/>
        </w:rPr>
        <w:t xml:space="preserve"> RV</w:t>
      </w:r>
      <w:r w:rsidRPr="00BA027E">
        <w:rPr>
          <w:rFonts w:ascii="Times New Roman" w:hAnsi="Times New Roman"/>
          <w:iCs/>
        </w:rPr>
        <w:t>, Edgel</w:t>
      </w:r>
      <w:r>
        <w:rPr>
          <w:rFonts w:ascii="Times New Roman" w:hAnsi="Times New Roman"/>
          <w:iCs/>
        </w:rPr>
        <w:t xml:space="preserve"> KA,</w:t>
      </w:r>
      <w:r w:rsidRPr="00BA027E">
        <w:rPr>
          <w:rFonts w:ascii="Times New Roman" w:hAnsi="Times New Roman"/>
          <w:iCs/>
        </w:rPr>
        <w:t xml:space="preserve"> Grimberg</w:t>
      </w:r>
      <w:r>
        <w:rPr>
          <w:rFonts w:ascii="Times New Roman" w:hAnsi="Times New Roman"/>
          <w:iCs/>
        </w:rPr>
        <w:t xml:space="preserve"> KO</w:t>
      </w:r>
      <w:proofErr w:type="gramStart"/>
      <w:r w:rsidRPr="00BA027E">
        <w:rPr>
          <w:rFonts w:ascii="Times New Roman" w:hAnsi="Times New Roman"/>
          <w:iCs/>
        </w:rPr>
        <w:t>,.</w:t>
      </w:r>
      <w:proofErr w:type="gramEnd"/>
      <w:r w:rsidRPr="00BA027E">
        <w:rPr>
          <w:rFonts w:ascii="Times New Roman" w:hAnsi="Times New Roman"/>
          <w:iCs/>
        </w:rPr>
        <w:t xml:space="preserve"> Zimmerman</w:t>
      </w:r>
      <w:r>
        <w:rPr>
          <w:rFonts w:ascii="Times New Roman" w:hAnsi="Times New Roman"/>
          <w:iCs/>
        </w:rPr>
        <w:t xml:space="preserve"> PA</w:t>
      </w:r>
      <w:r w:rsidRPr="00BA027E">
        <w:rPr>
          <w:rFonts w:ascii="Times New Roman" w:hAnsi="Times New Roman"/>
          <w:iCs/>
        </w:rPr>
        <w:t>, King</w:t>
      </w:r>
      <w:r>
        <w:rPr>
          <w:rFonts w:ascii="Times New Roman" w:hAnsi="Times New Roman"/>
          <w:iCs/>
        </w:rPr>
        <w:t xml:space="preserve"> CL</w:t>
      </w:r>
      <w:r w:rsidRPr="00BA027E">
        <w:rPr>
          <w:rFonts w:ascii="Times New Roman" w:hAnsi="Times New Roman"/>
          <w:iCs/>
        </w:rPr>
        <w:t xml:space="preserve">, </w:t>
      </w:r>
      <w:r>
        <w:rPr>
          <w:rFonts w:ascii="Times New Roman" w:hAnsi="Times New Roman"/>
          <w:iCs/>
        </w:rPr>
        <w:t>Baldeviano GC and</w:t>
      </w:r>
      <w:r w:rsidRPr="00BA027E">
        <w:rPr>
          <w:rFonts w:ascii="Times New Roman" w:hAnsi="Times New Roman"/>
          <w:iCs/>
        </w:rPr>
        <w:t xml:space="preserve"> Lescano</w:t>
      </w:r>
      <w:r>
        <w:rPr>
          <w:rFonts w:ascii="Times New Roman" w:hAnsi="Times New Roman"/>
          <w:iCs/>
        </w:rPr>
        <w:t xml:space="preserve"> AG. </w:t>
      </w:r>
      <w:r w:rsidRPr="00BA027E">
        <w:rPr>
          <w:rFonts w:ascii="Times New Roman" w:hAnsi="Times New Roman"/>
          <w:iCs/>
        </w:rPr>
        <w:t xml:space="preserve">Long Term Growth of </w:t>
      </w:r>
      <w:r w:rsidRPr="00BA027E">
        <w:rPr>
          <w:rFonts w:ascii="Times New Roman" w:hAnsi="Times New Roman"/>
          <w:i/>
          <w:iCs/>
        </w:rPr>
        <w:t>Plasmodium Vivax</w:t>
      </w:r>
      <w:r>
        <w:rPr>
          <w:rFonts w:ascii="Times New Roman" w:hAnsi="Times New Roman"/>
          <w:iCs/>
        </w:rPr>
        <w:t xml:space="preserve"> in Monkey Red Blood Cells.</w:t>
      </w:r>
    </w:p>
    <w:p w:rsidR="00FF141A" w:rsidRPr="00C52C08" w:rsidRDefault="00C52C08" w:rsidP="00FF141A">
      <w:pPr>
        <w:numPr>
          <w:ilvl w:val="0"/>
          <w:numId w:val="3"/>
        </w:numPr>
        <w:jc w:val="both"/>
        <w:rPr>
          <w:rFonts w:ascii="Times New Roman" w:hAnsi="Times New Roman"/>
          <w:iCs/>
        </w:rPr>
      </w:pPr>
      <w:r w:rsidRPr="00156D80">
        <w:rPr>
          <w:rFonts w:ascii="Times New Roman" w:hAnsi="Times New Roman"/>
          <w:iCs/>
        </w:rPr>
        <w:t>Montenegro-Idrogo JJ, Carrera JP, Alvarezcano Berroa J, Corn</w:t>
      </w:r>
      <w:r w:rsidRPr="00C52C08">
        <w:rPr>
          <w:rFonts w:ascii="Times New Roman" w:hAnsi="Times New Roman"/>
          <w:iCs/>
        </w:rPr>
        <w:t xml:space="preserve">ejo Leon M, Soria J, </w:t>
      </w:r>
      <w:r w:rsidRPr="00C52C08">
        <w:rPr>
          <w:rFonts w:ascii="Times New Roman" w:hAnsi="Times New Roman"/>
          <w:b/>
          <w:iCs/>
          <w:u w:val="single"/>
        </w:rPr>
        <w:t>Lescano AG</w:t>
      </w:r>
      <w:r w:rsidRPr="00C52C08">
        <w:rPr>
          <w:rFonts w:ascii="Times New Roman" w:hAnsi="Times New Roman"/>
          <w:iCs/>
        </w:rPr>
        <w:t>.</w:t>
      </w:r>
      <w:r w:rsidR="00DF208A">
        <w:rPr>
          <w:rFonts w:ascii="Times New Roman" w:hAnsi="Times New Roman"/>
          <w:iCs/>
        </w:rPr>
        <w:t xml:space="preserve"> </w:t>
      </w:r>
      <w:r w:rsidR="00FF141A" w:rsidRPr="00FF141A">
        <w:rPr>
          <w:rFonts w:ascii="Times New Roman" w:hAnsi="Times New Roman"/>
          <w:iCs/>
        </w:rPr>
        <w:t xml:space="preserve">Severe Yellow fever during the 2016 central Amazon outbreak, Peru. </w:t>
      </w:r>
    </w:p>
    <w:p w:rsidR="00D715A8" w:rsidRDefault="00D715A8" w:rsidP="00D715A8">
      <w:pPr>
        <w:numPr>
          <w:ilvl w:val="0"/>
          <w:numId w:val="3"/>
        </w:numPr>
        <w:jc w:val="both"/>
        <w:rPr>
          <w:rFonts w:ascii="Times New Roman" w:hAnsi="Times New Roman"/>
          <w:iCs/>
        </w:rPr>
      </w:pPr>
      <w:r w:rsidRPr="0069596F">
        <w:rPr>
          <w:rFonts w:ascii="Times New Roman" w:hAnsi="Times New Roman"/>
          <w:iCs/>
        </w:rPr>
        <w:lastRenderedPageBreak/>
        <w:t xml:space="preserve">Concha-Velasco F, </w:t>
      </w:r>
      <w:r w:rsidRPr="0069596F">
        <w:rPr>
          <w:rFonts w:ascii="Times New Roman" w:hAnsi="Times New Roman"/>
          <w:b/>
          <w:iCs/>
          <w:u w:val="single"/>
        </w:rPr>
        <w:t>Lescano AG</w:t>
      </w:r>
      <w:r w:rsidRPr="0069596F">
        <w:rPr>
          <w:rFonts w:ascii="Times New Roman" w:hAnsi="Times New Roman"/>
          <w:iCs/>
        </w:rPr>
        <w:t>, Valencia BM, Ramos AP, Llanos-Cuentas A.</w:t>
      </w:r>
      <w:r w:rsidR="0069596F" w:rsidRPr="0069596F">
        <w:rPr>
          <w:rFonts w:ascii="Times New Roman" w:hAnsi="Times New Roman"/>
          <w:iCs/>
        </w:rPr>
        <w:t xml:space="preserve"> </w:t>
      </w:r>
      <w:r w:rsidR="0069596F" w:rsidRPr="00D715A8">
        <w:rPr>
          <w:rFonts w:ascii="Times New Roman" w:hAnsi="Times New Roman"/>
          <w:iCs/>
        </w:rPr>
        <w:t>Effectiveness of sodium stibogluconate therapy plus oral pentoxifylline compared to sodium stibogluconate monotherapy in Peruvian patients with mucocutaneous leishmaniasis: a retrospective cohort study.</w:t>
      </w:r>
    </w:p>
    <w:p w:rsidR="002F62F8" w:rsidRPr="002F62F8" w:rsidRDefault="002F62F8" w:rsidP="002F62F8">
      <w:pPr>
        <w:numPr>
          <w:ilvl w:val="0"/>
          <w:numId w:val="3"/>
        </w:numPr>
        <w:jc w:val="both"/>
        <w:rPr>
          <w:rFonts w:ascii="Times New Roman" w:hAnsi="Times New Roman"/>
          <w:iCs/>
        </w:rPr>
      </w:pPr>
      <w:r w:rsidRPr="001A4257">
        <w:rPr>
          <w:rFonts w:ascii="Times New Roman" w:hAnsi="Times New Roman"/>
          <w:b/>
          <w:iCs/>
          <w:u w:val="single"/>
          <w:lang w:val="es-PE"/>
        </w:rPr>
        <w:t>Lescano AG</w:t>
      </w:r>
      <w:r w:rsidRPr="001A4257">
        <w:rPr>
          <w:rFonts w:ascii="Times New Roman" w:hAnsi="Times New Roman"/>
          <w:iCs/>
          <w:lang w:val="es-PE"/>
        </w:rPr>
        <w:t>, Cohen CR, Bukusi EA, Raj T, Rispel L</w:t>
      </w:r>
      <w:r w:rsidR="001A4257" w:rsidRPr="001A4257">
        <w:rPr>
          <w:rFonts w:ascii="Times New Roman" w:hAnsi="Times New Roman"/>
          <w:iCs/>
          <w:lang w:val="es-PE"/>
        </w:rPr>
        <w:t>, et al</w:t>
      </w:r>
      <w:r w:rsidRPr="001A4257">
        <w:rPr>
          <w:rFonts w:ascii="Times New Roman" w:hAnsi="Times New Roman"/>
          <w:iCs/>
          <w:lang w:val="es-PE"/>
        </w:rPr>
        <w:t xml:space="preserve">. </w:t>
      </w:r>
      <w:r w:rsidR="001A4257">
        <w:rPr>
          <w:rFonts w:ascii="Times New Roman" w:hAnsi="Times New Roman"/>
          <w:iCs/>
        </w:rPr>
        <w:t xml:space="preserve">Implementing </w:t>
      </w:r>
      <w:r w:rsidRPr="002F62F8">
        <w:rPr>
          <w:rFonts w:ascii="Times New Roman" w:hAnsi="Times New Roman"/>
          <w:iCs/>
        </w:rPr>
        <w:t xml:space="preserve">Mentoring </w:t>
      </w:r>
      <w:r w:rsidR="001A4257">
        <w:rPr>
          <w:rFonts w:ascii="Times New Roman" w:hAnsi="Times New Roman"/>
          <w:iCs/>
        </w:rPr>
        <w:t xml:space="preserve">in </w:t>
      </w:r>
      <w:r w:rsidRPr="002F62F8">
        <w:rPr>
          <w:rFonts w:ascii="Times New Roman" w:hAnsi="Times New Roman"/>
          <w:iCs/>
        </w:rPr>
        <w:t>Low- and Middle-Income Countries to Advance Global Health: An Overview</w:t>
      </w:r>
      <w:r w:rsidR="001A4257">
        <w:rPr>
          <w:rFonts w:ascii="Times New Roman" w:hAnsi="Times New Roman"/>
          <w:iCs/>
        </w:rPr>
        <w:t>.</w:t>
      </w:r>
    </w:p>
    <w:p w:rsidR="006A742E" w:rsidRPr="002F62F8" w:rsidRDefault="006A742E" w:rsidP="006A742E">
      <w:pPr>
        <w:numPr>
          <w:ilvl w:val="0"/>
          <w:numId w:val="3"/>
        </w:numPr>
        <w:jc w:val="both"/>
        <w:rPr>
          <w:rFonts w:ascii="Times New Roman" w:hAnsi="Times New Roman"/>
          <w:iCs/>
        </w:rPr>
      </w:pPr>
      <w:r w:rsidRPr="002F62F8">
        <w:rPr>
          <w:rFonts w:ascii="Times New Roman" w:hAnsi="Times New Roman"/>
          <w:iCs/>
        </w:rPr>
        <w:t xml:space="preserve">Vergunst DC, Martínez DY, De Los Santos M, Quispe A, van den Beukel B, Perez-Velez ES, Leiva N, Boggild AK, </w:t>
      </w:r>
      <w:r w:rsidRPr="002F62F8">
        <w:rPr>
          <w:rFonts w:ascii="Times New Roman" w:hAnsi="Times New Roman"/>
          <w:b/>
          <w:iCs/>
          <w:u w:val="single"/>
        </w:rPr>
        <w:t>Lescano AG</w:t>
      </w:r>
      <w:r w:rsidR="001A4257" w:rsidRPr="001A4257">
        <w:rPr>
          <w:rFonts w:ascii="Times New Roman" w:hAnsi="Times New Roman"/>
          <w:iCs/>
        </w:rPr>
        <w:t>,</w:t>
      </w:r>
      <w:r w:rsidRPr="002F62F8">
        <w:rPr>
          <w:rFonts w:ascii="Times New Roman" w:hAnsi="Times New Roman"/>
          <w:iCs/>
        </w:rPr>
        <w:t xml:space="preserve"> van Asten H</w:t>
      </w:r>
      <w:r w:rsidR="001A4257">
        <w:rPr>
          <w:rFonts w:ascii="Times New Roman" w:hAnsi="Times New Roman"/>
          <w:iCs/>
        </w:rPr>
        <w:t>,</w:t>
      </w:r>
      <w:r w:rsidRPr="002F62F8">
        <w:rPr>
          <w:rFonts w:ascii="Times New Roman" w:hAnsi="Times New Roman"/>
          <w:iCs/>
        </w:rPr>
        <w:t xml:space="preserve"> Llanos-Cuentas A. Non-Invasive PCR as a Novel Tool to Measure the Magnitude of Cutaneous Leishmaniasis in Rural Endemic Areas.</w:t>
      </w:r>
    </w:p>
    <w:p w:rsidR="00FE4C80" w:rsidRPr="00FE4C80" w:rsidRDefault="00FE4C80" w:rsidP="00FE4C80">
      <w:pPr>
        <w:numPr>
          <w:ilvl w:val="0"/>
          <w:numId w:val="3"/>
        </w:numPr>
        <w:jc w:val="both"/>
        <w:rPr>
          <w:rFonts w:ascii="Times New Roman" w:hAnsi="Times New Roman"/>
          <w:iCs/>
          <w:lang w:val="es-PE"/>
        </w:rPr>
      </w:pPr>
      <w:r w:rsidRPr="00A02327">
        <w:rPr>
          <w:rFonts w:ascii="Times New Roman" w:hAnsi="Times New Roman"/>
          <w:iCs/>
          <w:lang w:val="es-PE"/>
        </w:rPr>
        <w:t xml:space="preserve">Gomez-Puerta LA, Valderrama W, De Los Santos MB, Perez ES, Vega I, Baldeviano GC, </w:t>
      </w:r>
      <w:r w:rsidR="00E65871" w:rsidRPr="00E65871">
        <w:rPr>
          <w:rFonts w:ascii="Times New Roman" w:hAnsi="Times New Roman"/>
          <w:b/>
          <w:iCs/>
          <w:u w:val="single"/>
          <w:lang w:val="es-PE"/>
        </w:rPr>
        <w:t>Lescano AG</w:t>
      </w:r>
      <w:r w:rsidRPr="00A02327">
        <w:rPr>
          <w:rFonts w:ascii="Times New Roman" w:hAnsi="Times New Roman"/>
          <w:iCs/>
          <w:lang w:val="es-PE"/>
        </w:rPr>
        <w:t xml:space="preserve">. Canine visceral leishmaniasis by </w:t>
      </w:r>
      <w:r w:rsidRPr="002A1C1E">
        <w:rPr>
          <w:rFonts w:ascii="Times New Roman" w:hAnsi="Times New Roman"/>
          <w:i/>
          <w:iCs/>
          <w:lang w:val="es-PE"/>
        </w:rPr>
        <w:t>Leishmania (L.) infantum</w:t>
      </w:r>
      <w:r w:rsidRPr="00FE4C80">
        <w:rPr>
          <w:rFonts w:ascii="Times New Roman" w:hAnsi="Times New Roman"/>
          <w:iCs/>
          <w:lang w:val="es-PE"/>
        </w:rPr>
        <w:t xml:space="preserve"> imported to Peru: role of animal movement regulation?</w:t>
      </w:r>
    </w:p>
    <w:p w:rsidR="00FE4C80" w:rsidRDefault="00FE4C80" w:rsidP="00FE4C80">
      <w:pPr>
        <w:numPr>
          <w:ilvl w:val="0"/>
          <w:numId w:val="3"/>
        </w:numPr>
        <w:jc w:val="both"/>
        <w:rPr>
          <w:rFonts w:ascii="Times New Roman" w:hAnsi="Times New Roman"/>
          <w:iCs/>
        </w:rPr>
      </w:pPr>
      <w:r>
        <w:rPr>
          <w:rFonts w:ascii="Times New Roman" w:hAnsi="Times New Roman"/>
          <w:iCs/>
        </w:rPr>
        <w:t xml:space="preserve">Leelawong M, Durand S, Baldeviano GC, Maguina JL, Sihuincha M, Ramirez R, Halsey ES, Sanchez JF and </w:t>
      </w:r>
      <w:r w:rsidR="00E65871" w:rsidRPr="00E65871">
        <w:rPr>
          <w:rFonts w:ascii="Times New Roman" w:hAnsi="Times New Roman"/>
          <w:b/>
          <w:iCs/>
          <w:u w:val="single"/>
        </w:rPr>
        <w:t>Lescano AG</w:t>
      </w:r>
      <w:r>
        <w:rPr>
          <w:rFonts w:ascii="Times New Roman" w:hAnsi="Times New Roman"/>
          <w:iCs/>
        </w:rPr>
        <w:t xml:space="preserve">. </w:t>
      </w:r>
      <w:r w:rsidRPr="00C20ED7">
        <w:rPr>
          <w:rFonts w:ascii="Times New Roman" w:hAnsi="Times New Roman"/>
          <w:iCs/>
        </w:rPr>
        <w:t>Assessment of K13-Propeller Mutations Associated with Artemisinin Resistance in Plasmodium falciparum Parasites from the Peruvian Amazon</w:t>
      </w:r>
      <w:r>
        <w:rPr>
          <w:rFonts w:ascii="Times New Roman" w:hAnsi="Times New Roman"/>
          <w:iCs/>
        </w:rPr>
        <w:t>.</w:t>
      </w:r>
    </w:p>
    <w:p w:rsidR="00AB3F57" w:rsidRPr="00AB3F57" w:rsidRDefault="00AB3F57" w:rsidP="00AB3F57">
      <w:pPr>
        <w:numPr>
          <w:ilvl w:val="0"/>
          <w:numId w:val="3"/>
        </w:numPr>
        <w:jc w:val="both"/>
        <w:rPr>
          <w:rFonts w:ascii="Times New Roman" w:hAnsi="Times New Roman"/>
          <w:iCs/>
        </w:rPr>
      </w:pPr>
      <w:r w:rsidRPr="00AB3F57">
        <w:rPr>
          <w:rFonts w:ascii="Times New Roman" w:hAnsi="Times New Roman"/>
          <w:iCs/>
          <w:lang w:val="es-PE"/>
        </w:rPr>
        <w:t xml:space="preserve">Villena FE, Maguiña JL, Santolalla M, Valdivia HR, Smith ES, Sanchez JF, Durand S, Pozo E, Rosales LA, Ampuero JA, Vinetz JM, </w:t>
      </w:r>
      <w:r w:rsidRPr="003D2E83">
        <w:rPr>
          <w:rFonts w:ascii="Times New Roman" w:hAnsi="Times New Roman"/>
          <w:b/>
          <w:iCs/>
          <w:u w:val="single"/>
          <w:lang w:val="es-PE"/>
        </w:rPr>
        <w:t>Lescano AG</w:t>
      </w:r>
      <w:r w:rsidRPr="00AB3F57">
        <w:rPr>
          <w:rFonts w:ascii="Times New Roman" w:hAnsi="Times New Roman"/>
          <w:iCs/>
          <w:lang w:val="es-PE"/>
        </w:rPr>
        <w:t xml:space="preserve">, Bishop DK. </w:t>
      </w:r>
      <w:r w:rsidRPr="00AB3F57">
        <w:rPr>
          <w:rFonts w:ascii="Times New Roman" w:hAnsi="Times New Roman"/>
          <w:iCs/>
        </w:rPr>
        <w:t>Genetic polymorphisms of the Plasmodium vivax multidrug resistance 1 gene and malaria endemicity in Peru</w:t>
      </w:r>
    </w:p>
    <w:p w:rsidR="002A1C1E" w:rsidRDefault="002A1C1E" w:rsidP="002A1C1E">
      <w:pPr>
        <w:numPr>
          <w:ilvl w:val="0"/>
          <w:numId w:val="3"/>
        </w:numPr>
        <w:jc w:val="both"/>
        <w:rPr>
          <w:rFonts w:ascii="Times New Roman" w:hAnsi="Times New Roman"/>
          <w:iCs/>
        </w:rPr>
      </w:pPr>
      <w:r>
        <w:rPr>
          <w:rFonts w:ascii="Times New Roman" w:hAnsi="Times New Roman"/>
          <w:iCs/>
        </w:rPr>
        <w:t>Goyoneche G, Gamboa R, Ayvar V, Moyano LM, Zhu D</w:t>
      </w:r>
      <w:r w:rsidR="009B03B0">
        <w:rPr>
          <w:rFonts w:ascii="Times New Roman" w:hAnsi="Times New Roman"/>
          <w:iCs/>
        </w:rPr>
        <w:t>R</w:t>
      </w:r>
      <w:r>
        <w:rPr>
          <w:rFonts w:ascii="Times New Roman" w:hAnsi="Times New Roman"/>
          <w:iCs/>
        </w:rPr>
        <w:t xml:space="preserve">, </w:t>
      </w:r>
      <w:r w:rsidR="00E65871" w:rsidRPr="00E65871">
        <w:rPr>
          <w:rFonts w:ascii="Times New Roman" w:hAnsi="Times New Roman"/>
          <w:b/>
          <w:iCs/>
        </w:rPr>
        <w:t>Lescano AG</w:t>
      </w:r>
      <w:r>
        <w:rPr>
          <w:rFonts w:ascii="Times New Roman" w:hAnsi="Times New Roman"/>
          <w:iCs/>
        </w:rPr>
        <w:t xml:space="preserve"> and Garcia HH. Epidemiology of s</w:t>
      </w:r>
      <w:r w:rsidRPr="002A1C1E">
        <w:rPr>
          <w:rFonts w:ascii="Times New Roman" w:hAnsi="Times New Roman"/>
          <w:iCs/>
        </w:rPr>
        <w:t>trongyloidiasis</w:t>
      </w:r>
      <w:r>
        <w:rPr>
          <w:rFonts w:ascii="Times New Roman" w:hAnsi="Times New Roman"/>
          <w:iCs/>
        </w:rPr>
        <w:t xml:space="preserve"> </w:t>
      </w:r>
      <w:r w:rsidRPr="002A1C1E">
        <w:rPr>
          <w:rFonts w:ascii="Times New Roman" w:hAnsi="Times New Roman"/>
          <w:iCs/>
        </w:rPr>
        <w:t xml:space="preserve">in children from rural communities </w:t>
      </w:r>
      <w:r>
        <w:rPr>
          <w:rFonts w:ascii="Times New Roman" w:hAnsi="Times New Roman"/>
          <w:iCs/>
        </w:rPr>
        <w:t>of</w:t>
      </w:r>
      <w:r w:rsidRPr="002A1C1E">
        <w:rPr>
          <w:rFonts w:ascii="Times New Roman" w:hAnsi="Times New Roman"/>
          <w:iCs/>
        </w:rPr>
        <w:t xml:space="preserve"> the Northern coast of Perú</w:t>
      </w:r>
      <w:r>
        <w:rPr>
          <w:rFonts w:ascii="Times New Roman" w:hAnsi="Times New Roman"/>
          <w:iCs/>
        </w:rPr>
        <w:t>.</w:t>
      </w:r>
    </w:p>
    <w:p w:rsidR="00421643" w:rsidRPr="00421643" w:rsidRDefault="00421643" w:rsidP="00421643">
      <w:pPr>
        <w:numPr>
          <w:ilvl w:val="0"/>
          <w:numId w:val="3"/>
        </w:numPr>
        <w:jc w:val="both"/>
        <w:rPr>
          <w:rFonts w:ascii="Times New Roman" w:hAnsi="Times New Roman"/>
          <w:iCs/>
          <w:lang w:val="es-PE"/>
        </w:rPr>
      </w:pPr>
      <w:r>
        <w:rPr>
          <w:rFonts w:ascii="Times New Roman" w:hAnsi="Times New Roman"/>
          <w:iCs/>
          <w:lang w:val="es-PE"/>
        </w:rPr>
        <w:t xml:space="preserve">Alvarez L, Celedonio W, De la Cruz W, </w:t>
      </w:r>
      <w:r w:rsidR="00E65871" w:rsidRPr="00E65871">
        <w:rPr>
          <w:rFonts w:ascii="Times New Roman" w:hAnsi="Times New Roman"/>
          <w:b/>
          <w:iCs/>
          <w:u w:val="single"/>
          <w:lang w:val="es-PE"/>
        </w:rPr>
        <w:t>Lescano AG</w:t>
      </w:r>
      <w:r>
        <w:rPr>
          <w:rFonts w:ascii="Times New Roman" w:hAnsi="Times New Roman"/>
          <w:iCs/>
          <w:lang w:val="es-PE"/>
        </w:rPr>
        <w:t>.</w:t>
      </w:r>
      <w:r w:rsidR="002A1C1E">
        <w:rPr>
          <w:rFonts w:ascii="Times New Roman" w:hAnsi="Times New Roman"/>
          <w:iCs/>
          <w:lang w:val="es-PE"/>
        </w:rPr>
        <w:t xml:space="preserve"> </w:t>
      </w:r>
      <w:r w:rsidR="002A1C1E" w:rsidRPr="002A1C1E">
        <w:rPr>
          <w:rFonts w:ascii="Times New Roman" w:hAnsi="Times New Roman"/>
          <w:iCs/>
          <w:lang w:val="es-PE"/>
        </w:rPr>
        <w:t>Case report: Primary splenic hydatidosis.</w:t>
      </w:r>
    </w:p>
    <w:p w:rsidR="00B8151E" w:rsidRDefault="00B8151E" w:rsidP="00B8151E">
      <w:pPr>
        <w:numPr>
          <w:ilvl w:val="0"/>
          <w:numId w:val="3"/>
        </w:numPr>
        <w:jc w:val="both"/>
        <w:rPr>
          <w:rFonts w:ascii="Times New Roman" w:hAnsi="Times New Roman"/>
          <w:iCs/>
        </w:rPr>
      </w:pPr>
      <w:r>
        <w:rPr>
          <w:rFonts w:ascii="Times New Roman" w:hAnsi="Times New Roman"/>
          <w:iCs/>
        </w:rPr>
        <w:t xml:space="preserve">Valdivia HO, Baptista RP, </w:t>
      </w:r>
      <w:r w:rsidR="00E65871" w:rsidRPr="00E65871">
        <w:rPr>
          <w:rFonts w:ascii="Times New Roman" w:hAnsi="Times New Roman"/>
          <w:b/>
          <w:iCs/>
          <w:u w:val="single"/>
        </w:rPr>
        <w:t>Lescano AG</w:t>
      </w:r>
      <w:r>
        <w:rPr>
          <w:rFonts w:ascii="Times New Roman" w:hAnsi="Times New Roman"/>
          <w:iCs/>
        </w:rPr>
        <w:t xml:space="preserve">, Brazil RP, Beverley SM, Bartholomeu DC. </w:t>
      </w:r>
      <w:r w:rsidRPr="00B8151E">
        <w:rPr>
          <w:rFonts w:ascii="Times New Roman" w:hAnsi="Times New Roman"/>
          <w:iCs/>
        </w:rPr>
        <w:t>Divergence analysis in Leishmania supports a Palearctic origin and posterior dispersion to the New World</w:t>
      </w:r>
      <w:r>
        <w:rPr>
          <w:rFonts w:ascii="Times New Roman" w:hAnsi="Times New Roman"/>
          <w:iCs/>
        </w:rPr>
        <w:t>.</w:t>
      </w:r>
    </w:p>
    <w:p w:rsidR="000D680D" w:rsidRPr="00FA6140" w:rsidRDefault="00FA6140" w:rsidP="00FA6140">
      <w:pPr>
        <w:numPr>
          <w:ilvl w:val="0"/>
          <w:numId w:val="3"/>
        </w:numPr>
        <w:jc w:val="both"/>
        <w:rPr>
          <w:rFonts w:ascii="Times New Roman" w:hAnsi="Times New Roman"/>
          <w:iCs/>
        </w:rPr>
      </w:pPr>
      <w:r w:rsidRPr="00421643">
        <w:rPr>
          <w:rFonts w:ascii="Times New Roman" w:hAnsi="Times New Roman"/>
          <w:iCs/>
        </w:rPr>
        <w:t xml:space="preserve">Zavala-Loayza JA, </w:t>
      </w:r>
      <w:r w:rsidR="00E65871" w:rsidRPr="00E65871">
        <w:rPr>
          <w:rFonts w:ascii="Times New Roman" w:hAnsi="Times New Roman"/>
          <w:b/>
          <w:iCs/>
          <w:u w:val="single"/>
        </w:rPr>
        <w:t>Lescano AG</w:t>
      </w:r>
      <w:r w:rsidRPr="00421643">
        <w:rPr>
          <w:rFonts w:ascii="Times New Roman" w:hAnsi="Times New Roman"/>
          <w:iCs/>
        </w:rPr>
        <w:t>, Huicho L</w:t>
      </w:r>
      <w:r w:rsidRPr="00FA6140">
        <w:rPr>
          <w:rFonts w:ascii="Times New Roman" w:hAnsi="Times New Roman"/>
          <w:iCs/>
        </w:rPr>
        <w:t xml:space="preserve">, Diez Canseco F, Miranda JJ, </w:t>
      </w:r>
      <w:r w:rsidRPr="00FA6140">
        <w:rPr>
          <w:rFonts w:ascii="Times New Roman" w:hAnsi="Times New Roman"/>
        </w:rPr>
        <w:t>Blaauw D</w:t>
      </w:r>
      <w:r w:rsidRPr="00FA6140">
        <w:rPr>
          <w:rFonts w:ascii="Times New Roman" w:hAnsi="Times New Roman"/>
          <w:iCs/>
        </w:rPr>
        <w:t xml:space="preserve">. </w:t>
      </w:r>
      <w:r w:rsidRPr="00FA6140">
        <w:rPr>
          <w:rFonts w:ascii="Times New Roman" w:hAnsi="Times New Roman"/>
        </w:rPr>
        <w:t>Lagarde M</w:t>
      </w:r>
      <w:r w:rsidRPr="00FA6140">
        <w:rPr>
          <w:rFonts w:ascii="Times New Roman" w:hAnsi="Times New Roman"/>
          <w:iCs/>
        </w:rPr>
        <w:t xml:space="preserve">, Lema C. Health workers intention to remain in their jobs in an Andean resource-limited region of Peru. A Cross-Sectional Study. </w:t>
      </w:r>
    </w:p>
    <w:p w:rsidR="00582D60" w:rsidRPr="00582D60" w:rsidRDefault="00582D60" w:rsidP="00582D60">
      <w:pPr>
        <w:numPr>
          <w:ilvl w:val="0"/>
          <w:numId w:val="3"/>
        </w:numPr>
        <w:jc w:val="both"/>
        <w:rPr>
          <w:rFonts w:ascii="Times New Roman" w:hAnsi="Times New Roman"/>
          <w:iCs/>
        </w:rPr>
      </w:pPr>
      <w:r w:rsidRPr="00582D60">
        <w:rPr>
          <w:rFonts w:ascii="Times New Roman" w:hAnsi="Times New Roman"/>
          <w:iCs/>
          <w:lang w:val="es-PE"/>
        </w:rPr>
        <w:t xml:space="preserve">Ampuero JS, Carrion R, Jhonston EJ, Fernandez RR, Lescano AR, </w:t>
      </w:r>
      <w:r w:rsidR="00E65871" w:rsidRPr="00E65871">
        <w:rPr>
          <w:rFonts w:ascii="Times New Roman" w:hAnsi="Times New Roman"/>
          <w:b/>
          <w:iCs/>
          <w:u w:val="single"/>
          <w:lang w:val="es-PE"/>
        </w:rPr>
        <w:t>Lescano AG</w:t>
      </w:r>
      <w:r w:rsidRPr="00582D60">
        <w:rPr>
          <w:rFonts w:ascii="Times New Roman" w:hAnsi="Times New Roman"/>
          <w:iCs/>
          <w:lang w:val="es-PE"/>
        </w:rPr>
        <w:t xml:space="preserve"> and Halsey ES. </w:t>
      </w:r>
      <w:r w:rsidRPr="00582D60">
        <w:rPr>
          <w:rFonts w:ascii="Times New Roman" w:hAnsi="Times New Roman"/>
          <w:iCs/>
        </w:rPr>
        <w:t>Comparison of text-only versus illustrated consent methods in a resource-limited region of the Peruvian Amazon: A randomized controlled trial</w:t>
      </w:r>
    </w:p>
    <w:p w:rsidR="00FE4C80" w:rsidRPr="00FE4C80" w:rsidRDefault="00FE4C80" w:rsidP="00FE4C80">
      <w:pPr>
        <w:numPr>
          <w:ilvl w:val="0"/>
          <w:numId w:val="3"/>
        </w:numPr>
        <w:jc w:val="both"/>
        <w:rPr>
          <w:rFonts w:ascii="Times New Roman" w:hAnsi="Times New Roman"/>
          <w:iCs/>
          <w:lang w:val="es-PE"/>
        </w:rPr>
      </w:pPr>
      <w:r w:rsidRPr="00FE4C80">
        <w:rPr>
          <w:rFonts w:ascii="Times New Roman" w:hAnsi="Times New Roman"/>
          <w:iCs/>
          <w:lang w:val="es-PE"/>
        </w:rPr>
        <w:t xml:space="preserve">De los Santos MB, Durand S, Perez ES, Sanchez JF, Sihuincha M, Lucas CM, Baldeviano GC, Edgel KA, </w:t>
      </w:r>
      <w:r w:rsidR="00E65871" w:rsidRPr="00E65871">
        <w:rPr>
          <w:rFonts w:ascii="Times New Roman" w:hAnsi="Times New Roman"/>
          <w:b/>
          <w:iCs/>
          <w:lang w:val="es-PE"/>
        </w:rPr>
        <w:t>Lescano AG</w:t>
      </w:r>
      <w:r w:rsidRPr="00FE4C80">
        <w:rPr>
          <w:rFonts w:ascii="Times New Roman" w:hAnsi="Times New Roman"/>
          <w:iCs/>
          <w:lang w:val="es-PE"/>
        </w:rPr>
        <w:t xml:space="preserve">. Case </w:t>
      </w:r>
      <w:r>
        <w:rPr>
          <w:rFonts w:ascii="Times New Roman" w:hAnsi="Times New Roman"/>
          <w:iCs/>
          <w:lang w:val="es-PE"/>
        </w:rPr>
        <w:t>series</w:t>
      </w:r>
      <w:r w:rsidRPr="00FE4C80">
        <w:rPr>
          <w:rFonts w:ascii="Times New Roman" w:hAnsi="Times New Roman"/>
          <w:iCs/>
          <w:lang w:val="es-PE"/>
        </w:rPr>
        <w:t xml:space="preserve">: Infection with Leishmania (Viannia) lainsoni in Loreto and Amazonas, Perú. </w:t>
      </w:r>
    </w:p>
    <w:p w:rsidR="00DA6DB3" w:rsidRDefault="00DA6DB3" w:rsidP="00DA6DB3">
      <w:pPr>
        <w:numPr>
          <w:ilvl w:val="0"/>
          <w:numId w:val="3"/>
        </w:numPr>
        <w:jc w:val="both"/>
        <w:rPr>
          <w:rFonts w:ascii="Times New Roman" w:hAnsi="Times New Roman"/>
          <w:iCs/>
        </w:rPr>
      </w:pPr>
      <w:r w:rsidRPr="00D44B69">
        <w:rPr>
          <w:rFonts w:ascii="Times New Roman" w:hAnsi="Times New Roman"/>
          <w:iCs/>
        </w:rPr>
        <w:t xml:space="preserve">Lescano AR, Garcia PJ, Curioso WH, Zunt JR, Lanata CF, Mayta-Tristan P, Quiroz E, </w:t>
      </w:r>
      <w:r w:rsidR="00E65871" w:rsidRPr="00E65871">
        <w:rPr>
          <w:rFonts w:ascii="Times New Roman" w:hAnsi="Times New Roman"/>
          <w:b/>
          <w:iCs/>
          <w:u w:val="single"/>
        </w:rPr>
        <w:t>Lescano AG</w:t>
      </w:r>
      <w:r w:rsidRPr="00D44B69">
        <w:rPr>
          <w:rFonts w:ascii="Times New Roman" w:hAnsi="Times New Roman"/>
          <w:iCs/>
        </w:rPr>
        <w:t xml:space="preserve"> and the Peruvian Research Ethics and Scientific Integrity Working Group. </w:t>
      </w:r>
      <w:r w:rsidRPr="006C240E">
        <w:rPr>
          <w:rFonts w:ascii="Times New Roman" w:hAnsi="Times New Roman"/>
          <w:i/>
          <w:iCs/>
        </w:rPr>
        <w:t>The Role of International Collaboration in Capacity Building in Health Research and Research Ethics in Peru</w:t>
      </w:r>
      <w:r>
        <w:rPr>
          <w:rFonts w:ascii="Times New Roman" w:hAnsi="Times New Roman"/>
          <w:iCs/>
        </w:rPr>
        <w:t>.</w:t>
      </w:r>
    </w:p>
    <w:p w:rsidR="00954CF4" w:rsidRPr="00954CF4" w:rsidRDefault="00954CF4" w:rsidP="00954CF4">
      <w:pPr>
        <w:numPr>
          <w:ilvl w:val="0"/>
          <w:numId w:val="3"/>
        </w:numPr>
        <w:jc w:val="both"/>
        <w:rPr>
          <w:rFonts w:ascii="Times New Roman" w:hAnsi="Times New Roman"/>
          <w:iCs/>
          <w:lang w:val="es-PE"/>
        </w:rPr>
      </w:pPr>
      <w:r w:rsidRPr="00954CF4">
        <w:rPr>
          <w:rFonts w:ascii="Times New Roman" w:hAnsi="Times New Roman"/>
          <w:iCs/>
          <w:lang w:val="es-PE"/>
        </w:rPr>
        <w:t xml:space="preserve">Rios CD, Manzaneda AJ, Rios PA, </w:t>
      </w:r>
      <w:r w:rsidR="00E65871" w:rsidRPr="00E65871">
        <w:rPr>
          <w:rFonts w:ascii="Times New Roman" w:hAnsi="Times New Roman"/>
          <w:b/>
          <w:iCs/>
          <w:lang w:val="es-PE"/>
        </w:rPr>
        <w:t>Lescano AG</w:t>
      </w:r>
      <w:r w:rsidRPr="00954CF4">
        <w:rPr>
          <w:rFonts w:ascii="Times New Roman" w:hAnsi="Times New Roman"/>
          <w:iCs/>
          <w:lang w:val="es-PE"/>
        </w:rPr>
        <w:t>.</w:t>
      </w:r>
      <w:r>
        <w:rPr>
          <w:rFonts w:ascii="Times New Roman" w:hAnsi="Times New Roman"/>
          <w:iCs/>
          <w:lang w:val="es-PE"/>
        </w:rPr>
        <w:t xml:space="preserve"> </w:t>
      </w:r>
      <w:r w:rsidRPr="00954CF4">
        <w:rPr>
          <w:rFonts w:ascii="Times New Roman" w:hAnsi="Times New Roman"/>
          <w:iCs/>
        </w:rPr>
        <w:t>Brain drain among medical graduates from a Peruvian university</w:t>
      </w:r>
      <w:r>
        <w:rPr>
          <w:rFonts w:ascii="Times New Roman" w:hAnsi="Times New Roman"/>
          <w:iCs/>
        </w:rPr>
        <w:t xml:space="preserve">. </w:t>
      </w:r>
    </w:p>
    <w:p w:rsidR="0085446B" w:rsidRDefault="0085446B" w:rsidP="00D84DA2">
      <w:pPr>
        <w:numPr>
          <w:ilvl w:val="0"/>
          <w:numId w:val="3"/>
        </w:numPr>
        <w:jc w:val="both"/>
        <w:rPr>
          <w:rFonts w:ascii="Times New Roman" w:hAnsi="Times New Roman"/>
          <w:iCs/>
        </w:rPr>
      </w:pPr>
      <w:r w:rsidRPr="0085446B">
        <w:rPr>
          <w:rFonts w:ascii="Times New Roman" w:hAnsi="Times New Roman"/>
          <w:iCs/>
          <w:lang w:val="es-PE"/>
        </w:rPr>
        <w:t xml:space="preserve">Durand S, Cabezas C, Alvarez C, </w:t>
      </w:r>
      <w:r w:rsidR="00E65871" w:rsidRPr="00E65871">
        <w:rPr>
          <w:rFonts w:ascii="Times New Roman" w:hAnsi="Times New Roman"/>
          <w:b/>
          <w:iCs/>
          <w:u w:val="single"/>
          <w:lang w:val="es-PE"/>
        </w:rPr>
        <w:t>Lescano AG</w:t>
      </w:r>
      <w:r w:rsidRPr="0085446B">
        <w:rPr>
          <w:rFonts w:ascii="Times New Roman" w:hAnsi="Times New Roman"/>
          <w:iCs/>
          <w:lang w:val="es-PE"/>
        </w:rPr>
        <w:t xml:space="preserve">, Graf PCF. </w:t>
      </w:r>
      <w:r w:rsidRPr="0085446B">
        <w:rPr>
          <w:rFonts w:ascii="Times New Roman" w:hAnsi="Times New Roman"/>
          <w:iCs/>
        </w:rPr>
        <w:t xml:space="preserve">Frequent severe thrombocytopenia and associated factors among </w:t>
      </w:r>
      <w:r w:rsidRPr="00196C19">
        <w:rPr>
          <w:rFonts w:ascii="Times New Roman" w:hAnsi="Times New Roman"/>
          <w:i/>
          <w:iCs/>
        </w:rPr>
        <w:t>Plasmodium vivax</w:t>
      </w:r>
      <w:r w:rsidRPr="0085446B">
        <w:rPr>
          <w:rFonts w:ascii="Times New Roman" w:hAnsi="Times New Roman"/>
          <w:iCs/>
        </w:rPr>
        <w:t xml:space="preserve"> malaria cases from the Peruvian Amazon Basin</w:t>
      </w:r>
      <w:r w:rsidR="00DB3611">
        <w:rPr>
          <w:rFonts w:ascii="Times New Roman" w:hAnsi="Times New Roman"/>
          <w:iCs/>
        </w:rPr>
        <w:t>.</w:t>
      </w:r>
    </w:p>
    <w:p w:rsidR="00B34BC1" w:rsidRPr="00B34BC1" w:rsidRDefault="00B34BC1" w:rsidP="00B34BC1">
      <w:pPr>
        <w:numPr>
          <w:ilvl w:val="0"/>
          <w:numId w:val="3"/>
        </w:numPr>
        <w:jc w:val="both"/>
        <w:rPr>
          <w:rFonts w:ascii="Times New Roman" w:hAnsi="Times New Roman"/>
          <w:iCs/>
          <w:lang w:val="es-PE"/>
        </w:rPr>
      </w:pPr>
      <w:r w:rsidRPr="00B34BC1">
        <w:rPr>
          <w:rFonts w:ascii="Times New Roman" w:hAnsi="Times New Roman"/>
          <w:iCs/>
          <w:lang w:val="es-PE"/>
        </w:rPr>
        <w:t>Alves CF, Perez ES, Rojas J, Rosales LA, Reyes Reynaldo D, Sanchez JF, De los Santos MB, Edgel KA, Baldeviano GC,</w:t>
      </w:r>
      <w:r w:rsidR="00582D60">
        <w:rPr>
          <w:rFonts w:ascii="Times New Roman" w:hAnsi="Times New Roman"/>
          <w:iCs/>
          <w:lang w:val="es-PE"/>
        </w:rPr>
        <w:t xml:space="preserve"> and</w:t>
      </w:r>
      <w:r w:rsidRPr="00B34BC1">
        <w:rPr>
          <w:rFonts w:ascii="Times New Roman" w:hAnsi="Times New Roman"/>
          <w:iCs/>
          <w:lang w:val="es-PE"/>
        </w:rPr>
        <w:t xml:space="preserve"> </w:t>
      </w:r>
      <w:r w:rsidR="00E65871" w:rsidRPr="00E65871">
        <w:rPr>
          <w:rFonts w:ascii="Times New Roman" w:hAnsi="Times New Roman"/>
          <w:b/>
          <w:iCs/>
          <w:u w:val="single"/>
          <w:lang w:val="es-PE"/>
        </w:rPr>
        <w:t>Lescano AG</w:t>
      </w:r>
      <w:r w:rsidRPr="00B34BC1">
        <w:rPr>
          <w:rFonts w:ascii="Times New Roman" w:hAnsi="Times New Roman"/>
          <w:iCs/>
          <w:lang w:val="es-PE"/>
        </w:rPr>
        <w:t xml:space="preserve">. </w:t>
      </w:r>
      <w:r w:rsidRPr="00CE1130">
        <w:rPr>
          <w:rFonts w:ascii="Times New Roman" w:hAnsi="Times New Roman"/>
          <w:i/>
          <w:iCs/>
          <w:lang w:val="es-PE"/>
        </w:rPr>
        <w:t>The epidemiology and diagnosis of mucocutaneal leishmaniasis in Madre de Dios, Peru</w:t>
      </w:r>
      <w:r w:rsidR="00CE1130">
        <w:rPr>
          <w:rFonts w:ascii="Times New Roman" w:hAnsi="Times New Roman"/>
          <w:iCs/>
          <w:lang w:val="es-PE"/>
        </w:rPr>
        <w:t>.</w:t>
      </w:r>
    </w:p>
    <w:p w:rsidR="00B34BC1" w:rsidRDefault="00BE6CD7" w:rsidP="00B34BC1">
      <w:pPr>
        <w:numPr>
          <w:ilvl w:val="0"/>
          <w:numId w:val="3"/>
        </w:numPr>
        <w:jc w:val="both"/>
        <w:rPr>
          <w:rFonts w:ascii="Times New Roman" w:hAnsi="Times New Roman"/>
          <w:iCs/>
          <w:lang w:val="es-PE"/>
        </w:rPr>
      </w:pPr>
      <w:r>
        <w:rPr>
          <w:rFonts w:ascii="Times New Roman" w:hAnsi="Times New Roman"/>
          <w:iCs/>
          <w:lang w:val="es-PE"/>
        </w:rPr>
        <w:t>Rios P</w:t>
      </w:r>
      <w:r w:rsidR="009D6097">
        <w:rPr>
          <w:rFonts w:ascii="Times New Roman" w:hAnsi="Times New Roman"/>
          <w:iCs/>
          <w:lang w:val="es-PE"/>
        </w:rPr>
        <w:t>A</w:t>
      </w:r>
      <w:r>
        <w:rPr>
          <w:rFonts w:ascii="Times New Roman" w:hAnsi="Times New Roman"/>
          <w:iCs/>
          <w:lang w:val="es-PE"/>
        </w:rPr>
        <w:t xml:space="preserve">, </w:t>
      </w:r>
      <w:r w:rsidR="00E65871" w:rsidRPr="00E65871">
        <w:rPr>
          <w:rFonts w:ascii="Times New Roman" w:hAnsi="Times New Roman"/>
          <w:b/>
          <w:iCs/>
          <w:u w:val="single"/>
          <w:lang w:val="es-PE"/>
        </w:rPr>
        <w:t>Lescano AG</w:t>
      </w:r>
      <w:r>
        <w:rPr>
          <w:rFonts w:ascii="Times New Roman" w:hAnsi="Times New Roman"/>
          <w:iCs/>
          <w:lang w:val="es-PE"/>
        </w:rPr>
        <w:t xml:space="preserve">, Rocha C, Tilley DH. </w:t>
      </w:r>
      <w:r w:rsidRPr="00BE6CD7">
        <w:rPr>
          <w:rFonts w:ascii="Times New Roman" w:hAnsi="Times New Roman"/>
          <w:iCs/>
          <w:lang w:val="es-PE"/>
        </w:rPr>
        <w:t xml:space="preserve">Asociación entre localización hospitalaria y extremo drogo-resistencia (XDR) bacteriana en pacientes con </w:t>
      </w:r>
      <w:r w:rsidR="00440DD9" w:rsidRPr="00BE6CD7">
        <w:rPr>
          <w:rFonts w:ascii="Times New Roman" w:hAnsi="Times New Roman"/>
          <w:iCs/>
          <w:lang w:val="es-PE"/>
        </w:rPr>
        <w:t>diagnóstico</w:t>
      </w:r>
      <w:r w:rsidRPr="00BE6CD7">
        <w:rPr>
          <w:rFonts w:ascii="Times New Roman" w:hAnsi="Times New Roman"/>
          <w:iCs/>
          <w:lang w:val="es-PE"/>
        </w:rPr>
        <w:t xml:space="preserve"> clínico de infección nosocomial de dos hospitales de Iquitos</w:t>
      </w:r>
      <w:r>
        <w:rPr>
          <w:rFonts w:ascii="Times New Roman" w:hAnsi="Times New Roman"/>
          <w:iCs/>
          <w:lang w:val="es-PE"/>
        </w:rPr>
        <w:t>.</w:t>
      </w:r>
    </w:p>
    <w:p w:rsidR="00BE6CD7" w:rsidRDefault="00BE6CD7" w:rsidP="00B34BC1">
      <w:pPr>
        <w:numPr>
          <w:ilvl w:val="0"/>
          <w:numId w:val="3"/>
        </w:numPr>
        <w:jc w:val="both"/>
        <w:rPr>
          <w:rFonts w:ascii="Times New Roman" w:hAnsi="Times New Roman"/>
          <w:iCs/>
          <w:lang w:val="es-PE"/>
        </w:rPr>
      </w:pPr>
      <w:r>
        <w:rPr>
          <w:rFonts w:ascii="Times New Roman" w:hAnsi="Times New Roman"/>
          <w:iCs/>
          <w:lang w:val="es-PE"/>
        </w:rPr>
        <w:t xml:space="preserve">Rojas Jaimes JE, Correa Nunez GH, Mendoza L, Perez Lazo JG, De los Santos, MB </w:t>
      </w:r>
      <w:r w:rsidR="00582D60">
        <w:rPr>
          <w:rFonts w:ascii="Times New Roman" w:hAnsi="Times New Roman"/>
          <w:iCs/>
          <w:lang w:val="es-PE"/>
        </w:rPr>
        <w:t xml:space="preserve">and </w:t>
      </w:r>
      <w:r w:rsidR="00E65871" w:rsidRPr="00E65871">
        <w:rPr>
          <w:rFonts w:ascii="Times New Roman" w:hAnsi="Times New Roman"/>
          <w:b/>
          <w:iCs/>
          <w:u w:val="single"/>
          <w:lang w:val="es-PE"/>
        </w:rPr>
        <w:t>Lescano AG</w:t>
      </w:r>
      <w:r>
        <w:rPr>
          <w:rFonts w:ascii="Times New Roman" w:hAnsi="Times New Roman"/>
          <w:iCs/>
          <w:lang w:val="es-PE"/>
        </w:rPr>
        <w:t xml:space="preserve">. </w:t>
      </w:r>
      <w:r w:rsidR="005E1B8C">
        <w:rPr>
          <w:rFonts w:ascii="Times New Roman" w:hAnsi="Times New Roman"/>
          <w:iCs/>
          <w:lang w:val="es-PE"/>
        </w:rPr>
        <w:t>G</w:t>
      </w:r>
      <w:r w:rsidRPr="00BE6CD7">
        <w:rPr>
          <w:rFonts w:ascii="Times New Roman" w:hAnsi="Times New Roman"/>
          <w:iCs/>
          <w:lang w:val="es-PE"/>
        </w:rPr>
        <w:t xml:space="preserve">arrapatas como potenciales </w:t>
      </w:r>
      <w:r w:rsidR="005E1B8C">
        <w:rPr>
          <w:rFonts w:ascii="Times New Roman" w:hAnsi="Times New Roman"/>
          <w:iCs/>
          <w:lang w:val="es-PE"/>
        </w:rPr>
        <w:t xml:space="preserve">vectores </w:t>
      </w:r>
      <w:r w:rsidRPr="00BE6CD7">
        <w:rPr>
          <w:rFonts w:ascii="Times New Roman" w:hAnsi="Times New Roman"/>
          <w:iCs/>
          <w:lang w:val="es-PE"/>
        </w:rPr>
        <w:t xml:space="preserve">de </w:t>
      </w:r>
      <w:r>
        <w:rPr>
          <w:rFonts w:ascii="Times New Roman" w:hAnsi="Times New Roman"/>
          <w:iCs/>
          <w:lang w:val="es-PE"/>
        </w:rPr>
        <w:t>L</w:t>
      </w:r>
      <w:r w:rsidRPr="00BE6CD7">
        <w:rPr>
          <w:rFonts w:ascii="Times New Roman" w:hAnsi="Times New Roman"/>
          <w:iCs/>
          <w:lang w:val="es-PE"/>
        </w:rPr>
        <w:t>eishmania</w:t>
      </w:r>
      <w:r w:rsidR="005E1B8C">
        <w:rPr>
          <w:rFonts w:ascii="Times New Roman" w:hAnsi="Times New Roman"/>
          <w:iCs/>
          <w:lang w:val="es-PE"/>
        </w:rPr>
        <w:t>sis</w:t>
      </w:r>
      <w:r w:rsidRPr="00BE6CD7">
        <w:rPr>
          <w:rFonts w:ascii="Times New Roman" w:hAnsi="Times New Roman"/>
          <w:iCs/>
          <w:lang w:val="es-PE"/>
        </w:rPr>
        <w:t xml:space="preserve"> </w:t>
      </w:r>
      <w:r>
        <w:rPr>
          <w:rFonts w:ascii="Times New Roman" w:hAnsi="Times New Roman"/>
          <w:iCs/>
          <w:lang w:val="es-PE"/>
        </w:rPr>
        <w:t>e</w:t>
      </w:r>
      <w:r w:rsidRPr="00BE6CD7">
        <w:rPr>
          <w:rFonts w:ascii="Times New Roman" w:hAnsi="Times New Roman"/>
          <w:iCs/>
          <w:lang w:val="es-PE"/>
        </w:rPr>
        <w:t xml:space="preserve">n </w:t>
      </w:r>
      <w:r>
        <w:rPr>
          <w:rFonts w:ascii="Times New Roman" w:hAnsi="Times New Roman"/>
          <w:iCs/>
          <w:lang w:val="es-PE"/>
        </w:rPr>
        <w:t>M</w:t>
      </w:r>
      <w:r w:rsidRPr="00BE6CD7">
        <w:rPr>
          <w:rFonts w:ascii="Times New Roman" w:hAnsi="Times New Roman"/>
          <w:iCs/>
          <w:lang w:val="es-PE"/>
        </w:rPr>
        <w:t xml:space="preserve">adre de </w:t>
      </w:r>
      <w:r>
        <w:rPr>
          <w:rFonts w:ascii="Times New Roman" w:hAnsi="Times New Roman"/>
          <w:iCs/>
          <w:lang w:val="es-PE"/>
        </w:rPr>
        <w:t>D</w:t>
      </w:r>
      <w:r w:rsidRPr="00BE6CD7">
        <w:rPr>
          <w:rFonts w:ascii="Times New Roman" w:hAnsi="Times New Roman"/>
          <w:iCs/>
          <w:lang w:val="es-PE"/>
        </w:rPr>
        <w:t xml:space="preserve">ios, </w:t>
      </w:r>
      <w:r w:rsidR="005E1B8C">
        <w:rPr>
          <w:rFonts w:ascii="Times New Roman" w:hAnsi="Times New Roman"/>
          <w:iCs/>
          <w:lang w:val="es-PE"/>
        </w:rPr>
        <w:t>Peru.</w:t>
      </w:r>
    </w:p>
    <w:p w:rsidR="001D3340" w:rsidRPr="00402BF1" w:rsidRDefault="00402BF1" w:rsidP="00402BF1">
      <w:pPr>
        <w:numPr>
          <w:ilvl w:val="0"/>
          <w:numId w:val="3"/>
        </w:numPr>
        <w:jc w:val="both"/>
        <w:rPr>
          <w:rFonts w:ascii="Times New Roman" w:hAnsi="Times New Roman"/>
          <w:iCs/>
        </w:rPr>
      </w:pPr>
      <w:r w:rsidRPr="006F2F55">
        <w:rPr>
          <w:rFonts w:ascii="Times New Roman" w:hAnsi="Times New Roman"/>
          <w:iCs/>
        </w:rPr>
        <w:t xml:space="preserve">Morales EA, Mayor P, Bowler M, Aysanoa E, Ventocilla JA, Perez JG, Baldeviano GC, </w:t>
      </w:r>
      <w:r w:rsidR="00E65871" w:rsidRPr="00E65871">
        <w:rPr>
          <w:rFonts w:ascii="Times New Roman" w:hAnsi="Times New Roman"/>
          <w:b/>
          <w:iCs/>
          <w:u w:val="single"/>
        </w:rPr>
        <w:t>Lescano AG</w:t>
      </w:r>
      <w:r w:rsidRPr="006F2F55">
        <w:rPr>
          <w:rFonts w:ascii="Times New Roman" w:hAnsi="Times New Roman"/>
          <w:iCs/>
        </w:rPr>
        <w:t xml:space="preserve">. </w:t>
      </w:r>
      <w:r w:rsidRPr="00402BF1">
        <w:rPr>
          <w:rFonts w:ascii="Times New Roman" w:hAnsi="Times New Roman"/>
          <w:iCs/>
        </w:rPr>
        <w:t xml:space="preserve">Prevalence of Trypanosoma cruzi and other trypanosomatids by Nested Polymerase Chain Reaction in commonly hunted wild mammals from a remote location of the Peruvian Amazon. </w:t>
      </w:r>
    </w:p>
    <w:p w:rsidR="001D3340" w:rsidRPr="001D3340" w:rsidRDefault="001D3340" w:rsidP="001D3340">
      <w:pPr>
        <w:numPr>
          <w:ilvl w:val="0"/>
          <w:numId w:val="3"/>
        </w:numPr>
        <w:jc w:val="both"/>
        <w:rPr>
          <w:rFonts w:ascii="Times New Roman" w:hAnsi="Times New Roman"/>
          <w:iCs/>
        </w:rPr>
      </w:pPr>
      <w:r>
        <w:rPr>
          <w:rFonts w:ascii="Times New Roman" w:hAnsi="Times New Roman"/>
          <w:iCs/>
        </w:rPr>
        <w:t xml:space="preserve">Zariquiey CM, Mendoza P, Nunez J, Rosenbaum M, De la Puente M, Cavero N, Uhart M, Valderrama W, Edgel KA, </w:t>
      </w:r>
      <w:r w:rsidR="00E65871" w:rsidRPr="00E65871">
        <w:rPr>
          <w:rFonts w:ascii="Times New Roman" w:hAnsi="Times New Roman"/>
          <w:b/>
          <w:iCs/>
          <w:u w:val="single"/>
        </w:rPr>
        <w:t>Lescano AG</w:t>
      </w:r>
      <w:r>
        <w:rPr>
          <w:rFonts w:ascii="Times New Roman" w:hAnsi="Times New Roman"/>
          <w:iCs/>
        </w:rPr>
        <w:t xml:space="preserve">. </w:t>
      </w:r>
      <w:r w:rsidRPr="001D3340">
        <w:rPr>
          <w:rFonts w:ascii="Times New Roman" w:hAnsi="Times New Roman"/>
          <w:iCs/>
        </w:rPr>
        <w:t xml:space="preserve">Bloodborne parasites Hemoparasitic infections in captive non-human primates from urban </w:t>
      </w:r>
      <w:proofErr w:type="gramStart"/>
      <w:r w:rsidRPr="001D3340">
        <w:rPr>
          <w:rFonts w:ascii="Times New Roman" w:hAnsi="Times New Roman"/>
          <w:iCs/>
        </w:rPr>
        <w:t>settings  in</w:t>
      </w:r>
      <w:proofErr w:type="gramEnd"/>
      <w:r w:rsidRPr="001D3340">
        <w:rPr>
          <w:rFonts w:ascii="Times New Roman" w:hAnsi="Times New Roman"/>
          <w:iCs/>
        </w:rPr>
        <w:t xml:space="preserve"> Peru: a potential source of zoonotic pathogens in the animal-human interface</w:t>
      </w:r>
    </w:p>
    <w:p w:rsidR="00882D3D" w:rsidRDefault="00FD3A48" w:rsidP="00D84DA2">
      <w:pPr>
        <w:numPr>
          <w:ilvl w:val="0"/>
          <w:numId w:val="3"/>
        </w:numPr>
        <w:jc w:val="both"/>
        <w:rPr>
          <w:rFonts w:ascii="Times New Roman" w:hAnsi="Times New Roman"/>
          <w:iCs/>
          <w:lang w:val="es-PE"/>
        </w:rPr>
      </w:pPr>
      <w:r>
        <w:rPr>
          <w:rFonts w:ascii="Times New Roman" w:hAnsi="Times New Roman"/>
          <w:iCs/>
          <w:lang w:val="es-PE"/>
        </w:rPr>
        <w:t>Mateo SY, Lescano AR,</w:t>
      </w:r>
      <w:r w:rsidR="00582D60">
        <w:rPr>
          <w:rFonts w:ascii="Times New Roman" w:hAnsi="Times New Roman"/>
          <w:iCs/>
          <w:lang w:val="es-PE"/>
        </w:rPr>
        <w:t xml:space="preserve"> and</w:t>
      </w:r>
      <w:r>
        <w:rPr>
          <w:rFonts w:ascii="Times New Roman" w:hAnsi="Times New Roman"/>
          <w:iCs/>
          <w:lang w:val="es-PE"/>
        </w:rPr>
        <w:t xml:space="preserve"> </w:t>
      </w:r>
      <w:r w:rsidR="00E65871" w:rsidRPr="00E65871">
        <w:rPr>
          <w:rFonts w:ascii="Times New Roman" w:hAnsi="Times New Roman"/>
          <w:b/>
          <w:iCs/>
          <w:u w:val="single"/>
          <w:lang w:val="es-PE"/>
        </w:rPr>
        <w:t>Lescano AG</w:t>
      </w:r>
      <w:r>
        <w:rPr>
          <w:rFonts w:ascii="Times New Roman" w:hAnsi="Times New Roman"/>
          <w:iCs/>
          <w:lang w:val="es-PE"/>
        </w:rPr>
        <w:t xml:space="preserve">. </w:t>
      </w:r>
      <w:r w:rsidR="00882D3D" w:rsidRPr="00882D3D">
        <w:rPr>
          <w:rFonts w:ascii="Times New Roman" w:hAnsi="Times New Roman"/>
          <w:iCs/>
          <w:lang w:val="es-PE"/>
        </w:rPr>
        <w:t xml:space="preserve">Compensación economica  en  investigación: percepciones de miembros del comité de ética e investigadores </w:t>
      </w:r>
      <w:r>
        <w:rPr>
          <w:rFonts w:ascii="Times New Roman" w:hAnsi="Times New Roman"/>
          <w:iCs/>
          <w:lang w:val="es-PE"/>
        </w:rPr>
        <w:t>P</w:t>
      </w:r>
      <w:r w:rsidR="00882D3D" w:rsidRPr="00882D3D">
        <w:rPr>
          <w:rFonts w:ascii="Times New Roman" w:hAnsi="Times New Roman"/>
          <w:iCs/>
          <w:lang w:val="es-PE"/>
        </w:rPr>
        <w:t xml:space="preserve">eru – </w:t>
      </w:r>
      <w:r>
        <w:rPr>
          <w:rFonts w:ascii="Times New Roman" w:hAnsi="Times New Roman"/>
          <w:iCs/>
          <w:lang w:val="es-PE"/>
        </w:rPr>
        <w:t>A</w:t>
      </w:r>
      <w:r w:rsidR="00882D3D" w:rsidRPr="00882D3D">
        <w:rPr>
          <w:rFonts w:ascii="Times New Roman" w:hAnsi="Times New Roman"/>
          <w:iCs/>
          <w:lang w:val="es-PE"/>
        </w:rPr>
        <w:t>rgentina 2011.</w:t>
      </w:r>
    </w:p>
    <w:p w:rsidR="0018302E" w:rsidRDefault="0018302E" w:rsidP="0018302E">
      <w:pPr>
        <w:numPr>
          <w:ilvl w:val="0"/>
          <w:numId w:val="3"/>
        </w:numPr>
        <w:jc w:val="both"/>
        <w:rPr>
          <w:rFonts w:ascii="Times New Roman" w:hAnsi="Times New Roman"/>
          <w:iCs/>
          <w:lang w:val="es-PE"/>
        </w:rPr>
      </w:pPr>
      <w:r>
        <w:rPr>
          <w:rFonts w:ascii="Times New Roman" w:hAnsi="Times New Roman"/>
          <w:iCs/>
          <w:lang w:val="es-PE"/>
        </w:rPr>
        <w:t xml:space="preserve">Mejia CR, Cabada MM, Rodriguez-Morales AJ, </w:t>
      </w:r>
      <w:r w:rsidR="00E65871" w:rsidRPr="00E65871">
        <w:rPr>
          <w:rFonts w:ascii="Times New Roman" w:hAnsi="Times New Roman"/>
          <w:b/>
          <w:iCs/>
          <w:u w:val="single"/>
          <w:lang w:val="es-PE"/>
        </w:rPr>
        <w:t>Lescano AG</w:t>
      </w:r>
      <w:r>
        <w:rPr>
          <w:rFonts w:ascii="Times New Roman" w:hAnsi="Times New Roman"/>
          <w:iCs/>
          <w:lang w:val="es-PE"/>
        </w:rPr>
        <w:t xml:space="preserve">. </w:t>
      </w:r>
      <w:r w:rsidRPr="0018302E">
        <w:rPr>
          <w:rFonts w:ascii="Times New Roman" w:hAnsi="Times New Roman"/>
          <w:iCs/>
          <w:lang w:val="es-PE"/>
        </w:rPr>
        <w:t>Diarrea del viajero en turistas nacionales residentes en el exterior que visitan familia o amigos y extranjeros, Cusco, Perú.</w:t>
      </w:r>
    </w:p>
    <w:p w:rsidR="00AD64B2" w:rsidRDefault="00AD64B2" w:rsidP="00AD64B2">
      <w:pPr>
        <w:numPr>
          <w:ilvl w:val="0"/>
          <w:numId w:val="3"/>
        </w:numPr>
        <w:jc w:val="both"/>
        <w:rPr>
          <w:rFonts w:ascii="Times New Roman" w:hAnsi="Times New Roman"/>
          <w:iCs/>
          <w:lang w:val="es-PE"/>
        </w:rPr>
      </w:pPr>
      <w:r>
        <w:rPr>
          <w:rFonts w:ascii="Times New Roman" w:hAnsi="Times New Roman"/>
          <w:iCs/>
          <w:lang w:val="es-PE"/>
        </w:rPr>
        <w:t xml:space="preserve">Mejia Vargas CB, Reimer M, Torrico F, Gilman RH, Lozano D, Castro R, Cabeza J, Cordero E, Valdez E, </w:t>
      </w:r>
      <w:r w:rsidR="00582D60">
        <w:rPr>
          <w:rFonts w:ascii="Times New Roman" w:hAnsi="Times New Roman"/>
          <w:iCs/>
          <w:lang w:val="es-PE"/>
        </w:rPr>
        <w:t xml:space="preserve">and </w:t>
      </w:r>
      <w:r w:rsidR="00E65871" w:rsidRPr="00E65871">
        <w:rPr>
          <w:rFonts w:ascii="Times New Roman" w:hAnsi="Times New Roman"/>
          <w:b/>
          <w:iCs/>
          <w:u w:val="single"/>
          <w:lang w:val="es-PE"/>
        </w:rPr>
        <w:t>Lescano AG</w:t>
      </w:r>
      <w:r>
        <w:rPr>
          <w:rFonts w:ascii="Times New Roman" w:hAnsi="Times New Roman"/>
          <w:iCs/>
          <w:lang w:val="es-PE"/>
        </w:rPr>
        <w:t xml:space="preserve">. </w:t>
      </w:r>
      <w:r w:rsidRPr="00AD64B2">
        <w:rPr>
          <w:rFonts w:ascii="Times New Roman" w:hAnsi="Times New Roman"/>
          <w:iCs/>
          <w:lang w:val="es-PE"/>
        </w:rPr>
        <w:t>Evaluación de la asociación entre las alteraciones cognitivas y la enfermedad de Chagas en personas que viven con VIH, Cochabamba –Bolivia, 2011</w:t>
      </w:r>
    </w:p>
    <w:p w:rsidR="006C5F5D" w:rsidRPr="00BC0BF2" w:rsidRDefault="006C5F5D" w:rsidP="006C5F5D">
      <w:pPr>
        <w:numPr>
          <w:ilvl w:val="0"/>
          <w:numId w:val="3"/>
        </w:numPr>
        <w:jc w:val="both"/>
        <w:rPr>
          <w:rFonts w:ascii="Times New Roman" w:hAnsi="Times New Roman"/>
          <w:iCs/>
        </w:rPr>
      </w:pPr>
      <w:r>
        <w:rPr>
          <w:rFonts w:ascii="Times New Roman" w:hAnsi="Times New Roman"/>
          <w:iCs/>
        </w:rPr>
        <w:t xml:space="preserve">Sanchez JF, Jacquerioz F, White AC, Vidal E, </w:t>
      </w:r>
      <w:r w:rsidR="00E65871" w:rsidRPr="00E65871">
        <w:rPr>
          <w:rFonts w:ascii="Times New Roman" w:hAnsi="Times New Roman"/>
          <w:b/>
          <w:iCs/>
          <w:u w:val="single"/>
        </w:rPr>
        <w:t>Lescano AG</w:t>
      </w:r>
      <w:r>
        <w:rPr>
          <w:rFonts w:ascii="Times New Roman" w:hAnsi="Times New Roman"/>
          <w:iCs/>
        </w:rPr>
        <w:t xml:space="preserve">. </w:t>
      </w:r>
      <w:r w:rsidRPr="00BC0BF2">
        <w:rPr>
          <w:rFonts w:ascii="Times New Roman" w:hAnsi="Times New Roman"/>
          <w:iCs/>
        </w:rPr>
        <w:t>South-North partnership for Field Epidemiology: The Peru Experience</w:t>
      </w:r>
      <w:r>
        <w:rPr>
          <w:rFonts w:ascii="Times New Roman" w:hAnsi="Times New Roman"/>
          <w:iCs/>
        </w:rPr>
        <w:t>.</w:t>
      </w:r>
    </w:p>
    <w:p w:rsidR="00D84DA2" w:rsidRPr="00D84DA2" w:rsidRDefault="00D84DA2" w:rsidP="00D84DA2">
      <w:pPr>
        <w:numPr>
          <w:ilvl w:val="0"/>
          <w:numId w:val="3"/>
        </w:numPr>
        <w:jc w:val="both"/>
        <w:rPr>
          <w:rFonts w:ascii="Times New Roman" w:hAnsi="Times New Roman"/>
          <w:iCs/>
        </w:rPr>
      </w:pPr>
      <w:r w:rsidRPr="00D84DA2">
        <w:rPr>
          <w:rFonts w:ascii="Times New Roman" w:hAnsi="Times New Roman"/>
          <w:iCs/>
          <w:lang w:val="es-PE"/>
        </w:rPr>
        <w:t xml:space="preserve">Mundaca CC, Araujo-Castillo RV, Hora R, </w:t>
      </w:r>
      <w:r w:rsidR="00E65871" w:rsidRPr="00E65871">
        <w:rPr>
          <w:rFonts w:ascii="Times New Roman" w:hAnsi="Times New Roman"/>
          <w:b/>
          <w:iCs/>
          <w:u w:val="single"/>
          <w:lang w:val="es-PE"/>
        </w:rPr>
        <w:t>Lescano AG</w:t>
      </w:r>
      <w:r w:rsidRPr="00D84DA2">
        <w:rPr>
          <w:rFonts w:ascii="Times New Roman" w:hAnsi="Times New Roman"/>
          <w:iCs/>
          <w:lang w:val="es-PE"/>
        </w:rPr>
        <w:t>, Quispe J, Saldarriaga E, Fernandez M, Moran M, Ortiz M, Gozzer E, Montgomery JM, Blazes DL</w:t>
      </w:r>
      <w:bookmarkEnd w:id="10"/>
      <w:r w:rsidRPr="00D84DA2">
        <w:rPr>
          <w:rFonts w:ascii="Times New Roman" w:hAnsi="Times New Roman"/>
          <w:iCs/>
          <w:lang w:val="es-PE"/>
        </w:rPr>
        <w:t xml:space="preserve">. </w:t>
      </w:r>
      <w:bookmarkStart w:id="11" w:name="OLE_LINK19"/>
      <w:r w:rsidRPr="004A75BC">
        <w:rPr>
          <w:rFonts w:ascii="Times New Roman" w:hAnsi="Times New Roman"/>
          <w:i/>
          <w:iCs/>
        </w:rPr>
        <w:t>Evaluation of an electronic disease surveillance system (Alerta DISAMAR – Peru) implemented in a resource-limited setting: implications for IHR (2005) compliance</w:t>
      </w:r>
      <w:bookmarkEnd w:id="11"/>
      <w:r w:rsidR="004A75BC">
        <w:rPr>
          <w:rFonts w:ascii="Times New Roman" w:hAnsi="Times New Roman"/>
          <w:iCs/>
        </w:rPr>
        <w:t xml:space="preserve">. </w:t>
      </w:r>
    </w:p>
    <w:p w:rsidR="006B3761" w:rsidRPr="00F9692B" w:rsidRDefault="006B3761" w:rsidP="006B3761">
      <w:pPr>
        <w:numPr>
          <w:ilvl w:val="0"/>
          <w:numId w:val="3"/>
        </w:numPr>
        <w:jc w:val="both"/>
        <w:rPr>
          <w:rFonts w:ascii="Times New Roman" w:hAnsi="Times New Roman"/>
          <w:iCs/>
        </w:rPr>
      </w:pPr>
      <w:r>
        <w:rPr>
          <w:rFonts w:ascii="Times New Roman" w:hAnsi="Times New Roman"/>
          <w:iCs/>
        </w:rPr>
        <w:lastRenderedPageBreak/>
        <w:t xml:space="preserve">Gipp MS, </w:t>
      </w:r>
      <w:r w:rsidR="00E65871" w:rsidRPr="00E65871">
        <w:rPr>
          <w:rFonts w:ascii="Times New Roman" w:hAnsi="Times New Roman"/>
          <w:b/>
          <w:iCs/>
          <w:u w:val="single"/>
        </w:rPr>
        <w:t>Lescano AG</w:t>
      </w:r>
      <w:r>
        <w:rPr>
          <w:rFonts w:ascii="Times New Roman" w:hAnsi="Times New Roman"/>
          <w:iCs/>
        </w:rPr>
        <w:t>, Guevara C, Suarez V, Beingolea L, Vargas J, Madrid C, Laguna-Torres VA, Russell K, Vallejo E, Olson JG, Blazes DL, Gotuzzo E, Kochel TJ</w:t>
      </w:r>
      <w:r w:rsidRPr="00F9692B">
        <w:rPr>
          <w:rFonts w:ascii="Times New Roman" w:hAnsi="Times New Roman"/>
          <w:iCs/>
        </w:rPr>
        <w:t xml:space="preserve"> and the Febrile Surveillance Working Group</w:t>
      </w:r>
      <w:r>
        <w:rPr>
          <w:rFonts w:ascii="Times New Roman" w:hAnsi="Times New Roman"/>
          <w:iCs/>
        </w:rPr>
        <w:t xml:space="preserve">. </w:t>
      </w:r>
      <w:r w:rsidRPr="00F9692B">
        <w:rPr>
          <w:rFonts w:ascii="Times New Roman" w:hAnsi="Times New Roman"/>
          <w:i/>
          <w:iCs/>
        </w:rPr>
        <w:t>Comparison of Clinical Presentation of Arboviral Infections in South America, 2000-2007</w:t>
      </w:r>
      <w:r>
        <w:rPr>
          <w:rFonts w:ascii="Times New Roman" w:hAnsi="Times New Roman"/>
          <w:iCs/>
        </w:rPr>
        <w:t>.</w:t>
      </w:r>
    </w:p>
    <w:p w:rsidR="003B4575" w:rsidRDefault="003B4575" w:rsidP="003B4575">
      <w:pPr>
        <w:numPr>
          <w:ilvl w:val="0"/>
          <w:numId w:val="3"/>
        </w:numPr>
        <w:jc w:val="both"/>
        <w:rPr>
          <w:rFonts w:ascii="Times New Roman" w:hAnsi="Times New Roman"/>
          <w:iCs/>
        </w:rPr>
      </w:pPr>
      <w:r w:rsidRPr="001E7B99">
        <w:rPr>
          <w:rFonts w:ascii="Times New Roman" w:hAnsi="Times New Roman"/>
          <w:iCs/>
          <w:lang w:val="es-PE"/>
        </w:rPr>
        <w:t xml:space="preserve">Jones FR, Sanchez JL, Ucanan LE, Meza R, Perez J, </w:t>
      </w:r>
      <w:r w:rsidR="00E65871" w:rsidRPr="00E65871">
        <w:rPr>
          <w:rFonts w:ascii="Times New Roman" w:hAnsi="Times New Roman"/>
          <w:b/>
          <w:iCs/>
          <w:u w:val="single"/>
          <w:lang w:val="es-PE"/>
        </w:rPr>
        <w:t>Lescano AG</w:t>
      </w:r>
      <w:r w:rsidRPr="001E7B99">
        <w:rPr>
          <w:rFonts w:ascii="Times New Roman" w:hAnsi="Times New Roman"/>
          <w:iCs/>
          <w:lang w:val="es-PE"/>
        </w:rPr>
        <w:t xml:space="preserve">, Mitchell S, Pedraza B, Smith D, Walz SE. </w:t>
      </w:r>
      <w:r>
        <w:rPr>
          <w:rFonts w:ascii="Times New Roman" w:hAnsi="Times New Roman"/>
          <w:i/>
        </w:rPr>
        <w:t>Incidence and severity of diarrhea among North American expatriates in Lima, Peru</w:t>
      </w:r>
      <w:r>
        <w:rPr>
          <w:rFonts w:ascii="Times New Roman" w:hAnsi="Times New Roman"/>
          <w:iCs/>
        </w:rPr>
        <w:t>.</w:t>
      </w:r>
    </w:p>
    <w:p w:rsidR="006B3761" w:rsidRPr="00B82A14" w:rsidRDefault="006B3761" w:rsidP="006B3761">
      <w:pPr>
        <w:numPr>
          <w:ilvl w:val="0"/>
          <w:numId w:val="3"/>
        </w:numPr>
        <w:jc w:val="both"/>
        <w:rPr>
          <w:rFonts w:ascii="Times New Roman" w:hAnsi="Times New Roman"/>
          <w:iCs/>
        </w:rPr>
      </w:pPr>
      <w:r w:rsidRPr="006C3D13">
        <w:rPr>
          <w:rFonts w:ascii="Times New Roman" w:hAnsi="Times New Roman"/>
          <w:lang w:val="es-PE"/>
        </w:rPr>
        <w:t xml:space="preserve">Galvez-Buccollini JA, Paz-Soldan V, Konda KA, </w:t>
      </w:r>
      <w:r w:rsidR="00E65871" w:rsidRPr="00E65871">
        <w:rPr>
          <w:rFonts w:ascii="Times New Roman" w:hAnsi="Times New Roman"/>
          <w:b/>
          <w:u w:val="single"/>
          <w:lang w:val="es-PE"/>
        </w:rPr>
        <w:t>Lescano AG</w:t>
      </w:r>
      <w:r w:rsidRPr="006C3D13">
        <w:rPr>
          <w:rFonts w:ascii="Times New Roman" w:hAnsi="Times New Roman"/>
          <w:lang w:val="es-PE"/>
        </w:rPr>
        <w:t xml:space="preserve">, Montano SM, Martin GJ, Alva JN, Vallejo V, Vega Castañeda A, Apolaya M, Blazes DL. </w:t>
      </w:r>
      <w:r w:rsidRPr="002865D6">
        <w:rPr>
          <w:rFonts w:ascii="Times New Roman" w:hAnsi="Times New Roman"/>
          <w:i/>
        </w:rPr>
        <w:t>Sexual Risk Behavior and STI/HIV Knowledge in First Year Peruvian Military and Police Trainees, COPRECOS 2003</w:t>
      </w:r>
      <w:r>
        <w:rPr>
          <w:rFonts w:ascii="Times New Roman" w:hAnsi="Times New Roman"/>
        </w:rPr>
        <w:t>.</w:t>
      </w:r>
    </w:p>
    <w:p w:rsidR="00683A4C" w:rsidRPr="00683A4C" w:rsidRDefault="00683A4C">
      <w:pPr>
        <w:numPr>
          <w:ilvl w:val="0"/>
          <w:numId w:val="3"/>
        </w:numPr>
        <w:jc w:val="both"/>
        <w:rPr>
          <w:rFonts w:ascii="Times New Roman" w:hAnsi="Times New Roman"/>
          <w:iCs/>
        </w:rPr>
      </w:pPr>
      <w:r w:rsidRPr="00683A4C">
        <w:rPr>
          <w:rFonts w:ascii="Times New Roman" w:hAnsi="Times New Roman"/>
          <w:iCs/>
        </w:rPr>
        <w:t>Rodrigue</w:t>
      </w:r>
      <w:r>
        <w:rPr>
          <w:rFonts w:ascii="Times New Roman" w:hAnsi="Times New Roman"/>
          <w:iCs/>
        </w:rPr>
        <w:t>z JK, Gonzaga VE, Blazes DL</w:t>
      </w:r>
      <w:r w:rsidRPr="00683A4C">
        <w:rPr>
          <w:rFonts w:ascii="Times New Roman" w:hAnsi="Times New Roman"/>
          <w:iCs/>
        </w:rPr>
        <w:t>, Watts</w:t>
      </w:r>
      <w:r>
        <w:rPr>
          <w:rFonts w:ascii="Times New Roman" w:hAnsi="Times New Roman"/>
          <w:iCs/>
        </w:rPr>
        <w:t xml:space="preserve"> DM, </w:t>
      </w:r>
      <w:r w:rsidR="00E65871" w:rsidRPr="00E65871">
        <w:rPr>
          <w:rFonts w:ascii="Times New Roman" w:hAnsi="Times New Roman"/>
          <w:b/>
          <w:iCs/>
          <w:u w:val="single"/>
        </w:rPr>
        <w:t>Lescano AG</w:t>
      </w:r>
      <w:r>
        <w:rPr>
          <w:rFonts w:ascii="Times New Roman" w:hAnsi="Times New Roman"/>
          <w:iCs/>
        </w:rPr>
        <w:t xml:space="preserve">. </w:t>
      </w:r>
      <w:r w:rsidRPr="00683A4C">
        <w:rPr>
          <w:rFonts w:ascii="Times New Roman" w:hAnsi="Times New Roman"/>
          <w:i/>
          <w:iCs/>
        </w:rPr>
        <w:t>How safe is Ceviche Conchas Negras within public restaurants in Lima, Peru?</w:t>
      </w:r>
    </w:p>
    <w:p w:rsidR="009976CA" w:rsidRDefault="009976CA" w:rsidP="009976CA">
      <w:pPr>
        <w:numPr>
          <w:ilvl w:val="0"/>
          <w:numId w:val="3"/>
        </w:numPr>
        <w:jc w:val="both"/>
        <w:rPr>
          <w:rFonts w:ascii="Times New Roman" w:hAnsi="Times New Roman"/>
          <w:i/>
        </w:rPr>
      </w:pPr>
      <w:r w:rsidRPr="00524D07">
        <w:rPr>
          <w:rFonts w:ascii="Times New Roman" w:hAnsi="Times New Roman"/>
          <w:lang w:val="es-PE"/>
        </w:rPr>
        <w:t xml:space="preserve">Gonzaga VE, Galvez-Bucollinni JA, </w:t>
      </w:r>
      <w:r w:rsidR="00E65871" w:rsidRPr="00E65871">
        <w:rPr>
          <w:rFonts w:ascii="Times New Roman" w:hAnsi="Times New Roman"/>
          <w:b/>
          <w:u w:val="single"/>
          <w:lang w:val="es-PE"/>
        </w:rPr>
        <w:t>Lescano AG</w:t>
      </w:r>
      <w:r w:rsidRPr="00524D07">
        <w:rPr>
          <w:rFonts w:ascii="Times New Roman" w:hAnsi="Times New Roman"/>
          <w:lang w:val="es-PE"/>
        </w:rPr>
        <w:t xml:space="preserve">, Montano SM, Martin GJ, Blazes DL. </w:t>
      </w:r>
      <w:r w:rsidRPr="009976CA">
        <w:rPr>
          <w:rFonts w:ascii="Times New Roman" w:hAnsi="Times New Roman"/>
          <w:i/>
        </w:rPr>
        <w:t>Acute Sickness in a Woman Who Ate Fish from a Market in Lima, Peru.</w:t>
      </w:r>
    </w:p>
    <w:p w:rsidR="00C21235" w:rsidRPr="00C21235" w:rsidRDefault="00C21235" w:rsidP="00C21235">
      <w:pPr>
        <w:numPr>
          <w:ilvl w:val="0"/>
          <w:numId w:val="3"/>
        </w:numPr>
        <w:jc w:val="both"/>
        <w:rPr>
          <w:rFonts w:ascii="Times New Roman" w:hAnsi="Times New Roman"/>
          <w:i/>
        </w:rPr>
      </w:pPr>
      <w:r w:rsidRPr="00524D07">
        <w:rPr>
          <w:rFonts w:ascii="Times New Roman" w:hAnsi="Times New Roman"/>
          <w:lang w:val="es-PE"/>
        </w:rPr>
        <w:t xml:space="preserve">Henderson KL, Bayer AM, Villaran MV, Konda KA, Apolaya-Segura M, Kochel TJ, Blazes DL,2 Soto-Brito E, </w:t>
      </w:r>
      <w:r w:rsidR="00E65871" w:rsidRPr="00E65871">
        <w:rPr>
          <w:rFonts w:ascii="Times New Roman" w:hAnsi="Times New Roman"/>
          <w:b/>
          <w:u w:val="single"/>
          <w:lang w:val="es-PE"/>
        </w:rPr>
        <w:t>Lescano AG</w:t>
      </w:r>
      <w:r w:rsidRPr="00524D07">
        <w:rPr>
          <w:rFonts w:ascii="Times New Roman" w:hAnsi="Times New Roman"/>
          <w:lang w:val="es-PE"/>
        </w:rPr>
        <w:t>, Montano SM.</w:t>
      </w:r>
      <w:r w:rsidRPr="00524D07">
        <w:rPr>
          <w:rFonts w:ascii="Times New Roman" w:hAnsi="Times New Roman"/>
          <w:i/>
          <w:lang w:val="es-PE"/>
        </w:rPr>
        <w:t xml:space="preserve"> </w:t>
      </w:r>
      <w:r w:rsidRPr="00C21235">
        <w:rPr>
          <w:rFonts w:ascii="Times New Roman" w:hAnsi="Times New Roman"/>
          <w:i/>
        </w:rPr>
        <w:t>Non-response and Associated Factors in Sexual Health Surveys</w:t>
      </w:r>
      <w:r>
        <w:rPr>
          <w:rFonts w:ascii="Times New Roman" w:hAnsi="Times New Roman"/>
          <w:i/>
        </w:rPr>
        <w:t xml:space="preserve"> </w:t>
      </w:r>
      <w:r w:rsidRPr="00C21235">
        <w:rPr>
          <w:rFonts w:ascii="Times New Roman" w:hAnsi="Times New Roman"/>
          <w:i/>
        </w:rPr>
        <w:t>with the Peruvian Military and Police Trainees</w:t>
      </w:r>
    </w:p>
    <w:p w:rsidR="00343289" w:rsidRDefault="00E65871">
      <w:pPr>
        <w:numPr>
          <w:ilvl w:val="0"/>
          <w:numId w:val="3"/>
        </w:numPr>
        <w:jc w:val="both"/>
        <w:rPr>
          <w:rFonts w:ascii="Times New Roman" w:hAnsi="Times New Roman"/>
          <w:iCs/>
        </w:rPr>
      </w:pPr>
      <w:r w:rsidRPr="00E65871">
        <w:rPr>
          <w:rFonts w:ascii="Times New Roman" w:hAnsi="Times New Roman"/>
          <w:b/>
          <w:iCs/>
          <w:u w:val="single"/>
        </w:rPr>
        <w:t>Lescano AG</w:t>
      </w:r>
      <w:r w:rsidR="00343289">
        <w:rPr>
          <w:rFonts w:ascii="Times New Roman" w:hAnsi="Times New Roman"/>
          <w:iCs/>
        </w:rPr>
        <w:t xml:space="preserve">, Laos MoH, Mundaca CC, Araujo R, Burkom HS, Laras K, Farid J, Larasati RP, Chretien JP, Blazes DL, Glass JS. </w:t>
      </w:r>
      <w:r w:rsidR="00343289">
        <w:rPr>
          <w:rFonts w:ascii="Times New Roman" w:hAnsi="Times New Roman"/>
          <w:i/>
        </w:rPr>
        <w:t>Key features of symptom data relevant for outbreak detection: EWORS Laos 2003-2006</w:t>
      </w:r>
      <w:r w:rsidR="00343289">
        <w:rPr>
          <w:rFonts w:ascii="Times New Roman" w:hAnsi="Times New Roman"/>
          <w:iCs/>
        </w:rPr>
        <w:t>.</w:t>
      </w:r>
    </w:p>
    <w:p w:rsidR="00343289" w:rsidRDefault="00343289">
      <w:pPr>
        <w:numPr>
          <w:ilvl w:val="0"/>
          <w:numId w:val="3"/>
        </w:numPr>
        <w:jc w:val="both"/>
        <w:rPr>
          <w:rFonts w:ascii="Times New Roman" w:hAnsi="Times New Roman"/>
          <w:iCs/>
        </w:rPr>
      </w:pPr>
      <w:r>
        <w:rPr>
          <w:rFonts w:ascii="Times New Roman" w:hAnsi="Times New Roman"/>
          <w:iCs/>
        </w:rPr>
        <w:t xml:space="preserve">Grijalva C, </w:t>
      </w:r>
      <w:r w:rsidR="00E65871" w:rsidRPr="00E65871">
        <w:rPr>
          <w:rFonts w:ascii="Times New Roman" w:hAnsi="Times New Roman"/>
          <w:b/>
          <w:iCs/>
          <w:u w:val="single"/>
        </w:rPr>
        <w:t>Lescano AG</w:t>
      </w:r>
      <w:r>
        <w:rPr>
          <w:rFonts w:ascii="Times New Roman" w:hAnsi="Times New Roman"/>
          <w:iCs/>
        </w:rPr>
        <w:t xml:space="preserve">, Munayco CV, Suarez-Ognio L, Pachas P. </w:t>
      </w:r>
      <w:r>
        <w:rPr>
          <w:rFonts w:ascii="Times New Roman" w:hAnsi="Times New Roman"/>
          <w:i/>
        </w:rPr>
        <w:t>Risk factors for pneumonia death in children under five from Puno, Peru</w:t>
      </w:r>
    </w:p>
    <w:p w:rsidR="00343289" w:rsidRDefault="00343289">
      <w:pPr>
        <w:numPr>
          <w:ilvl w:val="0"/>
          <w:numId w:val="3"/>
        </w:numPr>
        <w:jc w:val="both"/>
        <w:rPr>
          <w:rFonts w:ascii="Times New Roman" w:hAnsi="Times New Roman"/>
          <w:i/>
        </w:rPr>
      </w:pPr>
      <w:r>
        <w:rPr>
          <w:rFonts w:ascii="Times New Roman" w:hAnsi="Times New Roman"/>
        </w:rPr>
        <w:t xml:space="preserve">Apgar JM, </w:t>
      </w:r>
      <w:r w:rsidR="00E65871" w:rsidRPr="00E65871">
        <w:rPr>
          <w:rFonts w:ascii="Times New Roman" w:hAnsi="Times New Roman"/>
          <w:b/>
          <w:u w:val="single"/>
        </w:rPr>
        <w:t>Lescano AG</w:t>
      </w:r>
      <w:r>
        <w:rPr>
          <w:rFonts w:ascii="Times New Roman" w:hAnsi="Times New Roman"/>
        </w:rPr>
        <w:t xml:space="preserve">, Gilman RH, Garcia HH, and The Cysticercosis Working Group in Peru. </w:t>
      </w:r>
      <w:r>
        <w:rPr>
          <w:rFonts w:ascii="Times New Roman" w:hAnsi="Times New Roman"/>
          <w:i/>
        </w:rPr>
        <w:t>A Community-based Study of the Knowledge and Understanding of Cysticercosis and Epilepsy and Attitudes Towards Epileptics in the Peruvian Highlands.</w:t>
      </w:r>
    </w:p>
    <w:p w:rsidR="001461C5" w:rsidRDefault="001461C5">
      <w:pPr>
        <w:numPr>
          <w:ilvl w:val="0"/>
          <w:numId w:val="3"/>
        </w:numPr>
        <w:jc w:val="both"/>
        <w:rPr>
          <w:rFonts w:ascii="Times New Roman" w:hAnsi="Times New Roman"/>
          <w:i/>
        </w:rPr>
      </w:pPr>
      <w:r w:rsidRPr="001461C5">
        <w:rPr>
          <w:rFonts w:ascii="Times New Roman" w:hAnsi="Times New Roman"/>
        </w:rPr>
        <w:t xml:space="preserve">Quispe AM, Segura ER, Galvez-Buccollini JA, Ruiz-Grosso PM, Gonzaga VE, Salmon-Mulanovich G, Razuri HR, Blazes DL, Montgomery JM, </w:t>
      </w:r>
      <w:r w:rsidR="00E65871" w:rsidRPr="00E65871">
        <w:rPr>
          <w:rFonts w:ascii="Times New Roman" w:hAnsi="Times New Roman"/>
          <w:b/>
          <w:u w:val="single"/>
        </w:rPr>
        <w:t>Lescano AG</w:t>
      </w:r>
      <w:r w:rsidRPr="001461C5">
        <w:rPr>
          <w:rFonts w:ascii="Times New Roman" w:hAnsi="Times New Roman"/>
        </w:rPr>
        <w:t xml:space="preserve">. </w:t>
      </w:r>
      <w:r w:rsidRPr="001461C5">
        <w:rPr>
          <w:rFonts w:ascii="Times New Roman" w:hAnsi="Times New Roman"/>
          <w:i/>
        </w:rPr>
        <w:t>Assessment of postgraduate educational needs in Public Health and Epidemiology.</w:t>
      </w:r>
    </w:p>
    <w:p w:rsidR="00682D5C" w:rsidRDefault="00682D5C">
      <w:pPr>
        <w:pStyle w:val="Heading1"/>
        <w:jc w:val="left"/>
        <w:rPr>
          <w:u w:val="single"/>
        </w:rPr>
      </w:pPr>
    </w:p>
    <w:p w:rsidR="00343289" w:rsidRDefault="00C87FE5">
      <w:pPr>
        <w:pStyle w:val="Heading3"/>
        <w:jc w:val="both"/>
        <w:rPr>
          <w:sz w:val="20"/>
        </w:rPr>
      </w:pPr>
      <w:r>
        <w:rPr>
          <w:sz w:val="20"/>
        </w:rPr>
        <w:t>D</w:t>
      </w:r>
      <w:r w:rsidR="00343289">
        <w:rPr>
          <w:sz w:val="20"/>
        </w:rPr>
        <w:t>. Research Support</w:t>
      </w:r>
    </w:p>
    <w:p w:rsidR="005442E1" w:rsidRDefault="00682D5C" w:rsidP="00682D5C">
      <w:pPr>
        <w:rPr>
          <w:rFonts w:ascii="Times New Roman" w:hAnsi="Times New Roman"/>
        </w:rPr>
      </w:pPr>
      <w:r w:rsidRPr="00682D5C">
        <w:rPr>
          <w:rFonts w:ascii="Times New Roman" w:hAnsi="Times New Roman"/>
        </w:rPr>
        <w:t>Ongoing Research Support</w:t>
      </w:r>
    </w:p>
    <w:p w:rsidR="005442E1" w:rsidRPr="00314276" w:rsidRDefault="00B44623" w:rsidP="005442E1">
      <w:pPr>
        <w:rPr>
          <w:rFonts w:ascii="Times New Roman" w:hAnsi="Times New Roman"/>
        </w:rPr>
      </w:pPr>
      <w:r>
        <w:rPr>
          <w:rFonts w:ascii="Times New Roman" w:hAnsi="Times New Roman"/>
        </w:rPr>
        <w:t>LRPS-2016-9127541</w:t>
      </w:r>
      <w:r w:rsidR="005442E1" w:rsidRPr="00314276">
        <w:rPr>
          <w:rFonts w:ascii="Times New Roman" w:hAnsi="Times New Roman"/>
        </w:rPr>
        <w:tab/>
      </w:r>
      <w:r w:rsidR="00871AE4" w:rsidRPr="00314276">
        <w:rPr>
          <w:rFonts w:ascii="Times New Roman" w:hAnsi="Times New Roman"/>
        </w:rPr>
        <w:tab/>
      </w:r>
      <w:r w:rsidR="00C81B15" w:rsidRPr="00314276">
        <w:rPr>
          <w:rFonts w:ascii="Times New Roman" w:hAnsi="Times New Roman"/>
        </w:rPr>
        <w:tab/>
      </w:r>
      <w:r w:rsidR="00C81B15" w:rsidRPr="00314276">
        <w:rPr>
          <w:rFonts w:ascii="Times New Roman" w:hAnsi="Times New Roman"/>
        </w:rPr>
        <w:tab/>
      </w:r>
      <w:r>
        <w:rPr>
          <w:rFonts w:ascii="Times New Roman" w:hAnsi="Times New Roman"/>
        </w:rPr>
        <w:tab/>
      </w:r>
      <w:r w:rsidR="005442E1" w:rsidRPr="00314276">
        <w:rPr>
          <w:rFonts w:ascii="Times New Roman" w:hAnsi="Times New Roman"/>
        </w:rPr>
        <w:t>Lescan</w:t>
      </w:r>
      <w:r>
        <w:rPr>
          <w:rFonts w:ascii="Times New Roman" w:hAnsi="Times New Roman"/>
        </w:rPr>
        <w:t>o (PI)</w:t>
      </w:r>
      <w:r>
        <w:rPr>
          <w:rFonts w:ascii="Times New Roman" w:hAnsi="Times New Roman"/>
        </w:rPr>
        <w:tab/>
        <w:t>12/01/2016-04/30/2017</w:t>
      </w:r>
      <w:r>
        <w:rPr>
          <w:rFonts w:ascii="Times New Roman" w:hAnsi="Times New Roman"/>
        </w:rPr>
        <w:tab/>
      </w:r>
      <w:r>
        <w:rPr>
          <w:rFonts w:ascii="Times New Roman" w:hAnsi="Times New Roman"/>
        </w:rPr>
        <w:tab/>
        <w:t>$32,962</w:t>
      </w:r>
    </w:p>
    <w:p w:rsidR="005442E1" w:rsidRPr="00682D5C" w:rsidRDefault="00B44623" w:rsidP="005442E1">
      <w:pPr>
        <w:rPr>
          <w:rFonts w:ascii="Times New Roman" w:hAnsi="Times New Roman"/>
        </w:rPr>
      </w:pPr>
      <w:proofErr w:type="gramStart"/>
      <w:r>
        <w:rPr>
          <w:rFonts w:ascii="Times New Roman" w:hAnsi="Times New Roman"/>
        </w:rPr>
        <w:t>Situation and Public Policy Analysis about Adolescents and Youth in Peru.</w:t>
      </w:r>
      <w:proofErr w:type="gramEnd"/>
      <w:r w:rsidR="00DE6A67">
        <w:rPr>
          <w:rFonts w:ascii="Times New Roman" w:hAnsi="Times New Roman"/>
        </w:rPr>
        <w:t xml:space="preserve"> </w:t>
      </w:r>
      <w:r>
        <w:rPr>
          <w:rFonts w:ascii="Times New Roman" w:hAnsi="Times New Roman"/>
        </w:rPr>
        <w:t>UNICEF</w:t>
      </w:r>
    </w:p>
    <w:p w:rsidR="005442E1" w:rsidRPr="00682D5C" w:rsidRDefault="005442E1" w:rsidP="005442E1">
      <w:pPr>
        <w:rPr>
          <w:rFonts w:ascii="Times New Roman" w:hAnsi="Times New Roman"/>
        </w:rPr>
      </w:pPr>
      <w:r w:rsidRPr="00682D5C">
        <w:rPr>
          <w:rFonts w:ascii="Times New Roman" w:hAnsi="Times New Roman"/>
        </w:rPr>
        <w:t>This pro</w:t>
      </w:r>
      <w:r w:rsidR="00B44623">
        <w:rPr>
          <w:rFonts w:ascii="Times New Roman" w:hAnsi="Times New Roman"/>
        </w:rPr>
        <w:t xml:space="preserve">ject </w:t>
      </w:r>
      <w:r>
        <w:rPr>
          <w:rFonts w:ascii="Times New Roman" w:hAnsi="Times New Roman"/>
        </w:rPr>
        <w:t xml:space="preserve">will </w:t>
      </w:r>
      <w:r w:rsidR="00B44623">
        <w:rPr>
          <w:rFonts w:ascii="Times New Roman" w:hAnsi="Times New Roman"/>
        </w:rPr>
        <w:t>conduct a comprehensive analysis of the situation of adolescents and youth in Peru as a well as an analysis of public policies directed towards them.</w:t>
      </w:r>
      <w:r w:rsidRPr="00682D5C">
        <w:rPr>
          <w:rFonts w:ascii="Times New Roman" w:hAnsi="Times New Roman"/>
        </w:rPr>
        <w:t xml:space="preserve"> </w:t>
      </w:r>
    </w:p>
    <w:p w:rsidR="005442E1" w:rsidRPr="00D47FC9" w:rsidRDefault="005442E1" w:rsidP="005442E1">
      <w:pPr>
        <w:rPr>
          <w:rFonts w:ascii="Times New Roman" w:hAnsi="Times New Roman"/>
          <w:lang w:val="es-PE"/>
        </w:rPr>
      </w:pPr>
      <w:r w:rsidRPr="00D47FC9">
        <w:rPr>
          <w:rFonts w:ascii="Times New Roman" w:hAnsi="Times New Roman"/>
          <w:lang w:val="es-PE"/>
        </w:rPr>
        <w:t>Role: PI</w:t>
      </w:r>
      <w:r w:rsidR="00B44623">
        <w:rPr>
          <w:rFonts w:ascii="Times New Roman" w:hAnsi="Times New Roman"/>
          <w:lang w:val="es-PE"/>
        </w:rPr>
        <w:t>, 15%</w:t>
      </w:r>
    </w:p>
    <w:p w:rsidR="005442E1" w:rsidRPr="00D47FC9" w:rsidRDefault="005442E1" w:rsidP="005442E1">
      <w:pPr>
        <w:rPr>
          <w:rFonts w:ascii="Times New Roman" w:hAnsi="Times New Roman"/>
          <w:lang w:val="es-PE"/>
        </w:rPr>
      </w:pPr>
    </w:p>
    <w:p w:rsidR="00F279D1" w:rsidRPr="00796DE7" w:rsidRDefault="00F279D1" w:rsidP="00F279D1">
      <w:pPr>
        <w:rPr>
          <w:rFonts w:ascii="Times New Roman" w:hAnsi="Times New Roman"/>
          <w:lang w:val="es-PE"/>
        </w:rPr>
      </w:pPr>
      <w:r w:rsidRPr="00796DE7">
        <w:rPr>
          <w:rFonts w:ascii="Times New Roman" w:hAnsi="Times New Roman"/>
          <w:lang w:val="es-PE"/>
        </w:rPr>
        <w:t>EF033-235-2015</w:t>
      </w:r>
      <w:r w:rsidRPr="00796DE7">
        <w:rPr>
          <w:rFonts w:ascii="Times New Roman" w:hAnsi="Times New Roman"/>
          <w:lang w:val="es-PE"/>
        </w:rPr>
        <w:tab/>
      </w:r>
      <w:r w:rsidRPr="00796DE7">
        <w:rPr>
          <w:rFonts w:ascii="Times New Roman" w:hAnsi="Times New Roman"/>
          <w:lang w:val="es-PE"/>
        </w:rPr>
        <w:tab/>
      </w:r>
      <w:r w:rsidRPr="00796DE7">
        <w:rPr>
          <w:rFonts w:ascii="Times New Roman" w:hAnsi="Times New Roman"/>
          <w:lang w:val="es-PE"/>
        </w:rPr>
        <w:tab/>
      </w:r>
      <w:r w:rsidRPr="00796DE7">
        <w:rPr>
          <w:rFonts w:ascii="Times New Roman" w:hAnsi="Times New Roman"/>
          <w:lang w:val="es-PE"/>
        </w:rPr>
        <w:tab/>
      </w:r>
      <w:r w:rsidRPr="00796DE7">
        <w:rPr>
          <w:rFonts w:ascii="Times New Roman" w:hAnsi="Times New Roman"/>
          <w:lang w:val="es-PE"/>
        </w:rPr>
        <w:tab/>
      </w:r>
      <w:r w:rsidRPr="00796DE7">
        <w:rPr>
          <w:rFonts w:ascii="Times New Roman" w:hAnsi="Times New Roman"/>
          <w:lang w:val="es-PE"/>
        </w:rPr>
        <w:tab/>
        <w:t>Lescano (PI)</w:t>
      </w:r>
      <w:r w:rsidRPr="00796DE7">
        <w:rPr>
          <w:rFonts w:ascii="Times New Roman" w:hAnsi="Times New Roman"/>
          <w:lang w:val="es-PE"/>
        </w:rPr>
        <w:tab/>
        <w:t>02/01/2016-01/31/2022</w:t>
      </w:r>
      <w:r w:rsidRPr="00796DE7">
        <w:rPr>
          <w:rFonts w:ascii="Times New Roman" w:hAnsi="Times New Roman"/>
          <w:lang w:val="es-PE"/>
        </w:rPr>
        <w:tab/>
      </w:r>
      <w:r w:rsidRPr="00796DE7">
        <w:rPr>
          <w:rFonts w:ascii="Times New Roman" w:hAnsi="Times New Roman"/>
          <w:lang w:val="es-PE"/>
        </w:rPr>
        <w:tab/>
        <w:t>$2,525,000</w:t>
      </w:r>
    </w:p>
    <w:p w:rsidR="00F279D1" w:rsidRPr="00682D5C" w:rsidRDefault="00F279D1" w:rsidP="00F279D1">
      <w:pPr>
        <w:rPr>
          <w:rFonts w:ascii="Times New Roman" w:hAnsi="Times New Roman"/>
        </w:rPr>
      </w:pPr>
      <w:proofErr w:type="gramStart"/>
      <w:r>
        <w:rPr>
          <w:rFonts w:ascii="Times New Roman" w:hAnsi="Times New Roman"/>
        </w:rPr>
        <w:t>Doctorate in Sciences in Epidemiological Research.</w:t>
      </w:r>
      <w:proofErr w:type="gramEnd"/>
      <w:r>
        <w:rPr>
          <w:rFonts w:ascii="Times New Roman" w:hAnsi="Times New Roman"/>
        </w:rPr>
        <w:t xml:space="preserve"> Ciencia Activa, </w:t>
      </w:r>
      <w:r w:rsidRPr="00C81B15">
        <w:rPr>
          <w:rFonts w:ascii="Times New Roman" w:hAnsi="Times New Roman"/>
        </w:rPr>
        <w:t>FONDECYT-CONCYTEC</w:t>
      </w:r>
    </w:p>
    <w:p w:rsidR="00F279D1" w:rsidRPr="00682D5C" w:rsidRDefault="00F279D1" w:rsidP="00F279D1">
      <w:pPr>
        <w:rPr>
          <w:rFonts w:ascii="Times New Roman" w:hAnsi="Times New Roman"/>
        </w:rPr>
      </w:pPr>
      <w:r w:rsidRPr="00682D5C">
        <w:rPr>
          <w:rFonts w:ascii="Times New Roman" w:hAnsi="Times New Roman"/>
        </w:rPr>
        <w:t xml:space="preserve">This program </w:t>
      </w:r>
      <w:r>
        <w:rPr>
          <w:rFonts w:ascii="Times New Roman" w:hAnsi="Times New Roman"/>
        </w:rPr>
        <w:t>will develop a doctoral program at Universidad Peruana Cayetano Heredia and will provide doctoral training and scholarships to 40 Peruvian PhD students studying biotechnology applied to infectious diseases</w:t>
      </w:r>
      <w:r w:rsidRPr="00682D5C">
        <w:rPr>
          <w:rFonts w:ascii="Times New Roman" w:hAnsi="Times New Roman"/>
        </w:rPr>
        <w:t xml:space="preserve"> </w:t>
      </w:r>
    </w:p>
    <w:p w:rsidR="00F279D1" w:rsidRPr="00CF2A96" w:rsidRDefault="00F279D1" w:rsidP="00F279D1">
      <w:pPr>
        <w:rPr>
          <w:rFonts w:ascii="Times New Roman" w:hAnsi="Times New Roman"/>
          <w:lang w:val="es-PE"/>
        </w:rPr>
      </w:pPr>
      <w:r w:rsidRPr="00CF2A96">
        <w:rPr>
          <w:rFonts w:ascii="Times New Roman" w:hAnsi="Times New Roman"/>
          <w:lang w:val="es-PE"/>
        </w:rPr>
        <w:t>Role: PI</w:t>
      </w:r>
      <w:r w:rsidR="00B44623" w:rsidRPr="00CF2A96">
        <w:rPr>
          <w:rFonts w:ascii="Times New Roman" w:hAnsi="Times New Roman"/>
          <w:lang w:val="es-PE"/>
        </w:rPr>
        <w:t>, 15%</w:t>
      </w:r>
    </w:p>
    <w:p w:rsidR="00F279D1" w:rsidRPr="00CF2A96" w:rsidRDefault="00F279D1" w:rsidP="00F279D1">
      <w:pPr>
        <w:rPr>
          <w:rFonts w:ascii="Times New Roman" w:hAnsi="Times New Roman"/>
          <w:lang w:val="es-PE"/>
        </w:rPr>
      </w:pPr>
    </w:p>
    <w:p w:rsidR="00682D5C" w:rsidRPr="00796DE7" w:rsidRDefault="00682D5C" w:rsidP="00682D5C">
      <w:pPr>
        <w:rPr>
          <w:rFonts w:ascii="Times New Roman" w:hAnsi="Times New Roman"/>
          <w:lang w:val="es-PE"/>
        </w:rPr>
      </w:pPr>
      <w:r w:rsidRPr="00796DE7">
        <w:rPr>
          <w:rFonts w:ascii="Times New Roman" w:hAnsi="Times New Roman"/>
          <w:lang w:val="es-PE"/>
        </w:rPr>
        <w:t>2D43 TW007393</w:t>
      </w:r>
      <w:r w:rsidRPr="00796DE7">
        <w:rPr>
          <w:rFonts w:ascii="Times New Roman" w:hAnsi="Times New Roman"/>
          <w:lang w:val="es-PE"/>
        </w:rPr>
        <w:tab/>
      </w:r>
      <w:r w:rsidRPr="00796DE7">
        <w:rPr>
          <w:rFonts w:ascii="Times New Roman" w:hAnsi="Times New Roman"/>
          <w:lang w:val="es-PE"/>
        </w:rPr>
        <w:tab/>
      </w:r>
      <w:r w:rsidR="005442E1" w:rsidRPr="00796DE7">
        <w:rPr>
          <w:rFonts w:ascii="Times New Roman" w:hAnsi="Times New Roman"/>
          <w:lang w:val="es-PE"/>
        </w:rPr>
        <w:tab/>
      </w:r>
      <w:r w:rsidR="00871AE4" w:rsidRPr="00796DE7">
        <w:rPr>
          <w:rFonts w:ascii="Times New Roman" w:hAnsi="Times New Roman"/>
          <w:lang w:val="es-PE"/>
        </w:rPr>
        <w:tab/>
      </w:r>
      <w:r w:rsidR="004F03CE" w:rsidRPr="00796DE7">
        <w:rPr>
          <w:rFonts w:ascii="Times New Roman" w:hAnsi="Times New Roman"/>
          <w:lang w:val="es-PE"/>
        </w:rPr>
        <w:tab/>
      </w:r>
      <w:r w:rsidR="004F03CE" w:rsidRPr="00796DE7">
        <w:rPr>
          <w:rFonts w:ascii="Times New Roman" w:hAnsi="Times New Roman"/>
          <w:lang w:val="es-PE"/>
        </w:rPr>
        <w:tab/>
      </w:r>
      <w:r w:rsidRPr="00796DE7">
        <w:rPr>
          <w:rFonts w:ascii="Times New Roman" w:hAnsi="Times New Roman"/>
          <w:lang w:val="es-PE"/>
        </w:rPr>
        <w:t>Lescano (PI)</w:t>
      </w:r>
      <w:r w:rsidRPr="00796DE7">
        <w:rPr>
          <w:rFonts w:ascii="Times New Roman" w:hAnsi="Times New Roman"/>
          <w:lang w:val="es-PE"/>
        </w:rPr>
        <w:tab/>
        <w:t>10/01/20</w:t>
      </w:r>
      <w:r w:rsidR="00DA631D" w:rsidRPr="00796DE7">
        <w:rPr>
          <w:rFonts w:ascii="Times New Roman" w:hAnsi="Times New Roman"/>
          <w:lang w:val="es-PE"/>
        </w:rPr>
        <w:t>05</w:t>
      </w:r>
      <w:r w:rsidRPr="00796DE7">
        <w:rPr>
          <w:rFonts w:ascii="Times New Roman" w:hAnsi="Times New Roman"/>
          <w:lang w:val="es-PE"/>
        </w:rPr>
        <w:t>-03/31/2020</w:t>
      </w:r>
      <w:r w:rsidRPr="00796DE7">
        <w:rPr>
          <w:rFonts w:ascii="Times New Roman" w:hAnsi="Times New Roman"/>
          <w:lang w:val="es-PE"/>
        </w:rPr>
        <w:tab/>
      </w:r>
      <w:r w:rsidRPr="00796DE7">
        <w:rPr>
          <w:rFonts w:ascii="Times New Roman" w:hAnsi="Times New Roman"/>
          <w:lang w:val="es-PE"/>
        </w:rPr>
        <w:tab/>
        <w:t>$2,211,000</w:t>
      </w:r>
    </w:p>
    <w:p w:rsidR="00682D5C" w:rsidRPr="00682D5C" w:rsidRDefault="00682D5C" w:rsidP="00682D5C">
      <w:pPr>
        <w:rPr>
          <w:rFonts w:ascii="Times New Roman" w:hAnsi="Times New Roman"/>
        </w:rPr>
      </w:pPr>
      <w:proofErr w:type="gramStart"/>
      <w:r w:rsidRPr="00682D5C">
        <w:rPr>
          <w:rFonts w:ascii="Times New Roman" w:hAnsi="Times New Roman"/>
        </w:rPr>
        <w:t>Peru Infectious Diseases Epidemiology Research Training Consortium</w:t>
      </w:r>
      <w:r w:rsidR="00DE6A67">
        <w:rPr>
          <w:rFonts w:ascii="Times New Roman" w:hAnsi="Times New Roman"/>
        </w:rPr>
        <w:t>.</w:t>
      </w:r>
      <w:proofErr w:type="gramEnd"/>
      <w:r w:rsidR="00DE6A67">
        <w:rPr>
          <w:rFonts w:ascii="Times New Roman" w:hAnsi="Times New Roman"/>
        </w:rPr>
        <w:t xml:space="preserve"> NIH/FIC</w:t>
      </w:r>
    </w:p>
    <w:p w:rsidR="00682D5C" w:rsidRPr="00682D5C" w:rsidRDefault="00682D5C" w:rsidP="00682D5C">
      <w:pPr>
        <w:rPr>
          <w:rFonts w:ascii="Times New Roman" w:hAnsi="Times New Roman"/>
        </w:rPr>
      </w:pPr>
      <w:r w:rsidRPr="00682D5C">
        <w:rPr>
          <w:rFonts w:ascii="Times New Roman" w:hAnsi="Times New Roman"/>
        </w:rPr>
        <w:t>This program aims at building sustainable research capacity in Peru for infectious diseases epidemiology</w:t>
      </w:r>
    </w:p>
    <w:p w:rsidR="00682D5C" w:rsidRPr="00DA631D" w:rsidRDefault="00682D5C" w:rsidP="00682D5C">
      <w:pPr>
        <w:rPr>
          <w:rFonts w:ascii="Times New Roman" w:hAnsi="Times New Roman"/>
          <w:lang w:val="es-PE"/>
        </w:rPr>
      </w:pPr>
      <w:r w:rsidRPr="00DA631D">
        <w:rPr>
          <w:rFonts w:ascii="Times New Roman" w:hAnsi="Times New Roman"/>
          <w:lang w:val="es-PE"/>
        </w:rPr>
        <w:t>Role: PI</w:t>
      </w:r>
      <w:r w:rsidR="00B44623">
        <w:rPr>
          <w:rFonts w:ascii="Times New Roman" w:hAnsi="Times New Roman"/>
          <w:lang w:val="es-PE"/>
        </w:rPr>
        <w:t>, 20%</w:t>
      </w:r>
    </w:p>
    <w:p w:rsidR="00682D5C" w:rsidRPr="00DA631D" w:rsidRDefault="00682D5C" w:rsidP="00682D5C">
      <w:pPr>
        <w:rPr>
          <w:rFonts w:ascii="Times New Roman" w:hAnsi="Times New Roman"/>
          <w:lang w:val="es-PE"/>
        </w:rPr>
      </w:pPr>
    </w:p>
    <w:p w:rsidR="00682D5C" w:rsidRPr="00825114" w:rsidRDefault="00682D5C" w:rsidP="00682D5C">
      <w:pPr>
        <w:rPr>
          <w:rFonts w:ascii="Times New Roman" w:hAnsi="Times New Roman"/>
          <w:lang w:val="es-PE"/>
        </w:rPr>
      </w:pPr>
      <w:r w:rsidRPr="00825114">
        <w:rPr>
          <w:rFonts w:ascii="Times New Roman" w:hAnsi="Times New Roman"/>
          <w:lang w:val="es-PE"/>
        </w:rPr>
        <w:t>1U01NS086968-01A1</w:t>
      </w:r>
      <w:r w:rsidRPr="00825114">
        <w:rPr>
          <w:rFonts w:ascii="Times New Roman" w:hAnsi="Times New Roman"/>
          <w:lang w:val="es-PE"/>
        </w:rPr>
        <w:tab/>
      </w:r>
      <w:r w:rsidRPr="00825114">
        <w:rPr>
          <w:rFonts w:ascii="Times New Roman" w:hAnsi="Times New Roman"/>
          <w:lang w:val="es-PE"/>
        </w:rPr>
        <w:tab/>
      </w:r>
      <w:r w:rsidR="00871AE4" w:rsidRPr="00825114">
        <w:rPr>
          <w:rFonts w:ascii="Times New Roman" w:hAnsi="Times New Roman"/>
          <w:lang w:val="es-PE"/>
        </w:rPr>
        <w:tab/>
      </w:r>
      <w:r w:rsidR="004F03CE" w:rsidRPr="00825114">
        <w:rPr>
          <w:rFonts w:ascii="Times New Roman" w:hAnsi="Times New Roman"/>
          <w:lang w:val="es-PE"/>
        </w:rPr>
        <w:tab/>
      </w:r>
      <w:r w:rsidR="004F03CE" w:rsidRPr="00825114">
        <w:rPr>
          <w:rFonts w:ascii="Times New Roman" w:hAnsi="Times New Roman"/>
          <w:lang w:val="es-PE"/>
        </w:rPr>
        <w:tab/>
        <w:t>Lescano (PI)</w:t>
      </w:r>
      <w:r w:rsidR="004F03CE" w:rsidRPr="00825114">
        <w:rPr>
          <w:rFonts w:ascii="Times New Roman" w:hAnsi="Times New Roman"/>
          <w:lang w:val="es-PE"/>
        </w:rPr>
        <w:tab/>
      </w:r>
      <w:r w:rsidRPr="00825114">
        <w:rPr>
          <w:rFonts w:ascii="Times New Roman" w:hAnsi="Times New Roman"/>
          <w:lang w:val="es-PE"/>
        </w:rPr>
        <w:t>08/01/2015-07/31/2020</w:t>
      </w:r>
      <w:r w:rsidRPr="00825114">
        <w:rPr>
          <w:rFonts w:ascii="Times New Roman" w:hAnsi="Times New Roman"/>
          <w:lang w:val="es-PE"/>
        </w:rPr>
        <w:tab/>
      </w:r>
      <w:r w:rsidRPr="00825114">
        <w:rPr>
          <w:rFonts w:ascii="Times New Roman" w:hAnsi="Times New Roman"/>
          <w:lang w:val="es-PE"/>
        </w:rPr>
        <w:tab/>
        <w:t>$375,000</w:t>
      </w:r>
    </w:p>
    <w:p w:rsidR="00682D5C" w:rsidRPr="00682D5C" w:rsidRDefault="00682D5C" w:rsidP="00682D5C">
      <w:pPr>
        <w:rPr>
          <w:rFonts w:ascii="Times New Roman" w:hAnsi="Times New Roman"/>
        </w:rPr>
      </w:pPr>
      <w:r w:rsidRPr="00682D5C">
        <w:rPr>
          <w:rFonts w:ascii="Times New Roman" w:hAnsi="Times New Roman"/>
        </w:rPr>
        <w:t>Combined Albendazole Plus Praziquantel in Subarachnoid NCC, DCC Application</w:t>
      </w:r>
      <w:r w:rsidR="00DE6A67">
        <w:rPr>
          <w:rFonts w:ascii="Times New Roman" w:hAnsi="Times New Roman"/>
        </w:rPr>
        <w:t>. NIH/NINDS</w:t>
      </w:r>
    </w:p>
    <w:p w:rsidR="00682D5C" w:rsidRPr="00682D5C" w:rsidRDefault="00682D5C" w:rsidP="00682D5C">
      <w:pPr>
        <w:rPr>
          <w:rFonts w:ascii="Times New Roman" w:hAnsi="Times New Roman"/>
        </w:rPr>
      </w:pPr>
      <w:r w:rsidRPr="00682D5C">
        <w:rPr>
          <w:rFonts w:ascii="Times New Roman" w:hAnsi="Times New Roman"/>
        </w:rPr>
        <w:t>This study will compared the efficacy of combined albendazole + praquiquantel therapy for sub-arachnoid neurocysticercosis under a double-blinded randomized clinical trial</w:t>
      </w:r>
    </w:p>
    <w:p w:rsidR="00682D5C" w:rsidRPr="00682D5C" w:rsidRDefault="00682D5C" w:rsidP="00682D5C">
      <w:pPr>
        <w:rPr>
          <w:rFonts w:ascii="Times New Roman" w:hAnsi="Times New Roman"/>
        </w:rPr>
      </w:pPr>
      <w:r w:rsidRPr="00682D5C">
        <w:rPr>
          <w:rFonts w:ascii="Times New Roman" w:hAnsi="Times New Roman"/>
        </w:rPr>
        <w:t>Role: PI, Data Coordinating Center Application</w:t>
      </w:r>
      <w:r w:rsidR="00B44623">
        <w:rPr>
          <w:rFonts w:ascii="Times New Roman" w:hAnsi="Times New Roman"/>
        </w:rPr>
        <w:t>, 20%</w:t>
      </w:r>
    </w:p>
    <w:p w:rsidR="00682D5C" w:rsidRPr="00682D5C" w:rsidRDefault="00682D5C" w:rsidP="00682D5C">
      <w:pPr>
        <w:rPr>
          <w:rFonts w:ascii="Times New Roman" w:hAnsi="Times New Roman"/>
        </w:rPr>
      </w:pPr>
    </w:p>
    <w:p w:rsidR="00682D5C" w:rsidRPr="00682D5C" w:rsidRDefault="00682D5C" w:rsidP="00682D5C">
      <w:pPr>
        <w:rPr>
          <w:rFonts w:ascii="Times New Roman" w:hAnsi="Times New Roman"/>
        </w:rPr>
      </w:pPr>
      <w:r w:rsidRPr="00682D5C">
        <w:rPr>
          <w:rFonts w:ascii="Times New Roman" w:hAnsi="Times New Roman"/>
        </w:rPr>
        <w:t>R25 TW009343-04</w:t>
      </w:r>
      <w:r w:rsidRPr="00682D5C">
        <w:rPr>
          <w:rFonts w:ascii="Times New Roman" w:hAnsi="Times New Roman"/>
        </w:rPr>
        <w:tab/>
      </w:r>
      <w:r w:rsidRPr="00682D5C">
        <w:rPr>
          <w:rFonts w:ascii="Times New Roman" w:hAnsi="Times New Roman"/>
        </w:rPr>
        <w:tab/>
      </w:r>
      <w:r w:rsidR="00871AE4">
        <w:rPr>
          <w:rFonts w:ascii="Times New Roman" w:hAnsi="Times New Roman"/>
        </w:rPr>
        <w:tab/>
      </w:r>
      <w:r w:rsidR="004F03CE">
        <w:rPr>
          <w:rFonts w:ascii="Times New Roman" w:hAnsi="Times New Roman"/>
        </w:rPr>
        <w:tab/>
      </w:r>
      <w:r w:rsidR="004F03CE">
        <w:rPr>
          <w:rFonts w:ascii="Times New Roman" w:hAnsi="Times New Roman"/>
        </w:rPr>
        <w:tab/>
      </w:r>
      <w:r w:rsidRPr="00682D5C">
        <w:rPr>
          <w:rFonts w:ascii="Times New Roman" w:hAnsi="Times New Roman"/>
        </w:rPr>
        <w:t>Cohen (P</w:t>
      </w:r>
      <w:r>
        <w:rPr>
          <w:rFonts w:ascii="Times New Roman" w:hAnsi="Times New Roman"/>
        </w:rPr>
        <w:t>I)</w:t>
      </w:r>
      <w:r w:rsidR="00871AE4">
        <w:rPr>
          <w:rFonts w:ascii="Times New Roman" w:hAnsi="Times New Roman"/>
        </w:rPr>
        <w:tab/>
      </w:r>
      <w:r w:rsidRPr="00682D5C">
        <w:rPr>
          <w:rFonts w:ascii="Times New Roman" w:hAnsi="Times New Roman"/>
        </w:rPr>
        <w:t>04/04/2012-06/30/2017</w:t>
      </w:r>
      <w:r w:rsidRPr="00682D5C">
        <w:rPr>
          <w:rFonts w:ascii="Times New Roman" w:hAnsi="Times New Roman"/>
        </w:rPr>
        <w:tab/>
      </w:r>
      <w:r>
        <w:rPr>
          <w:rFonts w:ascii="Times New Roman" w:hAnsi="Times New Roman"/>
        </w:rPr>
        <w:tab/>
        <w:t>$250,000</w:t>
      </w:r>
    </w:p>
    <w:p w:rsidR="00682D5C" w:rsidRPr="00682D5C" w:rsidRDefault="00682D5C" w:rsidP="00682D5C">
      <w:pPr>
        <w:rPr>
          <w:rFonts w:ascii="Times New Roman" w:hAnsi="Times New Roman"/>
        </w:rPr>
      </w:pPr>
      <w:proofErr w:type="gramStart"/>
      <w:r w:rsidRPr="00682D5C">
        <w:rPr>
          <w:rFonts w:ascii="Times New Roman" w:hAnsi="Times New Roman"/>
        </w:rPr>
        <w:t>University of California Global Health Institute Program for Fellows and Scholars (GloCal)</w:t>
      </w:r>
      <w:r w:rsidR="00DE6A67">
        <w:rPr>
          <w:rFonts w:ascii="Times New Roman" w:hAnsi="Times New Roman"/>
        </w:rPr>
        <w:t>.</w:t>
      </w:r>
      <w:proofErr w:type="gramEnd"/>
      <w:r w:rsidR="00DE6A67">
        <w:rPr>
          <w:rFonts w:ascii="Times New Roman" w:hAnsi="Times New Roman"/>
        </w:rPr>
        <w:t xml:space="preserve"> NIH/FIC</w:t>
      </w:r>
    </w:p>
    <w:p w:rsidR="00682D5C" w:rsidRPr="00682D5C" w:rsidRDefault="00682D5C" w:rsidP="00682D5C">
      <w:pPr>
        <w:rPr>
          <w:rFonts w:ascii="Times New Roman" w:hAnsi="Times New Roman"/>
        </w:rPr>
      </w:pPr>
      <w:r w:rsidRPr="00682D5C">
        <w:rPr>
          <w:rFonts w:ascii="Times New Roman" w:hAnsi="Times New Roman"/>
        </w:rPr>
        <w:t xml:space="preserve">This program provides global health opportunities </w:t>
      </w:r>
      <w:proofErr w:type="gramStart"/>
      <w:r w:rsidRPr="00682D5C">
        <w:rPr>
          <w:rFonts w:ascii="Times New Roman" w:hAnsi="Times New Roman"/>
        </w:rPr>
        <w:t>for US and foreign scientists at different pre- and post-doctoral training levels</w:t>
      </w:r>
      <w:proofErr w:type="gramEnd"/>
      <w:r w:rsidRPr="00682D5C">
        <w:rPr>
          <w:rFonts w:ascii="Times New Roman" w:hAnsi="Times New Roman"/>
        </w:rPr>
        <w:t xml:space="preserve"> </w:t>
      </w:r>
    </w:p>
    <w:p w:rsidR="005215A6" w:rsidRPr="00C66397" w:rsidRDefault="00682D5C" w:rsidP="005C502B">
      <w:pPr>
        <w:rPr>
          <w:rFonts w:ascii="Times New Roman" w:hAnsi="Times New Roman"/>
        </w:rPr>
      </w:pPr>
      <w:r w:rsidRPr="00682D5C">
        <w:rPr>
          <w:rFonts w:ascii="Times New Roman" w:hAnsi="Times New Roman"/>
        </w:rPr>
        <w:t>Role: Leadership Board Member</w:t>
      </w:r>
      <w:r w:rsidR="004F03CE">
        <w:rPr>
          <w:rFonts w:ascii="Times New Roman" w:hAnsi="Times New Roman"/>
        </w:rPr>
        <w:t xml:space="preserve"> and Sub-Contract PI</w:t>
      </w:r>
      <w:r w:rsidR="00ED4887">
        <w:rPr>
          <w:rFonts w:ascii="Times New Roman" w:hAnsi="Times New Roman"/>
        </w:rPr>
        <w:t>, 2%</w:t>
      </w:r>
    </w:p>
    <w:p w:rsidR="005215A6" w:rsidRPr="00C66397" w:rsidRDefault="005215A6" w:rsidP="00BD7203">
      <w:pPr>
        <w:rPr>
          <w:rFonts w:ascii="Times New Roman" w:hAnsi="Times New Roman"/>
          <w:sz w:val="10"/>
          <w:szCs w:val="10"/>
          <w:u w:val="single"/>
        </w:rPr>
      </w:pPr>
    </w:p>
    <w:p w:rsidR="00343289" w:rsidRDefault="000B247C">
      <w:pPr>
        <w:pStyle w:val="Heading3"/>
        <w:jc w:val="both"/>
        <w:rPr>
          <w:sz w:val="20"/>
        </w:rPr>
      </w:pPr>
      <w:r>
        <w:rPr>
          <w:sz w:val="20"/>
        </w:rPr>
        <w:t>Previous Research Support</w:t>
      </w:r>
      <w:r w:rsidR="00343289">
        <w:rPr>
          <w:sz w:val="20"/>
        </w:rPr>
        <w:t xml:space="preserve"> (As Principal Investigator or Co-principal investigator)</w:t>
      </w:r>
    </w:p>
    <w:p w:rsidR="00091279" w:rsidRPr="004F03CE" w:rsidRDefault="00091279" w:rsidP="00091279">
      <w:pPr>
        <w:rPr>
          <w:rFonts w:ascii="Times New Roman" w:hAnsi="Times New Roman"/>
        </w:rPr>
      </w:pPr>
      <w:r w:rsidRPr="004F03CE">
        <w:rPr>
          <w:rFonts w:ascii="Times New Roman" w:hAnsi="Times New Roman"/>
        </w:rPr>
        <w:t>291-2016 I-316-0-8222 Economy</w:t>
      </w:r>
      <w:r>
        <w:rPr>
          <w:rFonts w:ascii="Times New Roman" w:hAnsi="Times New Roman"/>
        </w:rPr>
        <w:t xml:space="preserve"> &amp; </w:t>
      </w:r>
      <w:r w:rsidRPr="004F03CE">
        <w:rPr>
          <w:rFonts w:ascii="Times New Roman" w:hAnsi="Times New Roman"/>
        </w:rPr>
        <w:t>Finance</w:t>
      </w:r>
      <w:r w:rsidRPr="0036712C">
        <w:rPr>
          <w:rFonts w:ascii="Times New Roman" w:hAnsi="Times New Roman"/>
        </w:rPr>
        <w:t xml:space="preserve"> </w:t>
      </w:r>
      <w:r w:rsidRPr="004F03CE">
        <w:rPr>
          <w:rFonts w:ascii="Times New Roman" w:hAnsi="Times New Roman"/>
        </w:rPr>
        <w:t>M</w:t>
      </w:r>
      <w:r>
        <w:rPr>
          <w:rFonts w:ascii="Times New Roman" w:hAnsi="Times New Roman"/>
        </w:rPr>
        <w:t>inistry, MEF</w:t>
      </w:r>
      <w:r w:rsidRPr="004F03CE">
        <w:rPr>
          <w:rFonts w:ascii="Times New Roman" w:hAnsi="Times New Roman"/>
        </w:rPr>
        <w:tab/>
        <w:t>Lescano (PI)</w:t>
      </w:r>
      <w:r w:rsidRPr="004F03CE">
        <w:rPr>
          <w:rFonts w:ascii="Times New Roman" w:hAnsi="Times New Roman"/>
        </w:rPr>
        <w:tab/>
        <w:t xml:space="preserve">07/25/2016-12/28/2016 </w:t>
      </w:r>
      <w:r w:rsidRPr="004F03CE">
        <w:rPr>
          <w:rFonts w:ascii="Times New Roman" w:hAnsi="Times New Roman"/>
        </w:rPr>
        <w:tab/>
      </w:r>
      <w:r w:rsidRPr="004F03CE">
        <w:rPr>
          <w:rFonts w:ascii="Times New Roman" w:hAnsi="Times New Roman"/>
        </w:rPr>
        <w:tab/>
        <w:t>$23,600</w:t>
      </w:r>
    </w:p>
    <w:p w:rsidR="00091279" w:rsidRPr="007B1378" w:rsidRDefault="00091279" w:rsidP="00091279">
      <w:pPr>
        <w:rPr>
          <w:rFonts w:ascii="Times New Roman" w:hAnsi="Times New Roman"/>
        </w:rPr>
      </w:pPr>
      <w:r w:rsidRPr="007B1378">
        <w:rPr>
          <w:rFonts w:ascii="Times New Roman" w:hAnsi="Times New Roman"/>
        </w:rPr>
        <w:t xml:space="preserve">Evaluation of the </w:t>
      </w:r>
      <w:r>
        <w:rPr>
          <w:rFonts w:ascii="Times New Roman" w:hAnsi="Times New Roman"/>
        </w:rPr>
        <w:t>Development Stimulus Fund (Fondo de Estí</w:t>
      </w:r>
      <w:r w:rsidRPr="007B1378">
        <w:rPr>
          <w:rFonts w:ascii="Times New Roman" w:hAnsi="Times New Roman"/>
        </w:rPr>
        <w:t>mulo para el Desa</w:t>
      </w:r>
      <w:r>
        <w:rPr>
          <w:rFonts w:ascii="Times New Roman" w:hAnsi="Times New Roman"/>
        </w:rPr>
        <w:t>r</w:t>
      </w:r>
      <w:r w:rsidRPr="007B1378">
        <w:rPr>
          <w:rFonts w:ascii="Times New Roman" w:hAnsi="Times New Roman"/>
        </w:rPr>
        <w:t>rollo</w:t>
      </w:r>
      <w:r>
        <w:rPr>
          <w:rFonts w:ascii="Times New Roman" w:hAnsi="Times New Roman"/>
        </w:rPr>
        <w:t>,</w:t>
      </w:r>
      <w:r w:rsidRPr="007B1378">
        <w:rPr>
          <w:rFonts w:ascii="Times New Roman" w:hAnsi="Times New Roman"/>
        </w:rPr>
        <w:t xml:space="preserve"> FED), </w:t>
      </w:r>
      <w:r>
        <w:rPr>
          <w:rFonts w:ascii="Times New Roman" w:hAnsi="Times New Roman"/>
        </w:rPr>
        <w:t>MEF/MIDIS</w:t>
      </w:r>
    </w:p>
    <w:p w:rsidR="00091279" w:rsidRPr="007B1378" w:rsidRDefault="00091279" w:rsidP="00091279">
      <w:pPr>
        <w:rPr>
          <w:rFonts w:ascii="Times New Roman" w:hAnsi="Times New Roman"/>
        </w:rPr>
      </w:pPr>
      <w:r w:rsidRPr="007B1378">
        <w:rPr>
          <w:rFonts w:ascii="Times New Roman" w:hAnsi="Times New Roman"/>
        </w:rPr>
        <w:t xml:space="preserve">This contract will evaluate the impact of </w:t>
      </w:r>
      <w:r>
        <w:rPr>
          <w:rFonts w:ascii="Times New Roman" w:hAnsi="Times New Roman"/>
        </w:rPr>
        <w:t>the Development Stimulus Fund program (</w:t>
      </w:r>
      <w:r w:rsidRPr="007B1378">
        <w:rPr>
          <w:rFonts w:ascii="Times New Roman" w:hAnsi="Times New Roman"/>
        </w:rPr>
        <w:t>FED</w:t>
      </w:r>
      <w:r>
        <w:rPr>
          <w:rFonts w:ascii="Times New Roman" w:hAnsi="Times New Roman"/>
        </w:rPr>
        <w:t>)</w:t>
      </w:r>
      <w:r w:rsidRPr="007B1378">
        <w:rPr>
          <w:rFonts w:ascii="Times New Roman" w:hAnsi="Times New Roman"/>
        </w:rPr>
        <w:t xml:space="preserve"> </w:t>
      </w:r>
      <w:r>
        <w:rPr>
          <w:rFonts w:ascii="Times New Roman" w:hAnsi="Times New Roman"/>
        </w:rPr>
        <w:t xml:space="preserve">of the Peruvian Ministry of Inclusion and Social Development (MIDIS) </w:t>
      </w:r>
      <w:r w:rsidRPr="007B1378">
        <w:rPr>
          <w:rFonts w:ascii="Times New Roman" w:hAnsi="Times New Roman"/>
        </w:rPr>
        <w:t>on manage</w:t>
      </w:r>
      <w:r>
        <w:rPr>
          <w:rFonts w:ascii="Times New Roman" w:hAnsi="Times New Roman"/>
        </w:rPr>
        <w:t>ment</w:t>
      </w:r>
      <w:r w:rsidRPr="007B1378">
        <w:rPr>
          <w:rFonts w:ascii="Times New Roman" w:hAnsi="Times New Roman"/>
        </w:rPr>
        <w:t xml:space="preserve">, coverage and health impact indicators across the 25 regions </w:t>
      </w:r>
      <w:r>
        <w:rPr>
          <w:rFonts w:ascii="Times New Roman" w:hAnsi="Times New Roman"/>
        </w:rPr>
        <w:t xml:space="preserve">of </w:t>
      </w:r>
      <w:r w:rsidRPr="007B1378">
        <w:rPr>
          <w:rFonts w:ascii="Times New Roman" w:hAnsi="Times New Roman"/>
        </w:rPr>
        <w:t xml:space="preserve">Peru. </w:t>
      </w:r>
    </w:p>
    <w:p w:rsidR="00091279" w:rsidRDefault="00091279" w:rsidP="00091279">
      <w:pPr>
        <w:rPr>
          <w:rFonts w:ascii="Times New Roman" w:hAnsi="Times New Roman"/>
        </w:rPr>
      </w:pPr>
      <w:r w:rsidRPr="007B1378">
        <w:rPr>
          <w:rFonts w:ascii="Times New Roman" w:hAnsi="Times New Roman"/>
        </w:rPr>
        <w:t>Role: PI</w:t>
      </w:r>
    </w:p>
    <w:p w:rsidR="00091279" w:rsidRDefault="00091279" w:rsidP="00091279">
      <w:pPr>
        <w:rPr>
          <w:rFonts w:ascii="Times New Roman" w:hAnsi="Times New Roman"/>
        </w:rPr>
      </w:pPr>
    </w:p>
    <w:p w:rsidR="00091279" w:rsidRPr="00871AE4" w:rsidRDefault="00091279" w:rsidP="00091279">
      <w:pPr>
        <w:rPr>
          <w:rFonts w:ascii="Times New Roman" w:hAnsi="Times New Roman"/>
        </w:rPr>
      </w:pPr>
      <w:r w:rsidRPr="00871AE4">
        <w:rPr>
          <w:rFonts w:ascii="Times New Roman" w:hAnsi="Times New Roman"/>
        </w:rPr>
        <w:t>SUB-UPCH 2-AID-527-C-13-00002</w:t>
      </w:r>
      <w:r w:rsidRPr="00871AE4">
        <w:rPr>
          <w:rFonts w:ascii="Times New Roman" w:hAnsi="Times New Roman"/>
        </w:rPr>
        <w:tab/>
      </w:r>
      <w:r>
        <w:rPr>
          <w:rFonts w:ascii="Times New Roman" w:hAnsi="Times New Roman"/>
        </w:rPr>
        <w:tab/>
      </w:r>
      <w:r>
        <w:rPr>
          <w:rFonts w:ascii="Times New Roman" w:hAnsi="Times New Roman"/>
        </w:rPr>
        <w:tab/>
      </w:r>
      <w:r w:rsidRPr="00871AE4">
        <w:rPr>
          <w:rFonts w:ascii="Times New Roman" w:hAnsi="Times New Roman"/>
        </w:rPr>
        <w:t>Lescano (PI)</w:t>
      </w:r>
      <w:r w:rsidRPr="00871AE4">
        <w:rPr>
          <w:rFonts w:ascii="Times New Roman" w:hAnsi="Times New Roman"/>
        </w:rPr>
        <w:tab/>
        <w:t>06/27/2016-12/31/2016</w:t>
      </w:r>
      <w:r w:rsidRPr="00871AE4">
        <w:rPr>
          <w:rFonts w:ascii="Times New Roman" w:hAnsi="Times New Roman"/>
        </w:rPr>
        <w:tab/>
      </w:r>
      <w:r w:rsidRPr="00871AE4">
        <w:rPr>
          <w:rFonts w:ascii="Times New Roman" w:hAnsi="Times New Roman"/>
        </w:rPr>
        <w:tab/>
        <w:t>$143,115</w:t>
      </w:r>
    </w:p>
    <w:p w:rsidR="00091279" w:rsidRPr="00682D5C" w:rsidRDefault="00091279" w:rsidP="00091279">
      <w:pPr>
        <w:rPr>
          <w:rFonts w:ascii="Times New Roman" w:hAnsi="Times New Roman"/>
        </w:rPr>
      </w:pPr>
      <w:r>
        <w:rPr>
          <w:rFonts w:ascii="Times New Roman" w:hAnsi="Times New Roman"/>
        </w:rPr>
        <w:t xml:space="preserve">Final Evaluation of the Amazon Malaria Initiative (AMI), </w:t>
      </w:r>
      <w:r w:rsidRPr="00871AE4">
        <w:rPr>
          <w:rFonts w:ascii="Times New Roman" w:hAnsi="Times New Roman"/>
        </w:rPr>
        <w:t>SSI</w:t>
      </w:r>
      <w:r>
        <w:rPr>
          <w:rFonts w:ascii="Times New Roman" w:hAnsi="Times New Roman"/>
        </w:rPr>
        <w:t>-CAMRIS</w:t>
      </w:r>
      <w:r w:rsidRPr="00871AE4">
        <w:rPr>
          <w:rFonts w:ascii="Times New Roman" w:hAnsi="Times New Roman"/>
        </w:rPr>
        <w:t>/PGRD/USAID</w:t>
      </w:r>
    </w:p>
    <w:p w:rsidR="00091279" w:rsidRPr="00682D5C" w:rsidRDefault="00091279" w:rsidP="00091279">
      <w:pPr>
        <w:rPr>
          <w:rFonts w:ascii="Times New Roman" w:hAnsi="Times New Roman"/>
        </w:rPr>
      </w:pPr>
      <w:r w:rsidRPr="00682D5C">
        <w:rPr>
          <w:rFonts w:ascii="Times New Roman" w:hAnsi="Times New Roman"/>
        </w:rPr>
        <w:t xml:space="preserve">This </w:t>
      </w:r>
      <w:r>
        <w:rPr>
          <w:rFonts w:ascii="Times New Roman" w:hAnsi="Times New Roman"/>
        </w:rPr>
        <w:t>contract will evaluate the contributions of AMI to the capacities of National Malaria Control Programs in 11 countries in the Americas.</w:t>
      </w:r>
    </w:p>
    <w:p w:rsidR="00091279" w:rsidRPr="00314276" w:rsidRDefault="00091279" w:rsidP="00091279">
      <w:pPr>
        <w:rPr>
          <w:rFonts w:ascii="Times New Roman" w:hAnsi="Times New Roman"/>
        </w:rPr>
      </w:pPr>
      <w:r w:rsidRPr="00314276">
        <w:rPr>
          <w:rFonts w:ascii="Times New Roman" w:hAnsi="Times New Roman"/>
        </w:rPr>
        <w:t>Role: PI</w:t>
      </w:r>
    </w:p>
    <w:p w:rsidR="00091279" w:rsidRPr="00314276" w:rsidRDefault="00091279" w:rsidP="00091279">
      <w:pPr>
        <w:rPr>
          <w:rFonts w:ascii="Times New Roman" w:hAnsi="Times New Roman"/>
        </w:rPr>
      </w:pPr>
    </w:p>
    <w:p w:rsidR="005442E1" w:rsidRPr="00682D5C" w:rsidRDefault="005442E1" w:rsidP="005442E1">
      <w:pPr>
        <w:rPr>
          <w:rFonts w:ascii="Times New Roman" w:hAnsi="Times New Roman"/>
        </w:rPr>
      </w:pPr>
      <w:r w:rsidRPr="00682D5C">
        <w:rPr>
          <w:rFonts w:ascii="Times New Roman" w:hAnsi="Times New Roman"/>
        </w:rPr>
        <w:t>3D43 TW007393-10S1</w:t>
      </w:r>
      <w:r w:rsidRPr="00682D5C">
        <w:rPr>
          <w:rFonts w:ascii="Times New Roman" w:hAnsi="Times New Roman"/>
        </w:rPr>
        <w:tab/>
        <w:t>Lescano (PI)</w:t>
      </w:r>
      <w:r w:rsidRPr="00682D5C">
        <w:rPr>
          <w:rFonts w:ascii="Times New Roman" w:hAnsi="Times New Roman"/>
        </w:rPr>
        <w:tab/>
      </w:r>
      <w:r w:rsidRPr="00682D5C">
        <w:rPr>
          <w:rFonts w:ascii="Times New Roman" w:hAnsi="Times New Roman"/>
        </w:rPr>
        <w:tab/>
      </w:r>
      <w:r w:rsidRPr="00682D5C">
        <w:rPr>
          <w:rFonts w:ascii="Times New Roman" w:hAnsi="Times New Roman"/>
        </w:rPr>
        <w:tab/>
        <w:t>08/01/2015-03/31/2016</w:t>
      </w:r>
      <w:r w:rsidRPr="00682D5C">
        <w:rPr>
          <w:rFonts w:ascii="Times New Roman" w:hAnsi="Times New Roman"/>
        </w:rPr>
        <w:tab/>
      </w:r>
      <w:r>
        <w:rPr>
          <w:rFonts w:ascii="Times New Roman" w:hAnsi="Times New Roman"/>
        </w:rPr>
        <w:tab/>
        <w:t>$50,000</w:t>
      </w:r>
    </w:p>
    <w:p w:rsidR="005442E1" w:rsidRPr="00682D5C" w:rsidRDefault="005442E1" w:rsidP="005442E1">
      <w:pPr>
        <w:rPr>
          <w:rFonts w:ascii="Times New Roman" w:hAnsi="Times New Roman"/>
        </w:rPr>
      </w:pPr>
      <w:r w:rsidRPr="00682D5C">
        <w:rPr>
          <w:rFonts w:ascii="Times New Roman" w:hAnsi="Times New Roman"/>
        </w:rPr>
        <w:t xml:space="preserve">HIV coinfection with </w:t>
      </w:r>
      <w:r w:rsidRPr="00091279">
        <w:rPr>
          <w:rFonts w:ascii="Times New Roman" w:hAnsi="Times New Roman"/>
          <w:i/>
        </w:rPr>
        <w:t>Plasmodium vivax</w:t>
      </w:r>
      <w:r w:rsidRPr="00682D5C">
        <w:rPr>
          <w:rFonts w:ascii="Times New Roman" w:hAnsi="Times New Roman"/>
        </w:rPr>
        <w:t xml:space="preserve"> and other parasites in the Peruvian Amazon Basin</w:t>
      </w:r>
    </w:p>
    <w:p w:rsidR="005442E1" w:rsidRPr="00682D5C" w:rsidRDefault="005442E1" w:rsidP="005442E1">
      <w:pPr>
        <w:rPr>
          <w:rFonts w:ascii="Times New Roman" w:hAnsi="Times New Roman"/>
        </w:rPr>
      </w:pPr>
      <w:r w:rsidRPr="00682D5C">
        <w:rPr>
          <w:rFonts w:ascii="Times New Roman" w:hAnsi="Times New Roman"/>
        </w:rPr>
        <w:t>This study will estimate the burden posed by P. vivax and other parasites on people living with HIV in the Amazon Basin.</w:t>
      </w:r>
    </w:p>
    <w:p w:rsidR="005442E1" w:rsidRPr="00DA631D" w:rsidRDefault="005442E1" w:rsidP="005442E1">
      <w:pPr>
        <w:rPr>
          <w:rFonts w:ascii="Times New Roman" w:hAnsi="Times New Roman"/>
        </w:rPr>
      </w:pPr>
      <w:r w:rsidRPr="00DA631D">
        <w:rPr>
          <w:rFonts w:ascii="Times New Roman" w:hAnsi="Times New Roman"/>
        </w:rPr>
        <w:t>Role: PI</w:t>
      </w:r>
    </w:p>
    <w:p w:rsidR="005442E1" w:rsidRPr="00DA631D" w:rsidRDefault="005442E1" w:rsidP="005442E1">
      <w:pPr>
        <w:rPr>
          <w:rFonts w:ascii="Times New Roman" w:hAnsi="Times New Roman"/>
        </w:rPr>
      </w:pPr>
    </w:p>
    <w:p w:rsidR="00682D5C" w:rsidRPr="00DA631D" w:rsidRDefault="00682D5C" w:rsidP="00682D5C">
      <w:pPr>
        <w:pStyle w:val="Footer"/>
        <w:tabs>
          <w:tab w:val="clear" w:pos="4320"/>
          <w:tab w:val="clear" w:pos="8640"/>
        </w:tabs>
        <w:rPr>
          <w:rFonts w:ascii="Times New Roman" w:hAnsi="Times New Roman"/>
        </w:rPr>
      </w:pPr>
      <w:r w:rsidRPr="00DA631D">
        <w:rPr>
          <w:rFonts w:ascii="Times New Roman" w:hAnsi="Times New Roman"/>
        </w:rPr>
        <w:t>NIH/NIAD 1U19AI089681 (PI: Andres G. Lescano)</w:t>
      </w:r>
      <w:r w:rsidRPr="00DA631D">
        <w:rPr>
          <w:rFonts w:ascii="Times New Roman" w:hAnsi="Times New Roman"/>
        </w:rPr>
        <w:tab/>
      </w:r>
      <w:r w:rsidRPr="00DA631D">
        <w:rPr>
          <w:rFonts w:ascii="Times New Roman" w:hAnsi="Times New Roman"/>
        </w:rPr>
        <w:tab/>
        <w:t>07/01/2010 to 06/30/2017</w:t>
      </w:r>
      <w:r w:rsidRPr="00DA631D">
        <w:rPr>
          <w:rFonts w:ascii="Times New Roman" w:hAnsi="Times New Roman"/>
        </w:rPr>
        <w:tab/>
      </w:r>
      <w:r w:rsidRPr="00DA631D">
        <w:rPr>
          <w:rFonts w:ascii="Times New Roman" w:hAnsi="Times New Roman"/>
        </w:rPr>
        <w:tab/>
      </w:r>
      <w:r w:rsidRPr="00DA631D">
        <w:rPr>
          <w:rFonts w:ascii="Times New Roman" w:hAnsi="Times New Roman"/>
        </w:rPr>
        <w:tab/>
      </w:r>
      <w:r w:rsidRPr="00DA631D">
        <w:rPr>
          <w:rFonts w:ascii="Times New Roman" w:hAnsi="Times New Roman"/>
        </w:rPr>
        <w:tab/>
        <w:t>1.8 months</w:t>
      </w:r>
    </w:p>
    <w:p w:rsidR="00682D5C" w:rsidRDefault="00682D5C" w:rsidP="00682D5C">
      <w:pPr>
        <w:rPr>
          <w:rFonts w:ascii="Times New Roman" w:hAnsi="Times New Roman"/>
        </w:rPr>
      </w:pPr>
      <w:r>
        <w:rPr>
          <w:rFonts w:ascii="Times New Roman" w:hAnsi="Times New Roman"/>
        </w:rPr>
        <w:t xml:space="preserve">International Centers of Excellence for Malaria Research </w:t>
      </w:r>
      <w:r w:rsidRPr="00C66397">
        <w:rPr>
          <w:rFonts w:ascii="Times New Roman" w:hAnsi="Times New Roman"/>
        </w:rPr>
        <w:t>(</w:t>
      </w:r>
      <w:r>
        <w:rPr>
          <w:rFonts w:ascii="Times New Roman" w:hAnsi="Times New Roman"/>
        </w:rPr>
        <w:t>ICE</w:t>
      </w:r>
      <w:r w:rsidRPr="00C66397">
        <w:rPr>
          <w:rFonts w:ascii="Times New Roman" w:hAnsi="Times New Roman"/>
        </w:rPr>
        <w:t>MR)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$104,767</w:t>
      </w:r>
    </w:p>
    <w:p w:rsidR="00682D5C" w:rsidRDefault="00682D5C" w:rsidP="00682D5C">
      <w:pPr>
        <w:rPr>
          <w:rFonts w:ascii="Times New Roman" w:hAnsi="Times New Roman"/>
        </w:rPr>
      </w:pPr>
      <w:proofErr w:type="gramStart"/>
      <w:r w:rsidRPr="004168ED">
        <w:rPr>
          <w:rFonts w:ascii="Times New Roman" w:hAnsi="Times New Roman"/>
        </w:rPr>
        <w:t xml:space="preserve">To </w:t>
      </w:r>
      <w:r>
        <w:rPr>
          <w:rFonts w:ascii="Times New Roman" w:hAnsi="Times New Roman"/>
        </w:rPr>
        <w:t>conduct cutting-edge collaborative malaria research to develop and support future elimination and control efforts in the Amazon Basin</w:t>
      </w:r>
      <w:r w:rsidRPr="004168ED">
        <w:rPr>
          <w:rFonts w:ascii="Times New Roman" w:hAnsi="Times New Roman"/>
        </w:rPr>
        <w:t>.</w:t>
      </w:r>
      <w:proofErr w:type="gramEnd"/>
    </w:p>
    <w:p w:rsidR="00682D5C" w:rsidRDefault="00682D5C" w:rsidP="00682D5C">
      <w:pPr>
        <w:rPr>
          <w:rFonts w:ascii="Times New Roman" w:hAnsi="Times New Roman"/>
        </w:rPr>
      </w:pPr>
      <w:r>
        <w:rPr>
          <w:rFonts w:ascii="Times New Roman" w:hAnsi="Times New Roman"/>
        </w:rPr>
        <w:t>NAMRU-6 IRB: NMRCD.2007.0004, Apr-02-2012</w:t>
      </w:r>
    </w:p>
    <w:p w:rsidR="00682D5C" w:rsidRPr="004168ED" w:rsidRDefault="00682D5C" w:rsidP="00682D5C">
      <w:pPr>
        <w:rPr>
          <w:rFonts w:ascii="Times New Roman" w:hAnsi="Times New Roman"/>
        </w:rPr>
      </w:pPr>
      <w:r>
        <w:rPr>
          <w:rFonts w:ascii="Times New Roman" w:hAnsi="Times New Roman"/>
        </w:rPr>
        <w:t>Overlap: None</w:t>
      </w:r>
    </w:p>
    <w:p w:rsidR="00682D5C" w:rsidRPr="00C66397" w:rsidRDefault="00682D5C" w:rsidP="00682D5C">
      <w:pPr>
        <w:rPr>
          <w:rFonts w:ascii="Times New Roman" w:hAnsi="Times New Roman"/>
          <w:sz w:val="10"/>
          <w:szCs w:val="10"/>
        </w:rPr>
      </w:pPr>
    </w:p>
    <w:p w:rsidR="00682D5C" w:rsidRPr="00962C35" w:rsidRDefault="00682D5C" w:rsidP="00682D5C">
      <w:pPr>
        <w:rPr>
          <w:rFonts w:ascii="Times New Roman" w:hAnsi="Times New Roman"/>
        </w:rPr>
      </w:pPr>
      <w:r>
        <w:rPr>
          <w:rFonts w:ascii="Times New Roman" w:hAnsi="Times New Roman"/>
        </w:rPr>
        <w:t xml:space="preserve">NIH/FIC </w:t>
      </w:r>
      <w:r w:rsidRPr="00962C35">
        <w:rPr>
          <w:rFonts w:ascii="Times New Roman" w:hAnsi="Times New Roman"/>
        </w:rPr>
        <w:t xml:space="preserve">D43 </w:t>
      </w:r>
      <w:r w:rsidRPr="009B21D0">
        <w:rPr>
          <w:rFonts w:ascii="Times New Roman" w:hAnsi="Times New Roman"/>
        </w:rPr>
        <w:t>TW008438</w:t>
      </w:r>
      <w:r w:rsidRPr="00962C35">
        <w:rPr>
          <w:rFonts w:ascii="Times New Roman" w:hAnsi="Times New Roman"/>
        </w:rPr>
        <w:t xml:space="preserve"> (</w:t>
      </w:r>
      <w:r>
        <w:rPr>
          <w:rFonts w:ascii="Times New Roman" w:hAnsi="Times New Roman"/>
        </w:rPr>
        <w:t xml:space="preserve">PI: </w:t>
      </w:r>
      <w:proofErr w:type="gramStart"/>
      <w:r>
        <w:rPr>
          <w:rFonts w:ascii="Times New Roman" w:hAnsi="Times New Roman"/>
        </w:rPr>
        <w:t>Patricia  Garcia</w:t>
      </w:r>
      <w:proofErr w:type="gramEnd"/>
      <w:r>
        <w:rPr>
          <w:rFonts w:ascii="Times New Roman" w:hAnsi="Times New Roman"/>
        </w:rPr>
        <w:t>; Country Co- Director: Andres G. Lescano) 09</w:t>
      </w:r>
      <w:r w:rsidRPr="00962C35">
        <w:rPr>
          <w:rFonts w:ascii="Times New Roman" w:hAnsi="Times New Roman"/>
        </w:rPr>
        <w:t>/</w:t>
      </w:r>
      <w:r>
        <w:rPr>
          <w:rFonts w:ascii="Times New Roman" w:hAnsi="Times New Roman"/>
        </w:rPr>
        <w:t>25</w:t>
      </w:r>
      <w:r w:rsidRPr="00962C35">
        <w:rPr>
          <w:rFonts w:ascii="Times New Roman" w:hAnsi="Times New Roman"/>
        </w:rPr>
        <w:t>/20</w:t>
      </w:r>
      <w:r>
        <w:rPr>
          <w:rFonts w:ascii="Times New Roman" w:hAnsi="Times New Roman"/>
        </w:rPr>
        <w:t>1</w:t>
      </w:r>
      <w:r w:rsidRPr="00962C35">
        <w:rPr>
          <w:rFonts w:ascii="Times New Roman" w:hAnsi="Times New Roman"/>
        </w:rPr>
        <w:t>0 – 0</w:t>
      </w:r>
      <w:r>
        <w:rPr>
          <w:rFonts w:ascii="Times New Roman" w:hAnsi="Times New Roman"/>
        </w:rPr>
        <w:t>6</w:t>
      </w:r>
      <w:r w:rsidRPr="00962C35">
        <w:rPr>
          <w:rFonts w:ascii="Times New Roman" w:hAnsi="Times New Roman"/>
        </w:rPr>
        <w:t>/3</w:t>
      </w:r>
      <w:r>
        <w:rPr>
          <w:rFonts w:ascii="Times New Roman" w:hAnsi="Times New Roman"/>
        </w:rPr>
        <w:t>0</w:t>
      </w:r>
      <w:r w:rsidRPr="00962C35">
        <w:rPr>
          <w:rFonts w:ascii="Times New Roman" w:hAnsi="Times New Roman"/>
        </w:rPr>
        <w:t>/201</w:t>
      </w:r>
      <w:r>
        <w:rPr>
          <w:rFonts w:ascii="Times New Roman" w:hAnsi="Times New Roman"/>
        </w:rPr>
        <w:t>4  0.6 months</w:t>
      </w:r>
    </w:p>
    <w:p w:rsidR="00682D5C" w:rsidRDefault="00682D5C" w:rsidP="00682D5C">
      <w:pPr>
        <w:rPr>
          <w:rFonts w:ascii="Times New Roman" w:hAnsi="Times New Roman"/>
        </w:rPr>
      </w:pPr>
      <w:r w:rsidRPr="009B21D0">
        <w:rPr>
          <w:rFonts w:ascii="Times New Roman" w:hAnsi="Times New Roman"/>
        </w:rPr>
        <w:t xml:space="preserve">Quipu: The Andean Global Health Informatics Research </w:t>
      </w:r>
      <w:r>
        <w:rPr>
          <w:rFonts w:ascii="Times New Roman" w:hAnsi="Times New Roman"/>
        </w:rPr>
        <w:t>a</w:t>
      </w:r>
      <w:r w:rsidRPr="009B21D0">
        <w:rPr>
          <w:rFonts w:ascii="Times New Roman" w:hAnsi="Times New Roman"/>
        </w:rPr>
        <w:t>nd Training Center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B21D0">
        <w:rPr>
          <w:rFonts w:ascii="Times New Roman" w:hAnsi="Times New Roman"/>
        </w:rPr>
        <w:t>$249,413</w:t>
      </w:r>
    </w:p>
    <w:p w:rsidR="00682D5C" w:rsidRDefault="00682D5C" w:rsidP="00682D5C">
      <w:pPr>
        <w:rPr>
          <w:rFonts w:ascii="Times New Roman" w:hAnsi="Times New Roman"/>
        </w:rPr>
      </w:pPr>
      <w:r>
        <w:rPr>
          <w:rFonts w:ascii="Times New Roman" w:hAnsi="Times New Roman"/>
        </w:rPr>
        <w:t>This program aims at building sustainable capacity in the Andean region for applications and research on global health informatics</w:t>
      </w:r>
    </w:p>
    <w:p w:rsidR="00682D5C" w:rsidRDefault="00682D5C" w:rsidP="00682D5C">
      <w:pPr>
        <w:rPr>
          <w:rFonts w:ascii="Times New Roman" w:hAnsi="Times New Roman"/>
        </w:rPr>
      </w:pPr>
      <w:r>
        <w:rPr>
          <w:rFonts w:ascii="Times New Roman" w:hAnsi="Times New Roman"/>
        </w:rPr>
        <w:t>NAMRU-6 IRB NAMRU6.2012.0018 Nov-21-2012 UPCH IRB (SIDISI): 56032, Dec-17-2010</w:t>
      </w:r>
    </w:p>
    <w:p w:rsidR="00682D5C" w:rsidRDefault="00682D5C" w:rsidP="00682D5C">
      <w:pPr>
        <w:rPr>
          <w:rFonts w:ascii="Times New Roman" w:hAnsi="Times New Roman"/>
        </w:rPr>
      </w:pPr>
      <w:r>
        <w:rPr>
          <w:rFonts w:ascii="Times New Roman" w:hAnsi="Times New Roman"/>
        </w:rPr>
        <w:t>Overlap: None</w:t>
      </w:r>
    </w:p>
    <w:p w:rsidR="00682D5C" w:rsidRPr="00C66397" w:rsidRDefault="00682D5C" w:rsidP="00682D5C">
      <w:pPr>
        <w:rPr>
          <w:rFonts w:ascii="Times New Roman" w:hAnsi="Times New Roman"/>
          <w:sz w:val="10"/>
          <w:szCs w:val="10"/>
        </w:rPr>
      </w:pPr>
    </w:p>
    <w:p w:rsidR="00682D5C" w:rsidRPr="00962C35" w:rsidRDefault="00682D5C" w:rsidP="00682D5C">
      <w:pPr>
        <w:rPr>
          <w:rFonts w:ascii="Times New Roman" w:hAnsi="Times New Roman"/>
        </w:rPr>
      </w:pPr>
      <w:r>
        <w:rPr>
          <w:rFonts w:ascii="Times New Roman" w:hAnsi="Times New Roman"/>
        </w:rPr>
        <w:t>US DoD-AFHSC/GEIS 97 13 0130</w:t>
      </w:r>
      <w:r w:rsidRPr="00962C35">
        <w:rPr>
          <w:rFonts w:ascii="Times New Roman" w:hAnsi="Times New Roman"/>
        </w:rPr>
        <w:t xml:space="preserve"> (</w:t>
      </w:r>
      <w:r>
        <w:rPr>
          <w:rFonts w:ascii="Times New Roman" w:hAnsi="Times New Roman"/>
        </w:rPr>
        <w:t xml:space="preserve">PI: Andres G. Lescano) </w:t>
      </w:r>
      <w:r>
        <w:rPr>
          <w:rFonts w:ascii="Times New Roman" w:hAnsi="Times New Roman"/>
        </w:rPr>
        <w:tab/>
      </w:r>
      <w:r>
        <w:rPr>
          <w:rFonts w:ascii="Times New Roman" w:hAnsi="Times New Roman"/>
        </w:rPr>
        <w:tab/>
      </w:r>
      <w:r w:rsidRPr="00962C35">
        <w:rPr>
          <w:rFonts w:ascii="Times New Roman" w:hAnsi="Times New Roman"/>
        </w:rPr>
        <w:t>10/01/20</w:t>
      </w:r>
      <w:r>
        <w:rPr>
          <w:rFonts w:ascii="Times New Roman" w:hAnsi="Times New Roman"/>
        </w:rPr>
        <w:t>12</w:t>
      </w:r>
      <w:r w:rsidRPr="00962C35">
        <w:rPr>
          <w:rFonts w:ascii="Times New Roman" w:hAnsi="Times New Roman"/>
        </w:rPr>
        <w:t xml:space="preserve"> – </w:t>
      </w:r>
      <w:r>
        <w:rPr>
          <w:rFonts w:ascii="Times New Roman" w:hAnsi="Times New Roman"/>
        </w:rPr>
        <w:t>09</w:t>
      </w:r>
      <w:r w:rsidRPr="00962C35">
        <w:rPr>
          <w:rFonts w:ascii="Times New Roman" w:hAnsi="Times New Roman"/>
        </w:rPr>
        <w:t>/3</w:t>
      </w:r>
      <w:r>
        <w:rPr>
          <w:rFonts w:ascii="Times New Roman" w:hAnsi="Times New Roman"/>
        </w:rPr>
        <w:t>0</w:t>
      </w:r>
      <w:r w:rsidRPr="00962C35">
        <w:rPr>
          <w:rFonts w:ascii="Times New Roman" w:hAnsi="Times New Roman"/>
        </w:rPr>
        <w:t>/201</w:t>
      </w:r>
      <w:r>
        <w:rPr>
          <w:rFonts w:ascii="Times New Roman" w:hAnsi="Times New Roman"/>
        </w:rPr>
        <w:t>3</w:t>
      </w:r>
      <w:r>
        <w:rPr>
          <w:rFonts w:ascii="Times New Roman" w:hAnsi="Times New Roman"/>
        </w:rPr>
        <w:tab/>
      </w:r>
      <w:r>
        <w:rPr>
          <w:rFonts w:ascii="Times New Roman" w:hAnsi="Times New Roman"/>
        </w:rPr>
        <w:tab/>
        <w:t xml:space="preserve">   </w:t>
      </w:r>
      <w:r>
        <w:rPr>
          <w:rFonts w:ascii="Times New Roman" w:hAnsi="Times New Roman"/>
        </w:rPr>
        <w:tab/>
        <w:t xml:space="preserve"> 1.8 months</w:t>
      </w:r>
    </w:p>
    <w:p w:rsidR="00682D5C" w:rsidRDefault="00682D5C" w:rsidP="00682D5C">
      <w:pPr>
        <w:rPr>
          <w:rFonts w:ascii="Times New Roman" w:hAnsi="Times New Roman"/>
        </w:rPr>
      </w:pPr>
      <w:r>
        <w:rPr>
          <w:rFonts w:ascii="Times New Roman" w:hAnsi="Times New Roman"/>
        </w:rPr>
        <w:t>GEIS Baseline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$375,000</w:t>
      </w:r>
    </w:p>
    <w:p w:rsidR="00682D5C" w:rsidRPr="00C66397" w:rsidRDefault="00682D5C" w:rsidP="00682D5C">
      <w:pPr>
        <w:autoSpaceDE w:val="0"/>
        <w:autoSpaceDN w:val="0"/>
        <w:adjustRightInd w:val="0"/>
        <w:rPr>
          <w:rFonts w:ascii="Times New Roman" w:hAnsi="Times New Roman"/>
        </w:rPr>
      </w:pPr>
      <w:r>
        <w:rPr>
          <w:rFonts w:ascii="Times New Roman" w:hAnsi="Times New Roman"/>
        </w:rPr>
        <w:t>This grant aims at financing the administrative costs supporting malaria, gastrointestinal illness, febrile and VBI and capacity building as part of GEIS goals.</w:t>
      </w:r>
    </w:p>
    <w:p w:rsidR="00682D5C" w:rsidRDefault="00682D5C" w:rsidP="00682D5C">
      <w:pPr>
        <w:rPr>
          <w:rFonts w:ascii="Times New Roman" w:hAnsi="Times New Roman"/>
        </w:rPr>
      </w:pPr>
      <w:r>
        <w:rPr>
          <w:rFonts w:ascii="Times New Roman" w:hAnsi="Times New Roman"/>
        </w:rPr>
        <w:t>No IRB required</w:t>
      </w:r>
    </w:p>
    <w:p w:rsidR="00682D5C" w:rsidRDefault="00682D5C" w:rsidP="00682D5C">
      <w:pPr>
        <w:rPr>
          <w:rFonts w:ascii="Times New Roman" w:hAnsi="Times New Roman"/>
        </w:rPr>
      </w:pPr>
      <w:r>
        <w:rPr>
          <w:rFonts w:ascii="Times New Roman" w:hAnsi="Times New Roman"/>
        </w:rPr>
        <w:t>Overlap: None</w:t>
      </w:r>
    </w:p>
    <w:p w:rsidR="00682D5C" w:rsidRPr="005215A6" w:rsidRDefault="00682D5C" w:rsidP="00682D5C"/>
    <w:p w:rsidR="00682D5C" w:rsidRPr="00962C35" w:rsidRDefault="00682D5C" w:rsidP="00682D5C">
      <w:pPr>
        <w:rPr>
          <w:rFonts w:ascii="Times New Roman" w:hAnsi="Times New Roman"/>
        </w:rPr>
      </w:pPr>
      <w:r>
        <w:rPr>
          <w:rFonts w:ascii="Times New Roman" w:hAnsi="Times New Roman"/>
        </w:rPr>
        <w:t>US DoD-AFHSC/GEIS P0053_13_N6</w:t>
      </w:r>
      <w:r w:rsidRPr="00962C35">
        <w:rPr>
          <w:rFonts w:ascii="Times New Roman" w:hAnsi="Times New Roman"/>
        </w:rPr>
        <w:t xml:space="preserve"> (</w:t>
      </w:r>
      <w:r>
        <w:rPr>
          <w:rFonts w:ascii="Times New Roman" w:hAnsi="Times New Roman"/>
        </w:rPr>
        <w:t xml:space="preserve">PI: Andres G. Lescano) </w:t>
      </w:r>
      <w:r>
        <w:rPr>
          <w:rFonts w:ascii="Times New Roman" w:hAnsi="Times New Roman"/>
        </w:rPr>
        <w:tab/>
      </w:r>
      <w:r>
        <w:rPr>
          <w:rFonts w:ascii="Times New Roman" w:hAnsi="Times New Roman"/>
        </w:rPr>
        <w:tab/>
      </w:r>
      <w:r w:rsidRPr="00962C35">
        <w:rPr>
          <w:rFonts w:ascii="Times New Roman" w:hAnsi="Times New Roman"/>
        </w:rPr>
        <w:t>10/01/20</w:t>
      </w:r>
      <w:r>
        <w:rPr>
          <w:rFonts w:ascii="Times New Roman" w:hAnsi="Times New Roman"/>
        </w:rPr>
        <w:t>12</w:t>
      </w:r>
      <w:r w:rsidRPr="00962C35">
        <w:rPr>
          <w:rFonts w:ascii="Times New Roman" w:hAnsi="Times New Roman"/>
        </w:rPr>
        <w:t xml:space="preserve"> – </w:t>
      </w:r>
      <w:r>
        <w:rPr>
          <w:rFonts w:ascii="Times New Roman" w:hAnsi="Times New Roman"/>
        </w:rPr>
        <w:t>09</w:t>
      </w:r>
      <w:r w:rsidRPr="00962C35">
        <w:rPr>
          <w:rFonts w:ascii="Times New Roman" w:hAnsi="Times New Roman"/>
        </w:rPr>
        <w:t>/3</w:t>
      </w:r>
      <w:r>
        <w:rPr>
          <w:rFonts w:ascii="Times New Roman" w:hAnsi="Times New Roman"/>
        </w:rPr>
        <w:t>0</w:t>
      </w:r>
      <w:r w:rsidRPr="00962C35">
        <w:rPr>
          <w:rFonts w:ascii="Times New Roman" w:hAnsi="Times New Roman"/>
        </w:rPr>
        <w:t>/201</w:t>
      </w:r>
      <w:r>
        <w:rPr>
          <w:rFonts w:ascii="Times New Roman" w:hAnsi="Times New Roman"/>
        </w:rPr>
        <w:t>3</w:t>
      </w:r>
      <w:r>
        <w:rPr>
          <w:rFonts w:ascii="Times New Roman" w:hAnsi="Times New Roman"/>
        </w:rPr>
        <w:tab/>
      </w:r>
      <w:r>
        <w:rPr>
          <w:rFonts w:ascii="Times New Roman" w:hAnsi="Times New Roman"/>
        </w:rPr>
        <w:tab/>
        <w:t xml:space="preserve">    1.2 months</w:t>
      </w:r>
    </w:p>
    <w:p w:rsidR="00682D5C" w:rsidRDefault="00682D5C" w:rsidP="00682D5C">
      <w:pPr>
        <w:rPr>
          <w:rFonts w:ascii="Times New Roman" w:hAnsi="Times New Roman"/>
        </w:rPr>
      </w:pPr>
      <w:r w:rsidRPr="00873905">
        <w:rPr>
          <w:rFonts w:ascii="Times New Roman" w:hAnsi="Times New Roman"/>
        </w:rPr>
        <w:t>Sustainable Surveillance, Research and Response Capacity Building in the Ecuadorian Navy</w:t>
      </w:r>
      <w:r>
        <w:rPr>
          <w:rFonts w:ascii="Times New Roman" w:hAnsi="Times New Roman"/>
        </w:rPr>
        <w:tab/>
      </w:r>
      <w:r>
        <w:rPr>
          <w:rFonts w:ascii="Times New Roman" w:hAnsi="Times New Roman"/>
        </w:rPr>
        <w:tab/>
      </w:r>
      <w:r>
        <w:rPr>
          <w:rFonts w:ascii="Times New Roman" w:hAnsi="Times New Roman"/>
        </w:rPr>
        <w:tab/>
        <w:t xml:space="preserve">    $85,000</w:t>
      </w:r>
    </w:p>
    <w:p w:rsidR="00682D5C" w:rsidRPr="00C66397" w:rsidRDefault="00682D5C" w:rsidP="00682D5C">
      <w:pPr>
        <w:autoSpaceDE w:val="0"/>
        <w:autoSpaceDN w:val="0"/>
        <w:adjustRightInd w:val="0"/>
        <w:rPr>
          <w:rFonts w:ascii="Times New Roman" w:hAnsi="Times New Roman"/>
        </w:rPr>
      </w:pPr>
      <w:r>
        <w:rPr>
          <w:rFonts w:ascii="Times New Roman" w:hAnsi="Times New Roman"/>
        </w:rPr>
        <w:t xml:space="preserve">This grant aims at </w:t>
      </w:r>
      <w:r w:rsidRPr="00873905">
        <w:rPr>
          <w:rFonts w:ascii="Times New Roman" w:hAnsi="Times New Roman"/>
        </w:rPr>
        <w:t xml:space="preserve">building sustainable capacities in disease surveillance, research and response in the Ecuador Navy, building on a </w:t>
      </w:r>
      <w:proofErr w:type="gramStart"/>
      <w:r w:rsidRPr="00873905">
        <w:rPr>
          <w:rFonts w:ascii="Times New Roman" w:hAnsi="Times New Roman"/>
        </w:rPr>
        <w:t>five</w:t>
      </w:r>
      <w:r>
        <w:rPr>
          <w:rFonts w:ascii="Times New Roman" w:hAnsi="Times New Roman"/>
        </w:rPr>
        <w:t xml:space="preserve"> </w:t>
      </w:r>
      <w:r w:rsidRPr="00873905">
        <w:rPr>
          <w:rFonts w:ascii="Times New Roman" w:hAnsi="Times New Roman"/>
        </w:rPr>
        <w:t>year</w:t>
      </w:r>
      <w:proofErr w:type="gramEnd"/>
      <w:r w:rsidRPr="00873905">
        <w:rPr>
          <w:rFonts w:ascii="Times New Roman" w:hAnsi="Times New Roman"/>
        </w:rPr>
        <w:t xml:space="preserve"> partnership with the HOSNAG</w:t>
      </w:r>
    </w:p>
    <w:p w:rsidR="00682D5C" w:rsidRDefault="00682D5C" w:rsidP="00682D5C">
      <w:pPr>
        <w:rPr>
          <w:rFonts w:ascii="Times New Roman" w:hAnsi="Times New Roman"/>
        </w:rPr>
      </w:pPr>
      <w:r>
        <w:rPr>
          <w:rFonts w:ascii="Times New Roman" w:hAnsi="Times New Roman"/>
        </w:rPr>
        <w:t>No IRB required, this is a training grant</w:t>
      </w:r>
    </w:p>
    <w:p w:rsidR="00682D5C" w:rsidRDefault="00682D5C" w:rsidP="00682D5C">
      <w:pPr>
        <w:rPr>
          <w:rFonts w:ascii="Times New Roman" w:hAnsi="Times New Roman"/>
        </w:rPr>
      </w:pPr>
      <w:r>
        <w:rPr>
          <w:rFonts w:ascii="Times New Roman" w:hAnsi="Times New Roman"/>
        </w:rPr>
        <w:t>Overlap: None</w:t>
      </w:r>
    </w:p>
    <w:p w:rsidR="00682D5C" w:rsidRDefault="00682D5C" w:rsidP="00682D5C">
      <w:pPr>
        <w:rPr>
          <w:rFonts w:ascii="Times New Roman" w:hAnsi="Times New Roman"/>
        </w:rPr>
      </w:pPr>
    </w:p>
    <w:p w:rsidR="00682D5C" w:rsidRPr="00962C35" w:rsidRDefault="00682D5C" w:rsidP="00682D5C">
      <w:pPr>
        <w:rPr>
          <w:rFonts w:ascii="Times New Roman" w:hAnsi="Times New Roman"/>
        </w:rPr>
      </w:pPr>
      <w:r>
        <w:rPr>
          <w:rFonts w:ascii="Times New Roman" w:hAnsi="Times New Roman"/>
        </w:rPr>
        <w:t xml:space="preserve">US DoD-AFHSC/GEIS P0064_13_N6 </w:t>
      </w:r>
      <w:r w:rsidRPr="00962C35">
        <w:rPr>
          <w:rFonts w:ascii="Times New Roman" w:hAnsi="Times New Roman"/>
        </w:rPr>
        <w:t>(</w:t>
      </w:r>
      <w:r>
        <w:rPr>
          <w:rFonts w:ascii="Times New Roman" w:hAnsi="Times New Roman"/>
        </w:rPr>
        <w:t xml:space="preserve">PI: Kimberly A. Edgel; Co-PI: Andres G. Lescano) </w:t>
      </w:r>
      <w:r w:rsidRPr="00962C35">
        <w:rPr>
          <w:rFonts w:ascii="Times New Roman" w:hAnsi="Times New Roman"/>
        </w:rPr>
        <w:t>10/01/20</w:t>
      </w:r>
      <w:r>
        <w:rPr>
          <w:rFonts w:ascii="Times New Roman" w:hAnsi="Times New Roman"/>
        </w:rPr>
        <w:t>12</w:t>
      </w:r>
      <w:r w:rsidRPr="00962C35">
        <w:rPr>
          <w:rFonts w:ascii="Times New Roman" w:hAnsi="Times New Roman"/>
        </w:rPr>
        <w:t xml:space="preserve"> – </w:t>
      </w:r>
      <w:r>
        <w:rPr>
          <w:rFonts w:ascii="Times New Roman" w:hAnsi="Times New Roman"/>
        </w:rPr>
        <w:t>09</w:t>
      </w:r>
      <w:r w:rsidRPr="00962C35">
        <w:rPr>
          <w:rFonts w:ascii="Times New Roman" w:hAnsi="Times New Roman"/>
        </w:rPr>
        <w:t>/3</w:t>
      </w:r>
      <w:r>
        <w:rPr>
          <w:rFonts w:ascii="Times New Roman" w:hAnsi="Times New Roman"/>
        </w:rPr>
        <w:t>0</w:t>
      </w:r>
      <w:r w:rsidRPr="00962C35">
        <w:rPr>
          <w:rFonts w:ascii="Times New Roman" w:hAnsi="Times New Roman"/>
        </w:rPr>
        <w:t>/</w:t>
      </w:r>
      <w:proofErr w:type="gramStart"/>
      <w:r w:rsidRPr="00962C35">
        <w:rPr>
          <w:rFonts w:ascii="Times New Roman" w:hAnsi="Times New Roman"/>
        </w:rPr>
        <w:t>201</w:t>
      </w:r>
      <w:r>
        <w:rPr>
          <w:rFonts w:ascii="Times New Roman" w:hAnsi="Times New Roman"/>
        </w:rPr>
        <w:t>3  1.2</w:t>
      </w:r>
      <w:proofErr w:type="gramEnd"/>
      <w:r>
        <w:rPr>
          <w:rFonts w:ascii="Times New Roman" w:hAnsi="Times New Roman"/>
        </w:rPr>
        <w:t xml:space="preserve"> months</w:t>
      </w:r>
    </w:p>
    <w:p w:rsidR="00682D5C" w:rsidRDefault="00682D5C" w:rsidP="00682D5C">
      <w:pPr>
        <w:rPr>
          <w:rFonts w:ascii="Times New Roman" w:hAnsi="Times New Roman"/>
        </w:rPr>
      </w:pPr>
      <w:r w:rsidRPr="00873905">
        <w:rPr>
          <w:rFonts w:ascii="Times New Roman" w:hAnsi="Times New Roman"/>
        </w:rPr>
        <w:t>Molecular Surveillance of Leishmaniasis Treatment Failure and Drug Resistance</w:t>
      </w:r>
      <w:r>
        <w:rPr>
          <w:rFonts w:ascii="Times New Roman" w:hAnsi="Times New Roman"/>
        </w:rPr>
        <w:tab/>
      </w:r>
      <w:r>
        <w:rPr>
          <w:rFonts w:ascii="Times New Roman" w:hAnsi="Times New Roman"/>
        </w:rPr>
        <w:tab/>
      </w:r>
      <w:r>
        <w:rPr>
          <w:rFonts w:ascii="Times New Roman" w:hAnsi="Times New Roman"/>
        </w:rPr>
        <w:tab/>
        <w:t xml:space="preserve">                    $120,000</w:t>
      </w:r>
    </w:p>
    <w:p w:rsidR="00682D5C" w:rsidRPr="00C66397" w:rsidRDefault="00682D5C" w:rsidP="00682D5C">
      <w:pPr>
        <w:autoSpaceDE w:val="0"/>
        <w:autoSpaceDN w:val="0"/>
        <w:adjustRightInd w:val="0"/>
        <w:rPr>
          <w:rFonts w:ascii="Times New Roman" w:hAnsi="Times New Roman"/>
        </w:rPr>
      </w:pPr>
      <w:r>
        <w:rPr>
          <w:rFonts w:ascii="Times New Roman" w:hAnsi="Times New Roman"/>
        </w:rPr>
        <w:t xml:space="preserve">This grant aims at to characterizing </w:t>
      </w:r>
      <w:r w:rsidRPr="00700E9E">
        <w:rPr>
          <w:rFonts w:ascii="Times New Roman" w:hAnsi="Times New Roman"/>
        </w:rPr>
        <w:t>leishmaniasis risk factors by examining molecular markers of drug resistance in existing isolates.</w:t>
      </w:r>
    </w:p>
    <w:p w:rsidR="00682D5C" w:rsidRDefault="00682D5C" w:rsidP="00682D5C">
      <w:pPr>
        <w:rPr>
          <w:rFonts w:ascii="Times New Roman" w:hAnsi="Times New Roman"/>
        </w:rPr>
      </w:pPr>
      <w:r>
        <w:rPr>
          <w:rFonts w:ascii="Times New Roman" w:hAnsi="Times New Roman"/>
        </w:rPr>
        <w:t>NAMRU-6 IRB: NAMRU6.2007.0018</w:t>
      </w:r>
    </w:p>
    <w:p w:rsidR="00682D5C" w:rsidRDefault="00682D5C" w:rsidP="00682D5C">
      <w:pPr>
        <w:rPr>
          <w:rFonts w:ascii="Times New Roman" w:hAnsi="Times New Roman"/>
        </w:rPr>
      </w:pPr>
      <w:r>
        <w:rPr>
          <w:rFonts w:ascii="Times New Roman" w:hAnsi="Times New Roman"/>
        </w:rPr>
        <w:t>Overlap: None</w:t>
      </w:r>
    </w:p>
    <w:p w:rsidR="00682D5C" w:rsidRDefault="00682D5C" w:rsidP="00682D5C">
      <w:pPr>
        <w:rPr>
          <w:rFonts w:ascii="Times New Roman" w:hAnsi="Times New Roman"/>
        </w:rPr>
      </w:pPr>
    </w:p>
    <w:p w:rsidR="00682D5C" w:rsidRPr="00962C35" w:rsidRDefault="00682D5C" w:rsidP="00682D5C">
      <w:pPr>
        <w:rPr>
          <w:rFonts w:ascii="Times New Roman" w:hAnsi="Times New Roman"/>
        </w:rPr>
      </w:pPr>
      <w:r>
        <w:rPr>
          <w:rFonts w:ascii="Times New Roman" w:hAnsi="Times New Roman"/>
        </w:rPr>
        <w:t xml:space="preserve">US DoD-AFHSC/GEIS P0068_13_N6 </w:t>
      </w:r>
      <w:r w:rsidRPr="00962C35">
        <w:rPr>
          <w:rFonts w:ascii="Times New Roman" w:hAnsi="Times New Roman"/>
        </w:rPr>
        <w:t>(</w:t>
      </w:r>
      <w:r>
        <w:rPr>
          <w:rFonts w:ascii="Times New Roman" w:hAnsi="Times New Roman"/>
        </w:rPr>
        <w:t>PI: Kimberly A. Edgel; Co-PI: Andres G. Lescano</w:t>
      </w:r>
      <w:proofErr w:type="gramStart"/>
      <w:r>
        <w:rPr>
          <w:rFonts w:ascii="Times New Roman" w:hAnsi="Times New Roman"/>
        </w:rPr>
        <w:t xml:space="preserve">)  </w:t>
      </w:r>
      <w:r w:rsidRPr="00962C35">
        <w:rPr>
          <w:rFonts w:ascii="Times New Roman" w:hAnsi="Times New Roman"/>
        </w:rPr>
        <w:t>10</w:t>
      </w:r>
      <w:proofErr w:type="gramEnd"/>
      <w:r w:rsidRPr="00962C35">
        <w:rPr>
          <w:rFonts w:ascii="Times New Roman" w:hAnsi="Times New Roman"/>
        </w:rPr>
        <w:t>/01/20</w:t>
      </w:r>
      <w:r>
        <w:rPr>
          <w:rFonts w:ascii="Times New Roman" w:hAnsi="Times New Roman"/>
        </w:rPr>
        <w:t>12</w:t>
      </w:r>
      <w:r w:rsidRPr="00962C35">
        <w:rPr>
          <w:rFonts w:ascii="Times New Roman" w:hAnsi="Times New Roman"/>
        </w:rPr>
        <w:t xml:space="preserve"> – </w:t>
      </w:r>
      <w:r>
        <w:rPr>
          <w:rFonts w:ascii="Times New Roman" w:hAnsi="Times New Roman"/>
        </w:rPr>
        <w:t>09</w:t>
      </w:r>
      <w:r w:rsidRPr="00962C35">
        <w:rPr>
          <w:rFonts w:ascii="Times New Roman" w:hAnsi="Times New Roman"/>
        </w:rPr>
        <w:t>/3</w:t>
      </w:r>
      <w:r>
        <w:rPr>
          <w:rFonts w:ascii="Times New Roman" w:hAnsi="Times New Roman"/>
        </w:rPr>
        <w:t>0</w:t>
      </w:r>
      <w:r w:rsidRPr="00962C35">
        <w:rPr>
          <w:rFonts w:ascii="Times New Roman" w:hAnsi="Times New Roman"/>
        </w:rPr>
        <w:t>/201</w:t>
      </w:r>
      <w:r>
        <w:rPr>
          <w:rFonts w:ascii="Times New Roman" w:hAnsi="Times New Roman"/>
        </w:rPr>
        <w:t>3 1.2 months</w:t>
      </w:r>
    </w:p>
    <w:p w:rsidR="00682D5C" w:rsidRDefault="00682D5C" w:rsidP="00682D5C">
      <w:pPr>
        <w:rPr>
          <w:rFonts w:ascii="Times New Roman" w:hAnsi="Times New Roman"/>
        </w:rPr>
      </w:pPr>
      <w:r w:rsidRPr="00700E9E">
        <w:rPr>
          <w:rFonts w:ascii="Times New Roman" w:hAnsi="Times New Roman"/>
        </w:rPr>
        <w:t>Latin American Malaria Diagnostics Center and Creation of Validated Slide Sets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$107,000</w:t>
      </w:r>
    </w:p>
    <w:p w:rsidR="00682D5C" w:rsidRPr="00C66397" w:rsidRDefault="00682D5C" w:rsidP="00682D5C">
      <w:pPr>
        <w:rPr>
          <w:rFonts w:ascii="Times New Roman" w:hAnsi="Times New Roman"/>
        </w:rPr>
      </w:pPr>
      <w:r>
        <w:rPr>
          <w:rFonts w:ascii="Times New Roman" w:hAnsi="Times New Roman"/>
        </w:rPr>
        <w:t xml:space="preserve">This grant aims at </w:t>
      </w:r>
      <w:r w:rsidRPr="00700E9E">
        <w:rPr>
          <w:rFonts w:ascii="Times New Roman" w:hAnsi="Times New Roman"/>
        </w:rPr>
        <w:t>continuing the management of the Malaria Diagnostics Center in Lima, Peru, along with satellite centers in Iquitos,</w:t>
      </w:r>
      <w:r>
        <w:rPr>
          <w:rFonts w:ascii="Times New Roman" w:hAnsi="Times New Roman"/>
        </w:rPr>
        <w:t xml:space="preserve"> </w:t>
      </w:r>
      <w:r w:rsidRPr="00700E9E">
        <w:rPr>
          <w:rFonts w:ascii="Times New Roman" w:hAnsi="Times New Roman"/>
        </w:rPr>
        <w:t xml:space="preserve">Tumbes and Puerto Maldonado and mobile capacities to offer </w:t>
      </w:r>
      <w:r>
        <w:rPr>
          <w:rFonts w:ascii="Times New Roman" w:hAnsi="Times New Roman"/>
        </w:rPr>
        <w:t xml:space="preserve">malaria diagnosis </w:t>
      </w:r>
      <w:r w:rsidRPr="00700E9E">
        <w:rPr>
          <w:rFonts w:ascii="Times New Roman" w:hAnsi="Times New Roman"/>
        </w:rPr>
        <w:t>training in other locations.</w:t>
      </w:r>
    </w:p>
    <w:p w:rsidR="00682D5C" w:rsidRDefault="00682D5C" w:rsidP="00682D5C">
      <w:pPr>
        <w:rPr>
          <w:rFonts w:ascii="Times New Roman" w:hAnsi="Times New Roman"/>
        </w:rPr>
      </w:pPr>
      <w:r w:rsidRPr="00A93F7D">
        <w:rPr>
          <w:rFonts w:ascii="Times New Roman" w:hAnsi="Times New Roman"/>
        </w:rPr>
        <w:t>NAM</w:t>
      </w:r>
      <w:r>
        <w:rPr>
          <w:rFonts w:ascii="Times New Roman" w:hAnsi="Times New Roman"/>
        </w:rPr>
        <w:t>RU-6 IRB: NAMRU6.2012.0017, Nov</w:t>
      </w:r>
      <w:r w:rsidRPr="00A93F7D">
        <w:rPr>
          <w:rFonts w:ascii="Times New Roman" w:hAnsi="Times New Roman"/>
        </w:rPr>
        <w:t>-15-2011</w:t>
      </w:r>
    </w:p>
    <w:p w:rsidR="00682D5C" w:rsidRDefault="00682D5C" w:rsidP="00682D5C">
      <w:pPr>
        <w:rPr>
          <w:rFonts w:ascii="Times New Roman" w:hAnsi="Times New Roman"/>
        </w:rPr>
      </w:pPr>
      <w:r>
        <w:rPr>
          <w:rFonts w:ascii="Times New Roman" w:hAnsi="Times New Roman"/>
        </w:rPr>
        <w:t>Overlap: None</w:t>
      </w:r>
    </w:p>
    <w:p w:rsidR="00682D5C" w:rsidRDefault="00682D5C" w:rsidP="00682D5C">
      <w:pPr>
        <w:rPr>
          <w:rFonts w:ascii="Times New Roman" w:hAnsi="Times New Roman"/>
        </w:rPr>
      </w:pPr>
    </w:p>
    <w:p w:rsidR="00682D5C" w:rsidRPr="00962C35" w:rsidRDefault="00682D5C" w:rsidP="00682D5C">
      <w:pPr>
        <w:rPr>
          <w:rFonts w:ascii="Times New Roman" w:hAnsi="Times New Roman"/>
        </w:rPr>
      </w:pPr>
      <w:r>
        <w:rPr>
          <w:rFonts w:ascii="Times New Roman" w:hAnsi="Times New Roman"/>
        </w:rPr>
        <w:t xml:space="preserve">US DoD-AFHSC/GEIS P0067_13_N6 </w:t>
      </w:r>
      <w:r w:rsidRPr="00962C35">
        <w:rPr>
          <w:rFonts w:ascii="Times New Roman" w:hAnsi="Times New Roman"/>
        </w:rPr>
        <w:t>(</w:t>
      </w:r>
      <w:r>
        <w:rPr>
          <w:rFonts w:ascii="Times New Roman" w:hAnsi="Times New Roman"/>
        </w:rPr>
        <w:t xml:space="preserve">PI: Kimberly A. Edgel; Co-PI: Andres G. Lescano) </w:t>
      </w:r>
      <w:r w:rsidRPr="00962C35">
        <w:rPr>
          <w:rFonts w:ascii="Times New Roman" w:hAnsi="Times New Roman"/>
        </w:rPr>
        <w:t>10/01/20</w:t>
      </w:r>
      <w:r>
        <w:rPr>
          <w:rFonts w:ascii="Times New Roman" w:hAnsi="Times New Roman"/>
        </w:rPr>
        <w:t>12</w:t>
      </w:r>
      <w:r w:rsidRPr="00962C35">
        <w:rPr>
          <w:rFonts w:ascii="Times New Roman" w:hAnsi="Times New Roman"/>
        </w:rPr>
        <w:t xml:space="preserve"> – </w:t>
      </w:r>
      <w:r>
        <w:rPr>
          <w:rFonts w:ascii="Times New Roman" w:hAnsi="Times New Roman"/>
        </w:rPr>
        <w:t>09</w:t>
      </w:r>
      <w:r w:rsidRPr="00962C35">
        <w:rPr>
          <w:rFonts w:ascii="Times New Roman" w:hAnsi="Times New Roman"/>
        </w:rPr>
        <w:t>/3</w:t>
      </w:r>
      <w:r>
        <w:rPr>
          <w:rFonts w:ascii="Times New Roman" w:hAnsi="Times New Roman"/>
        </w:rPr>
        <w:t>0</w:t>
      </w:r>
      <w:r w:rsidRPr="00962C35">
        <w:rPr>
          <w:rFonts w:ascii="Times New Roman" w:hAnsi="Times New Roman"/>
        </w:rPr>
        <w:t>/</w:t>
      </w:r>
      <w:proofErr w:type="gramStart"/>
      <w:r w:rsidRPr="00962C35">
        <w:rPr>
          <w:rFonts w:ascii="Times New Roman" w:hAnsi="Times New Roman"/>
        </w:rPr>
        <w:t>201</w:t>
      </w:r>
      <w:r>
        <w:rPr>
          <w:rFonts w:ascii="Times New Roman" w:hAnsi="Times New Roman"/>
        </w:rPr>
        <w:t>3  1.2</w:t>
      </w:r>
      <w:proofErr w:type="gramEnd"/>
      <w:r>
        <w:rPr>
          <w:rFonts w:ascii="Times New Roman" w:hAnsi="Times New Roman"/>
        </w:rPr>
        <w:t xml:space="preserve"> months</w:t>
      </w:r>
    </w:p>
    <w:p w:rsidR="00682D5C" w:rsidRPr="002C32FA" w:rsidRDefault="00682D5C" w:rsidP="00682D5C">
      <w:pPr>
        <w:autoSpaceDE w:val="0"/>
        <w:autoSpaceDN w:val="0"/>
        <w:adjustRightInd w:val="0"/>
        <w:rPr>
          <w:rFonts w:ascii="Times New Roman" w:hAnsi="Times New Roman"/>
        </w:rPr>
      </w:pPr>
      <w:r w:rsidRPr="002C32FA">
        <w:rPr>
          <w:rFonts w:ascii="Times New Roman" w:hAnsi="Times New Roman"/>
        </w:rPr>
        <w:t>In vivo efficacy of artemisinin combination therapy in Peru to determine parasite clearance rates in uncomplicated P.</w:t>
      </w:r>
      <w:r>
        <w:rPr>
          <w:rFonts w:ascii="Times New Roman" w:hAnsi="Times New Roman"/>
        </w:rPr>
        <w:t xml:space="preserve">     $435,000</w:t>
      </w:r>
    </w:p>
    <w:p w:rsidR="00682D5C" w:rsidRDefault="00682D5C" w:rsidP="00682D5C">
      <w:pPr>
        <w:rPr>
          <w:rFonts w:ascii="Times New Roman" w:hAnsi="Times New Roman"/>
        </w:rPr>
      </w:pPr>
      <w:proofErr w:type="gramStart"/>
      <w:r w:rsidRPr="002C32FA">
        <w:rPr>
          <w:rFonts w:ascii="Times New Roman" w:hAnsi="Times New Roman"/>
        </w:rPr>
        <w:t>falciparum</w:t>
      </w:r>
      <w:proofErr w:type="gramEnd"/>
      <w:r w:rsidRPr="002C32FA">
        <w:rPr>
          <w:rFonts w:ascii="Times New Roman" w:hAnsi="Times New Roman"/>
        </w:rPr>
        <w:t xml:space="preserve"> malaria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2D5C" w:rsidRPr="00C66397" w:rsidRDefault="00682D5C" w:rsidP="00682D5C">
      <w:pPr>
        <w:autoSpaceDE w:val="0"/>
        <w:autoSpaceDN w:val="0"/>
        <w:adjustRightInd w:val="0"/>
        <w:rPr>
          <w:rFonts w:ascii="Times New Roman" w:hAnsi="Times New Roman"/>
        </w:rPr>
      </w:pPr>
      <w:r>
        <w:rPr>
          <w:rFonts w:ascii="Times New Roman" w:hAnsi="Times New Roman"/>
        </w:rPr>
        <w:t xml:space="preserve">This grant aims at </w:t>
      </w:r>
      <w:r w:rsidRPr="002C32FA">
        <w:rPr>
          <w:rFonts w:ascii="Times New Roman" w:hAnsi="Times New Roman"/>
        </w:rPr>
        <w:t>determining parasitological clearance rates by microscopy and quantitative PCR for the 72-hour period after the first AS</w:t>
      </w:r>
      <w:r>
        <w:rPr>
          <w:rFonts w:ascii="Times New Roman" w:hAnsi="Times New Roman"/>
        </w:rPr>
        <w:t xml:space="preserve"> </w:t>
      </w:r>
      <w:r w:rsidRPr="002C32FA">
        <w:rPr>
          <w:rFonts w:ascii="Times New Roman" w:hAnsi="Times New Roman"/>
        </w:rPr>
        <w:t>dose in patients with uncomplicated P. falciparum malaria</w:t>
      </w:r>
      <w:r w:rsidRPr="00700E9E">
        <w:rPr>
          <w:rFonts w:ascii="Times New Roman" w:hAnsi="Times New Roman"/>
        </w:rPr>
        <w:t>.</w:t>
      </w:r>
    </w:p>
    <w:p w:rsidR="00682D5C" w:rsidRDefault="00682D5C" w:rsidP="00682D5C">
      <w:pPr>
        <w:rPr>
          <w:rFonts w:ascii="Times New Roman" w:hAnsi="Times New Roman"/>
        </w:rPr>
      </w:pPr>
      <w:r w:rsidRPr="007F327B">
        <w:rPr>
          <w:rFonts w:ascii="Times New Roman" w:hAnsi="Times New Roman"/>
        </w:rPr>
        <w:t>NAMRU-6 IRB: NAMRU6.2012.0008, approval pending</w:t>
      </w:r>
    </w:p>
    <w:p w:rsidR="00682D5C" w:rsidRDefault="00682D5C" w:rsidP="00682D5C">
      <w:pPr>
        <w:rPr>
          <w:rFonts w:ascii="Times New Roman" w:hAnsi="Times New Roman"/>
        </w:rPr>
      </w:pPr>
      <w:r>
        <w:rPr>
          <w:rFonts w:ascii="Times New Roman" w:hAnsi="Times New Roman"/>
        </w:rPr>
        <w:t>Overlap: None</w:t>
      </w:r>
    </w:p>
    <w:p w:rsidR="00682D5C" w:rsidRDefault="00682D5C" w:rsidP="00682D5C">
      <w:pPr>
        <w:rPr>
          <w:rFonts w:ascii="Times New Roman" w:hAnsi="Times New Roman"/>
        </w:rPr>
      </w:pPr>
    </w:p>
    <w:p w:rsidR="00D44B69" w:rsidRDefault="00D44B69" w:rsidP="00D44B69">
      <w:pPr>
        <w:rPr>
          <w:rFonts w:ascii="Times New Roman" w:hAnsi="Times New Roman"/>
        </w:rPr>
      </w:pPr>
      <w:r>
        <w:rPr>
          <w:rFonts w:ascii="Times New Roman" w:hAnsi="Times New Roman"/>
        </w:rPr>
        <w:lastRenderedPageBreak/>
        <w:t>US DoD-AFHSC/GEIS CO533_12_L1</w:t>
      </w:r>
      <w:r w:rsidRPr="00C66397">
        <w:rPr>
          <w:rFonts w:ascii="Times New Roman" w:hAnsi="Times New Roman"/>
        </w:rPr>
        <w:t xml:space="preserve"> (</w:t>
      </w:r>
      <w:r>
        <w:rPr>
          <w:rFonts w:ascii="Times New Roman" w:hAnsi="Times New Roman"/>
        </w:rPr>
        <w:t>PI</w:t>
      </w:r>
      <w:r w:rsidRPr="00C66397">
        <w:rPr>
          <w:rFonts w:ascii="Times New Roman" w:hAnsi="Times New Roman"/>
        </w:rPr>
        <w:t>)</w:t>
      </w:r>
      <w:r>
        <w:rPr>
          <w:rFonts w:ascii="Times New Roman" w:hAnsi="Times New Roman"/>
        </w:rPr>
        <w:tab/>
      </w:r>
      <w:r w:rsidRPr="00C66397">
        <w:rPr>
          <w:rFonts w:ascii="Times New Roman" w:hAnsi="Times New Roman"/>
        </w:rPr>
        <w:tab/>
      </w:r>
      <w:r>
        <w:rPr>
          <w:rFonts w:ascii="Times New Roman" w:hAnsi="Times New Roman"/>
        </w:rPr>
        <w:tab/>
      </w:r>
      <w:r w:rsidRPr="00C66397">
        <w:rPr>
          <w:rFonts w:ascii="Times New Roman" w:hAnsi="Times New Roman"/>
        </w:rPr>
        <w:t>10/01/20</w:t>
      </w:r>
      <w:r>
        <w:rPr>
          <w:rFonts w:ascii="Times New Roman" w:hAnsi="Times New Roman"/>
        </w:rPr>
        <w:t>11</w:t>
      </w:r>
      <w:r w:rsidRPr="00C66397">
        <w:rPr>
          <w:rFonts w:ascii="Times New Roman" w:hAnsi="Times New Roman"/>
        </w:rPr>
        <w:t xml:space="preserve"> to 09/30/20</w:t>
      </w:r>
      <w:r>
        <w:rPr>
          <w:rFonts w:ascii="Times New Roman" w:hAnsi="Times New Roman"/>
        </w:rPr>
        <w:t>12</w:t>
      </w:r>
      <w:r w:rsidRPr="00C66397">
        <w:rPr>
          <w:rFonts w:ascii="Times New Roman" w:hAnsi="Times New Roman"/>
        </w:rPr>
        <w:tab/>
      </w:r>
      <w:r w:rsidRPr="00C66397">
        <w:rPr>
          <w:rFonts w:ascii="Times New Roman" w:hAnsi="Times New Roman"/>
        </w:rPr>
        <w:tab/>
      </w:r>
      <w:r w:rsidRPr="00C66397">
        <w:rPr>
          <w:rFonts w:ascii="Times New Roman" w:hAnsi="Times New Roman"/>
        </w:rPr>
        <w:tab/>
      </w:r>
      <w:r>
        <w:rPr>
          <w:rFonts w:ascii="Times New Roman" w:hAnsi="Times New Roman"/>
        </w:rPr>
        <w:tab/>
        <w:t>0.6 months</w:t>
      </w:r>
    </w:p>
    <w:p w:rsidR="00D44B69" w:rsidRDefault="00D44B69" w:rsidP="00D44B69">
      <w:pPr>
        <w:rPr>
          <w:rFonts w:ascii="Times New Roman" w:hAnsi="Times New Roman"/>
        </w:rPr>
      </w:pPr>
      <w:r w:rsidRPr="00125383">
        <w:rPr>
          <w:rFonts w:ascii="Times New Roman" w:hAnsi="Times New Roman"/>
        </w:rPr>
        <w:t>Malaria infection in human–baited mosquito collectors in Peru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66397">
        <w:rPr>
          <w:rFonts w:ascii="Times New Roman" w:hAnsi="Times New Roman"/>
        </w:rPr>
        <w:t>$</w:t>
      </w:r>
      <w:r>
        <w:rPr>
          <w:rFonts w:ascii="Times New Roman" w:hAnsi="Times New Roman"/>
        </w:rPr>
        <w:t>34,000</w:t>
      </w:r>
    </w:p>
    <w:p w:rsidR="00D44B69" w:rsidRDefault="00D44B69" w:rsidP="00D44B69">
      <w:pPr>
        <w:rPr>
          <w:rFonts w:ascii="Times New Roman" w:hAnsi="Times New Roman"/>
        </w:rPr>
      </w:pPr>
      <w:r>
        <w:rPr>
          <w:rFonts w:ascii="Times New Roman" w:hAnsi="Times New Roman"/>
        </w:rPr>
        <w:t>This study evaluates the risk of vector-borne illnesses among human landing catchers and other entomology personnel in Peru</w:t>
      </w:r>
    </w:p>
    <w:p w:rsidR="00D44B69" w:rsidRPr="001B4671" w:rsidRDefault="00D44B69" w:rsidP="00D44B69">
      <w:pPr>
        <w:rPr>
          <w:rFonts w:ascii="Times New Roman" w:hAnsi="Times New Roman"/>
        </w:rPr>
      </w:pPr>
      <w:r w:rsidRPr="001B4671">
        <w:rPr>
          <w:rFonts w:ascii="Times New Roman" w:hAnsi="Times New Roman"/>
        </w:rPr>
        <w:t>NAMRU-6 IRB: NAMRU6.2012.0017, Mar-08-2012</w:t>
      </w:r>
    </w:p>
    <w:p w:rsidR="00D44B69" w:rsidRPr="001B4671" w:rsidRDefault="00D44B69" w:rsidP="00D44B69">
      <w:pPr>
        <w:rPr>
          <w:rFonts w:ascii="Times New Roman" w:hAnsi="Times New Roman"/>
          <w:sz w:val="10"/>
          <w:szCs w:val="10"/>
        </w:rPr>
      </w:pPr>
    </w:p>
    <w:p w:rsidR="00D44B69" w:rsidRPr="00C66397" w:rsidRDefault="00D44B69" w:rsidP="00D44B69">
      <w:pPr>
        <w:rPr>
          <w:rFonts w:ascii="Times New Roman" w:hAnsi="Times New Roman"/>
        </w:rPr>
      </w:pPr>
      <w:r>
        <w:rPr>
          <w:rFonts w:ascii="Times New Roman" w:hAnsi="Times New Roman"/>
        </w:rPr>
        <w:t>US DoD-AFHSC/GEIS CO697_12_L1</w:t>
      </w:r>
      <w:r w:rsidRPr="00C66397">
        <w:rPr>
          <w:rFonts w:ascii="Times New Roman" w:hAnsi="Times New Roman"/>
        </w:rPr>
        <w:t xml:space="preserve"> (</w:t>
      </w:r>
      <w:r>
        <w:rPr>
          <w:rFonts w:ascii="Times New Roman" w:hAnsi="Times New Roman"/>
        </w:rPr>
        <w:t>Investigator</w:t>
      </w:r>
      <w:r w:rsidRPr="00C66397">
        <w:rPr>
          <w:rFonts w:ascii="Times New Roman" w:hAnsi="Times New Roman"/>
        </w:rPr>
        <w:t>)</w:t>
      </w:r>
      <w:r>
        <w:rPr>
          <w:rFonts w:ascii="Times New Roman" w:hAnsi="Times New Roman"/>
        </w:rPr>
        <w:tab/>
      </w:r>
      <w:r w:rsidRPr="00C66397">
        <w:rPr>
          <w:rFonts w:ascii="Times New Roman" w:hAnsi="Times New Roman"/>
        </w:rPr>
        <w:tab/>
        <w:t>10/01/20</w:t>
      </w:r>
      <w:r>
        <w:rPr>
          <w:rFonts w:ascii="Times New Roman" w:hAnsi="Times New Roman"/>
        </w:rPr>
        <w:t>11</w:t>
      </w:r>
      <w:r w:rsidRPr="00C66397">
        <w:rPr>
          <w:rFonts w:ascii="Times New Roman" w:hAnsi="Times New Roman"/>
        </w:rPr>
        <w:t xml:space="preserve"> to 09/30/20</w:t>
      </w:r>
      <w:r>
        <w:rPr>
          <w:rFonts w:ascii="Times New Roman" w:hAnsi="Times New Roman"/>
        </w:rPr>
        <w:t>12</w:t>
      </w:r>
      <w:r w:rsidRPr="00C66397">
        <w:rPr>
          <w:rFonts w:ascii="Times New Roman" w:hAnsi="Times New Roman"/>
        </w:rPr>
        <w:tab/>
      </w:r>
      <w:r w:rsidRPr="00C66397">
        <w:rPr>
          <w:rFonts w:ascii="Times New Roman" w:hAnsi="Times New Roman"/>
        </w:rPr>
        <w:tab/>
      </w:r>
      <w:r w:rsidRPr="00C66397">
        <w:rPr>
          <w:rFonts w:ascii="Times New Roman" w:hAnsi="Times New Roman"/>
        </w:rPr>
        <w:tab/>
      </w:r>
      <w:r>
        <w:rPr>
          <w:rFonts w:ascii="Times New Roman" w:hAnsi="Times New Roman"/>
        </w:rPr>
        <w:tab/>
        <w:t>0.6 months</w:t>
      </w:r>
    </w:p>
    <w:p w:rsidR="00D44B69" w:rsidRPr="001B4671" w:rsidRDefault="00D44B69" w:rsidP="00D44B69">
      <w:pPr>
        <w:rPr>
          <w:rFonts w:ascii="Times New Roman" w:hAnsi="Times New Roman"/>
          <w:lang w:val="es-PE"/>
        </w:rPr>
      </w:pPr>
      <w:r w:rsidRPr="001B4671">
        <w:rPr>
          <w:rFonts w:ascii="Times New Roman" w:hAnsi="Times New Roman"/>
          <w:lang w:val="es-PE"/>
        </w:rPr>
        <w:t>Latin American Malaria Diagnostics Center</w:t>
      </w:r>
      <w:r>
        <w:rPr>
          <w:rFonts w:ascii="Times New Roman" w:hAnsi="Times New Roman"/>
          <w:lang w:val="es-PE"/>
        </w:rPr>
        <w:tab/>
      </w:r>
      <w:r>
        <w:rPr>
          <w:rFonts w:ascii="Times New Roman" w:hAnsi="Times New Roman"/>
          <w:lang w:val="es-PE"/>
        </w:rPr>
        <w:tab/>
      </w:r>
      <w:r>
        <w:rPr>
          <w:rFonts w:ascii="Times New Roman" w:hAnsi="Times New Roman"/>
          <w:lang w:val="es-PE"/>
        </w:rPr>
        <w:tab/>
      </w:r>
      <w:r w:rsidRPr="001B4671">
        <w:rPr>
          <w:rFonts w:ascii="Times New Roman" w:hAnsi="Times New Roman"/>
          <w:lang w:val="es-PE"/>
        </w:rPr>
        <w:tab/>
      </w:r>
      <w:r w:rsidRPr="001B4671">
        <w:rPr>
          <w:rFonts w:ascii="Times New Roman" w:hAnsi="Times New Roman"/>
          <w:lang w:val="es-PE"/>
        </w:rPr>
        <w:tab/>
      </w:r>
      <w:r w:rsidRPr="001B4671">
        <w:rPr>
          <w:rFonts w:ascii="Times New Roman" w:hAnsi="Times New Roman"/>
          <w:lang w:val="es-PE"/>
        </w:rPr>
        <w:tab/>
      </w:r>
      <w:r w:rsidRPr="001B4671">
        <w:rPr>
          <w:rFonts w:ascii="Times New Roman" w:hAnsi="Times New Roman"/>
          <w:lang w:val="es-PE"/>
        </w:rPr>
        <w:tab/>
      </w:r>
      <w:r w:rsidRPr="001B4671">
        <w:rPr>
          <w:rFonts w:ascii="Times New Roman" w:hAnsi="Times New Roman"/>
          <w:lang w:val="es-PE"/>
        </w:rPr>
        <w:tab/>
      </w:r>
      <w:r w:rsidRPr="001B4671">
        <w:rPr>
          <w:rFonts w:ascii="Times New Roman" w:hAnsi="Times New Roman"/>
          <w:lang w:val="es-PE"/>
        </w:rPr>
        <w:tab/>
        <w:t>$</w:t>
      </w:r>
      <w:r>
        <w:rPr>
          <w:rFonts w:ascii="Times New Roman" w:hAnsi="Times New Roman"/>
          <w:lang w:val="es-PE"/>
        </w:rPr>
        <w:t>130</w:t>
      </w:r>
      <w:r w:rsidRPr="001B4671">
        <w:rPr>
          <w:rFonts w:ascii="Times New Roman" w:hAnsi="Times New Roman"/>
          <w:lang w:val="es-PE"/>
        </w:rPr>
        <w:t>,000</w:t>
      </w:r>
    </w:p>
    <w:p w:rsidR="00D44B69" w:rsidRDefault="00D44B69" w:rsidP="00D44B69">
      <w:pPr>
        <w:rPr>
          <w:rFonts w:ascii="Times New Roman" w:hAnsi="Times New Roman"/>
        </w:rPr>
      </w:pPr>
      <w:r>
        <w:rPr>
          <w:rFonts w:ascii="Times New Roman" w:hAnsi="Times New Roman"/>
        </w:rPr>
        <w:t>This project will develop a training center for malaria diagnostics using microscopy following the standard methodology developed by USAMRU-K en Kisumu, Kenya.</w:t>
      </w:r>
    </w:p>
    <w:p w:rsidR="00D44B69" w:rsidRPr="00A93F7D" w:rsidRDefault="00D44B69" w:rsidP="00D44B69">
      <w:pPr>
        <w:rPr>
          <w:rFonts w:ascii="Times New Roman" w:hAnsi="Times New Roman"/>
        </w:rPr>
      </w:pPr>
      <w:r w:rsidRPr="00A93F7D">
        <w:rPr>
          <w:rFonts w:ascii="Times New Roman" w:hAnsi="Times New Roman"/>
        </w:rPr>
        <w:t>NAM</w:t>
      </w:r>
      <w:r w:rsidR="005215A6">
        <w:rPr>
          <w:rFonts w:ascii="Times New Roman" w:hAnsi="Times New Roman"/>
        </w:rPr>
        <w:t>RU-6 IRB: NAMRU6.2012.0017, Nov</w:t>
      </w:r>
      <w:r w:rsidRPr="00A93F7D">
        <w:rPr>
          <w:rFonts w:ascii="Times New Roman" w:hAnsi="Times New Roman"/>
        </w:rPr>
        <w:t>-15-2011</w:t>
      </w:r>
    </w:p>
    <w:p w:rsidR="00D44B69" w:rsidRPr="00A93F7D" w:rsidRDefault="00D44B69" w:rsidP="00D44B69">
      <w:pPr>
        <w:rPr>
          <w:rFonts w:ascii="Times New Roman" w:hAnsi="Times New Roman"/>
          <w:sz w:val="10"/>
          <w:szCs w:val="10"/>
        </w:rPr>
      </w:pPr>
    </w:p>
    <w:p w:rsidR="00D44B69" w:rsidRPr="00C66397" w:rsidRDefault="00D44B69" w:rsidP="00D44B69">
      <w:pPr>
        <w:rPr>
          <w:rFonts w:ascii="Times New Roman" w:hAnsi="Times New Roman"/>
        </w:rPr>
      </w:pPr>
      <w:r>
        <w:rPr>
          <w:rFonts w:ascii="Times New Roman" w:hAnsi="Times New Roman"/>
        </w:rPr>
        <w:t>US DoD-AFHSC/GEIS CO720_12_L1</w:t>
      </w:r>
      <w:r w:rsidRPr="00C66397">
        <w:rPr>
          <w:rFonts w:ascii="Times New Roman" w:hAnsi="Times New Roman"/>
        </w:rPr>
        <w:t xml:space="preserve"> (</w:t>
      </w:r>
      <w:r>
        <w:rPr>
          <w:rFonts w:ascii="Times New Roman" w:hAnsi="Times New Roman"/>
        </w:rPr>
        <w:t>Investigator</w:t>
      </w:r>
      <w:r w:rsidRPr="00C66397">
        <w:rPr>
          <w:rFonts w:ascii="Times New Roman" w:hAnsi="Times New Roman"/>
        </w:rPr>
        <w:t>)</w:t>
      </w:r>
      <w:r>
        <w:rPr>
          <w:rFonts w:ascii="Times New Roman" w:hAnsi="Times New Roman"/>
        </w:rPr>
        <w:tab/>
      </w:r>
      <w:r w:rsidRPr="00C66397">
        <w:rPr>
          <w:rFonts w:ascii="Times New Roman" w:hAnsi="Times New Roman"/>
        </w:rPr>
        <w:tab/>
        <w:t>10/01/20</w:t>
      </w:r>
      <w:r>
        <w:rPr>
          <w:rFonts w:ascii="Times New Roman" w:hAnsi="Times New Roman"/>
        </w:rPr>
        <w:t>11</w:t>
      </w:r>
      <w:r w:rsidRPr="00C66397">
        <w:rPr>
          <w:rFonts w:ascii="Times New Roman" w:hAnsi="Times New Roman"/>
        </w:rPr>
        <w:t xml:space="preserve"> to 09/30/20</w:t>
      </w:r>
      <w:r>
        <w:rPr>
          <w:rFonts w:ascii="Times New Roman" w:hAnsi="Times New Roman"/>
        </w:rPr>
        <w:t>12</w:t>
      </w:r>
      <w:r w:rsidRPr="00C66397">
        <w:rPr>
          <w:rFonts w:ascii="Times New Roman" w:hAnsi="Times New Roman"/>
        </w:rPr>
        <w:tab/>
      </w:r>
      <w:r w:rsidRPr="00C66397">
        <w:rPr>
          <w:rFonts w:ascii="Times New Roman" w:hAnsi="Times New Roman"/>
        </w:rPr>
        <w:tab/>
      </w:r>
      <w:r w:rsidRPr="00C66397">
        <w:rPr>
          <w:rFonts w:ascii="Times New Roman" w:hAnsi="Times New Roman"/>
        </w:rPr>
        <w:tab/>
      </w:r>
      <w:r>
        <w:rPr>
          <w:rFonts w:ascii="Times New Roman" w:hAnsi="Times New Roman"/>
        </w:rPr>
        <w:tab/>
        <w:t>0.6 months</w:t>
      </w:r>
    </w:p>
    <w:p w:rsidR="00D44B69" w:rsidRDefault="00D44B69" w:rsidP="00D44B69">
      <w:pPr>
        <w:rPr>
          <w:rFonts w:ascii="Times New Roman" w:hAnsi="Times New Roman"/>
        </w:rPr>
      </w:pPr>
      <w:r w:rsidRPr="00A93F7D">
        <w:rPr>
          <w:rFonts w:ascii="Times New Roman" w:hAnsi="Times New Roman"/>
        </w:rPr>
        <w:t>Artesunate Resistance in Plasmodium falciparum in Latin America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66397">
        <w:rPr>
          <w:rFonts w:ascii="Times New Roman" w:hAnsi="Times New Roman"/>
        </w:rPr>
        <w:t>$</w:t>
      </w:r>
      <w:r>
        <w:rPr>
          <w:rFonts w:ascii="Times New Roman" w:hAnsi="Times New Roman"/>
        </w:rPr>
        <w:t>250,000</w:t>
      </w:r>
    </w:p>
    <w:p w:rsidR="00D44B69" w:rsidRDefault="00D44B69" w:rsidP="00D44B69">
      <w:pPr>
        <w:rPr>
          <w:rFonts w:ascii="Times New Roman" w:hAnsi="Times New Roman"/>
        </w:rPr>
      </w:pPr>
      <w:r>
        <w:rPr>
          <w:rFonts w:ascii="Times New Roman" w:hAnsi="Times New Roman"/>
        </w:rPr>
        <w:t>This clinical trial will evaluate in-vivo the parasite clearance time of Plasmodium falciparum to artesunate monotherapy in Iquitos, Peru, by delaying two days the delivery of mefloquine in mono-infection, non-complicated patients</w:t>
      </w:r>
    </w:p>
    <w:p w:rsidR="00D44B69" w:rsidRPr="007F327B" w:rsidRDefault="00D44B69" w:rsidP="00D44B69">
      <w:pPr>
        <w:rPr>
          <w:rFonts w:ascii="Times New Roman" w:hAnsi="Times New Roman"/>
        </w:rPr>
      </w:pPr>
      <w:r w:rsidRPr="007F327B">
        <w:rPr>
          <w:rFonts w:ascii="Times New Roman" w:hAnsi="Times New Roman"/>
        </w:rPr>
        <w:t>NAMRU-6 IRB: NAMRU6.2012.0008, approval pending</w:t>
      </w:r>
    </w:p>
    <w:p w:rsidR="00D44B69" w:rsidRPr="007F327B" w:rsidRDefault="00D44B69" w:rsidP="00D44B69">
      <w:pPr>
        <w:rPr>
          <w:rFonts w:ascii="Times New Roman" w:hAnsi="Times New Roman"/>
          <w:sz w:val="10"/>
          <w:szCs w:val="10"/>
        </w:rPr>
      </w:pPr>
    </w:p>
    <w:p w:rsidR="00D44B69" w:rsidRPr="00C66397" w:rsidRDefault="00D44B69" w:rsidP="00D44B69">
      <w:pPr>
        <w:rPr>
          <w:rFonts w:ascii="Times New Roman" w:hAnsi="Times New Roman"/>
        </w:rPr>
      </w:pPr>
      <w:r>
        <w:rPr>
          <w:rFonts w:ascii="Times New Roman" w:hAnsi="Times New Roman"/>
        </w:rPr>
        <w:t>US DoD-AFHSC/GEIS CO747_12_L1</w:t>
      </w:r>
      <w:r w:rsidRPr="00C66397">
        <w:rPr>
          <w:rFonts w:ascii="Times New Roman" w:hAnsi="Times New Roman"/>
        </w:rPr>
        <w:t xml:space="preserve"> (</w:t>
      </w:r>
      <w:r>
        <w:rPr>
          <w:rFonts w:ascii="Times New Roman" w:hAnsi="Times New Roman"/>
        </w:rPr>
        <w:t>PI</w:t>
      </w:r>
      <w:r w:rsidRPr="00C66397">
        <w:rPr>
          <w:rFonts w:ascii="Times New Roman" w:hAnsi="Times New Roman"/>
        </w:rPr>
        <w:t>)</w:t>
      </w:r>
      <w:r>
        <w:rPr>
          <w:rFonts w:ascii="Times New Roman" w:hAnsi="Times New Roman"/>
        </w:rPr>
        <w:tab/>
      </w:r>
      <w:r w:rsidRPr="00C66397">
        <w:rPr>
          <w:rFonts w:ascii="Times New Roman" w:hAnsi="Times New Roman"/>
        </w:rPr>
        <w:tab/>
      </w:r>
      <w:r>
        <w:rPr>
          <w:rFonts w:ascii="Times New Roman" w:hAnsi="Times New Roman"/>
        </w:rPr>
        <w:tab/>
      </w:r>
      <w:r w:rsidRPr="00C66397">
        <w:rPr>
          <w:rFonts w:ascii="Times New Roman" w:hAnsi="Times New Roman"/>
        </w:rPr>
        <w:t>10/01/20</w:t>
      </w:r>
      <w:r>
        <w:rPr>
          <w:rFonts w:ascii="Times New Roman" w:hAnsi="Times New Roman"/>
        </w:rPr>
        <w:t>11</w:t>
      </w:r>
      <w:r w:rsidRPr="00C66397">
        <w:rPr>
          <w:rFonts w:ascii="Times New Roman" w:hAnsi="Times New Roman"/>
        </w:rPr>
        <w:t xml:space="preserve"> to 09/30/20</w:t>
      </w:r>
      <w:r>
        <w:rPr>
          <w:rFonts w:ascii="Times New Roman" w:hAnsi="Times New Roman"/>
        </w:rPr>
        <w:t>12</w:t>
      </w:r>
      <w:r w:rsidRPr="00C66397">
        <w:rPr>
          <w:rFonts w:ascii="Times New Roman" w:hAnsi="Times New Roman"/>
        </w:rPr>
        <w:tab/>
      </w:r>
      <w:r w:rsidRPr="00C66397">
        <w:rPr>
          <w:rFonts w:ascii="Times New Roman" w:hAnsi="Times New Roman"/>
        </w:rPr>
        <w:tab/>
      </w:r>
      <w:r w:rsidRPr="00C66397">
        <w:rPr>
          <w:rFonts w:ascii="Times New Roman" w:hAnsi="Times New Roman"/>
        </w:rPr>
        <w:tab/>
      </w:r>
      <w:r>
        <w:rPr>
          <w:rFonts w:ascii="Times New Roman" w:hAnsi="Times New Roman"/>
        </w:rPr>
        <w:tab/>
        <w:t>0.6 months</w:t>
      </w:r>
    </w:p>
    <w:p w:rsidR="00D44B69" w:rsidRDefault="00D44B69" w:rsidP="00D44B69">
      <w:pPr>
        <w:rPr>
          <w:rFonts w:ascii="Times New Roman" w:hAnsi="Times New Roman"/>
        </w:rPr>
      </w:pPr>
      <w:r w:rsidRPr="00636152">
        <w:rPr>
          <w:rFonts w:ascii="Times New Roman" w:hAnsi="Times New Roman"/>
        </w:rPr>
        <w:t>Remote riverine surveillance and pathogen discovery in Peru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66397">
        <w:rPr>
          <w:rFonts w:ascii="Times New Roman" w:hAnsi="Times New Roman"/>
        </w:rPr>
        <w:t>$</w:t>
      </w:r>
      <w:r>
        <w:rPr>
          <w:rFonts w:ascii="Times New Roman" w:hAnsi="Times New Roman"/>
        </w:rPr>
        <w:t>95,000</w:t>
      </w:r>
    </w:p>
    <w:p w:rsidR="00D44B69" w:rsidRDefault="00D44B69" w:rsidP="00D44B69">
      <w:pPr>
        <w:rPr>
          <w:rFonts w:ascii="Times New Roman" w:hAnsi="Times New Roman"/>
        </w:rPr>
      </w:pPr>
      <w:r>
        <w:rPr>
          <w:rFonts w:ascii="Times New Roman" w:hAnsi="Times New Roman"/>
        </w:rPr>
        <w:t>This project will implement surveillance capacities in remote riverine settings normally not accessible</w:t>
      </w:r>
    </w:p>
    <w:p w:rsidR="00D44B69" w:rsidRPr="005222FB" w:rsidRDefault="00D44B69" w:rsidP="00D44B69">
      <w:pPr>
        <w:rPr>
          <w:rFonts w:ascii="Times New Roman" w:hAnsi="Times New Roman"/>
        </w:rPr>
      </w:pPr>
      <w:r w:rsidRPr="005222FB">
        <w:rPr>
          <w:rFonts w:ascii="Times New Roman" w:hAnsi="Times New Roman"/>
        </w:rPr>
        <w:t>NAMRU-6 IRB: NAMRU6.2012.0005, Nov-14-2011</w:t>
      </w:r>
    </w:p>
    <w:p w:rsidR="00D44B69" w:rsidRPr="005222FB" w:rsidRDefault="00D44B69" w:rsidP="00D44B69">
      <w:pPr>
        <w:rPr>
          <w:rFonts w:ascii="Times New Roman" w:hAnsi="Times New Roman"/>
          <w:sz w:val="10"/>
          <w:szCs w:val="10"/>
        </w:rPr>
      </w:pPr>
    </w:p>
    <w:p w:rsidR="00D44B69" w:rsidRPr="00C66397" w:rsidRDefault="00D44B69" w:rsidP="00D44B69">
      <w:pPr>
        <w:rPr>
          <w:rFonts w:ascii="Times New Roman" w:hAnsi="Times New Roman"/>
        </w:rPr>
      </w:pPr>
      <w:r>
        <w:rPr>
          <w:rFonts w:ascii="Times New Roman" w:hAnsi="Times New Roman"/>
        </w:rPr>
        <w:t>US DoD-AFHSC/GEIS CO752_12_L1</w:t>
      </w:r>
      <w:r w:rsidRPr="00C66397">
        <w:rPr>
          <w:rFonts w:ascii="Times New Roman" w:hAnsi="Times New Roman"/>
        </w:rPr>
        <w:t xml:space="preserve"> (</w:t>
      </w:r>
      <w:r>
        <w:rPr>
          <w:rFonts w:ascii="Times New Roman" w:hAnsi="Times New Roman"/>
        </w:rPr>
        <w:t>Investigator</w:t>
      </w:r>
      <w:r w:rsidRPr="00C66397">
        <w:rPr>
          <w:rFonts w:ascii="Times New Roman" w:hAnsi="Times New Roman"/>
        </w:rPr>
        <w:t>)</w:t>
      </w:r>
      <w:r>
        <w:rPr>
          <w:rFonts w:ascii="Times New Roman" w:hAnsi="Times New Roman"/>
        </w:rPr>
        <w:tab/>
      </w:r>
      <w:r w:rsidRPr="00C66397">
        <w:rPr>
          <w:rFonts w:ascii="Times New Roman" w:hAnsi="Times New Roman"/>
        </w:rPr>
        <w:tab/>
        <w:t>10/01/20</w:t>
      </w:r>
      <w:r>
        <w:rPr>
          <w:rFonts w:ascii="Times New Roman" w:hAnsi="Times New Roman"/>
        </w:rPr>
        <w:t>11</w:t>
      </w:r>
      <w:r w:rsidRPr="00C66397">
        <w:rPr>
          <w:rFonts w:ascii="Times New Roman" w:hAnsi="Times New Roman"/>
        </w:rPr>
        <w:t xml:space="preserve"> to 09/30/20</w:t>
      </w:r>
      <w:r>
        <w:rPr>
          <w:rFonts w:ascii="Times New Roman" w:hAnsi="Times New Roman"/>
        </w:rPr>
        <w:t>12</w:t>
      </w:r>
      <w:r w:rsidRPr="00C66397">
        <w:rPr>
          <w:rFonts w:ascii="Times New Roman" w:hAnsi="Times New Roman"/>
        </w:rPr>
        <w:tab/>
      </w:r>
      <w:r w:rsidRPr="00C66397">
        <w:rPr>
          <w:rFonts w:ascii="Times New Roman" w:hAnsi="Times New Roman"/>
        </w:rPr>
        <w:tab/>
      </w:r>
      <w:r w:rsidRPr="00C66397">
        <w:rPr>
          <w:rFonts w:ascii="Times New Roman" w:hAnsi="Times New Roman"/>
        </w:rPr>
        <w:tab/>
      </w:r>
      <w:r>
        <w:rPr>
          <w:rFonts w:ascii="Times New Roman" w:hAnsi="Times New Roman"/>
        </w:rPr>
        <w:tab/>
        <w:t>0.6 months</w:t>
      </w:r>
    </w:p>
    <w:p w:rsidR="00D44B69" w:rsidRDefault="00D44B69" w:rsidP="00D44B69">
      <w:pPr>
        <w:rPr>
          <w:rFonts w:ascii="Times New Roman" w:hAnsi="Times New Roman"/>
        </w:rPr>
      </w:pPr>
      <w:r>
        <w:rPr>
          <w:rFonts w:ascii="Times New Roman" w:hAnsi="Times New Roman"/>
        </w:rPr>
        <w:t>Efficacy/</w:t>
      </w:r>
      <w:r w:rsidRPr="005222FB">
        <w:rPr>
          <w:rFonts w:ascii="Times New Roman" w:hAnsi="Times New Roman"/>
        </w:rPr>
        <w:t>Tolerability of a High-dose Primaquine Regimen for Preventing Vivax Relapses in the Peruvian Amazon</w:t>
      </w:r>
      <w:r>
        <w:rPr>
          <w:rFonts w:ascii="Times New Roman" w:hAnsi="Times New Roman"/>
        </w:rPr>
        <w:tab/>
      </w:r>
      <w:r w:rsidRPr="00C66397">
        <w:rPr>
          <w:rFonts w:ascii="Times New Roman" w:hAnsi="Times New Roman"/>
        </w:rPr>
        <w:t>$</w:t>
      </w:r>
      <w:r>
        <w:rPr>
          <w:rFonts w:ascii="Times New Roman" w:hAnsi="Times New Roman"/>
        </w:rPr>
        <w:t>194,000</w:t>
      </w:r>
    </w:p>
    <w:p w:rsidR="00D44B69" w:rsidRDefault="00D44B69" w:rsidP="00D44B69">
      <w:pPr>
        <w:rPr>
          <w:rFonts w:ascii="Times New Roman" w:hAnsi="Times New Roman"/>
        </w:rPr>
      </w:pPr>
      <w:r>
        <w:rPr>
          <w:rFonts w:ascii="Times New Roman" w:hAnsi="Times New Roman"/>
        </w:rPr>
        <w:t xml:space="preserve">This single arm, open label clinical trial will assess the in-vivo efficacy of an enhanced primaquine dose (50% higher) to prevent malaria relapses due to </w:t>
      </w:r>
      <w:r w:rsidRPr="002D7443">
        <w:rPr>
          <w:rFonts w:ascii="Times New Roman" w:hAnsi="Times New Roman"/>
          <w:i/>
        </w:rPr>
        <w:t>Plasmodium vivax</w:t>
      </w:r>
      <w:r>
        <w:rPr>
          <w:rFonts w:ascii="Times New Roman" w:hAnsi="Times New Roman"/>
        </w:rPr>
        <w:t xml:space="preserve"> in Loreto, Peru</w:t>
      </w:r>
    </w:p>
    <w:p w:rsidR="00D44B69" w:rsidRPr="002D7443" w:rsidRDefault="00D44B69" w:rsidP="00D44B69">
      <w:pPr>
        <w:rPr>
          <w:rFonts w:ascii="Times New Roman" w:hAnsi="Times New Roman"/>
        </w:rPr>
      </w:pPr>
      <w:r w:rsidRPr="002D7443">
        <w:rPr>
          <w:rFonts w:ascii="Times New Roman" w:hAnsi="Times New Roman"/>
        </w:rPr>
        <w:t>NAMRU-6 IRB: NAMRU6.2012.0009, approval pending</w:t>
      </w:r>
    </w:p>
    <w:p w:rsidR="00D44B69" w:rsidRPr="002D7443" w:rsidRDefault="00D44B69" w:rsidP="00D44B69">
      <w:pPr>
        <w:rPr>
          <w:rFonts w:ascii="Times New Roman" w:hAnsi="Times New Roman"/>
          <w:sz w:val="10"/>
          <w:szCs w:val="10"/>
        </w:rPr>
      </w:pPr>
    </w:p>
    <w:p w:rsidR="00D44B69" w:rsidRPr="00C66397" w:rsidRDefault="00D44B69" w:rsidP="00D44B69">
      <w:pPr>
        <w:rPr>
          <w:rFonts w:ascii="Times New Roman" w:hAnsi="Times New Roman"/>
        </w:rPr>
      </w:pPr>
      <w:r>
        <w:rPr>
          <w:rFonts w:ascii="Times New Roman" w:hAnsi="Times New Roman"/>
        </w:rPr>
        <w:t>US DoD-AFHSC/GEIS CO755_12_L1</w:t>
      </w:r>
      <w:r w:rsidRPr="00C66397">
        <w:rPr>
          <w:rFonts w:ascii="Times New Roman" w:hAnsi="Times New Roman"/>
        </w:rPr>
        <w:t xml:space="preserve"> (</w:t>
      </w:r>
      <w:r>
        <w:rPr>
          <w:rFonts w:ascii="Times New Roman" w:hAnsi="Times New Roman"/>
        </w:rPr>
        <w:t>co-PI</w:t>
      </w:r>
      <w:r w:rsidRPr="00C66397">
        <w:rPr>
          <w:rFonts w:ascii="Times New Roman" w:hAnsi="Times New Roman"/>
        </w:rPr>
        <w:t>)</w:t>
      </w:r>
      <w:r>
        <w:rPr>
          <w:rFonts w:ascii="Times New Roman" w:hAnsi="Times New Roman"/>
        </w:rPr>
        <w:tab/>
      </w:r>
      <w:r w:rsidRPr="00C66397">
        <w:rPr>
          <w:rFonts w:ascii="Times New Roman" w:hAnsi="Times New Roman"/>
        </w:rPr>
        <w:tab/>
        <w:t>10/01/20</w:t>
      </w:r>
      <w:r>
        <w:rPr>
          <w:rFonts w:ascii="Times New Roman" w:hAnsi="Times New Roman"/>
        </w:rPr>
        <w:t>1</w:t>
      </w:r>
      <w:r w:rsidRPr="00C66397">
        <w:rPr>
          <w:rFonts w:ascii="Times New Roman" w:hAnsi="Times New Roman"/>
        </w:rPr>
        <w:t>0 to 09/30/20</w:t>
      </w:r>
      <w:r>
        <w:rPr>
          <w:rFonts w:ascii="Times New Roman" w:hAnsi="Times New Roman"/>
        </w:rPr>
        <w:t>12</w:t>
      </w:r>
      <w:r w:rsidRPr="00C66397">
        <w:rPr>
          <w:rFonts w:ascii="Times New Roman" w:hAnsi="Times New Roman"/>
        </w:rPr>
        <w:tab/>
      </w:r>
      <w:r w:rsidRPr="00C66397">
        <w:rPr>
          <w:rFonts w:ascii="Times New Roman" w:hAnsi="Times New Roman"/>
        </w:rPr>
        <w:tab/>
      </w:r>
      <w:r w:rsidRPr="00C66397">
        <w:rPr>
          <w:rFonts w:ascii="Times New Roman" w:hAnsi="Times New Roman"/>
        </w:rPr>
        <w:tab/>
      </w:r>
      <w:r>
        <w:rPr>
          <w:rFonts w:ascii="Times New Roman" w:hAnsi="Times New Roman"/>
        </w:rPr>
        <w:tab/>
        <w:t>0.6 months</w:t>
      </w:r>
    </w:p>
    <w:p w:rsidR="00D44B69" w:rsidRDefault="00D44B69" w:rsidP="00D44B69">
      <w:pPr>
        <w:rPr>
          <w:rFonts w:ascii="Times New Roman" w:hAnsi="Times New Roman"/>
        </w:rPr>
      </w:pPr>
      <w:r w:rsidRPr="004A0102">
        <w:rPr>
          <w:rFonts w:ascii="Times New Roman" w:hAnsi="Times New Roman"/>
        </w:rPr>
        <w:t>Comprehensive Leishmaniasis Surveillance in the Peruvian Army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66397">
        <w:rPr>
          <w:rFonts w:ascii="Times New Roman" w:hAnsi="Times New Roman"/>
        </w:rPr>
        <w:t>$</w:t>
      </w:r>
      <w:r>
        <w:rPr>
          <w:rFonts w:ascii="Times New Roman" w:hAnsi="Times New Roman"/>
        </w:rPr>
        <w:t>285,000</w:t>
      </w:r>
    </w:p>
    <w:p w:rsidR="00D44B69" w:rsidRDefault="00D44B69" w:rsidP="00D44B69">
      <w:pPr>
        <w:rPr>
          <w:rFonts w:ascii="Times New Roman" w:hAnsi="Times New Roman"/>
        </w:rPr>
      </w:pPr>
      <w:r>
        <w:rPr>
          <w:rFonts w:ascii="Times New Roman" w:hAnsi="Times New Roman"/>
        </w:rPr>
        <w:t xml:space="preserve">This study evaluates the incidence of leishmaniasis and risk factors among Peruvian Army personnel deployed to the Apurimac and </w:t>
      </w:r>
      <w:proofErr w:type="gramStart"/>
      <w:r>
        <w:rPr>
          <w:rFonts w:ascii="Times New Roman" w:hAnsi="Times New Roman"/>
        </w:rPr>
        <w:t>Ene</w:t>
      </w:r>
      <w:proofErr w:type="gramEnd"/>
      <w:r>
        <w:rPr>
          <w:rFonts w:ascii="Times New Roman" w:hAnsi="Times New Roman"/>
        </w:rPr>
        <w:t xml:space="preserve"> River Valleys</w:t>
      </w:r>
    </w:p>
    <w:p w:rsidR="00D44B69" w:rsidRPr="00B960D3" w:rsidRDefault="00D44B69" w:rsidP="00D44B69">
      <w:pPr>
        <w:rPr>
          <w:rFonts w:ascii="Times New Roman" w:hAnsi="Times New Roman"/>
          <w:lang w:val="es-PE"/>
        </w:rPr>
      </w:pPr>
      <w:r w:rsidRPr="00B960D3">
        <w:rPr>
          <w:rFonts w:ascii="Times New Roman" w:hAnsi="Times New Roman"/>
          <w:lang w:val="es-PE"/>
        </w:rPr>
        <w:t>NAMRU-6 IRB: NAMRU6.2011.0013, Mar-08-2012. UPCH IRB: 57314, Dec-09-2010</w:t>
      </w:r>
    </w:p>
    <w:p w:rsidR="00D44B69" w:rsidRPr="00B960D3" w:rsidRDefault="00D44B69" w:rsidP="00D44B69">
      <w:pPr>
        <w:rPr>
          <w:rFonts w:ascii="Times New Roman" w:hAnsi="Times New Roman"/>
          <w:sz w:val="10"/>
          <w:szCs w:val="10"/>
          <w:lang w:val="es-PE"/>
        </w:rPr>
      </w:pPr>
    </w:p>
    <w:p w:rsidR="00D44B69" w:rsidRPr="00C66397" w:rsidRDefault="00D44B69" w:rsidP="00D44B69">
      <w:pPr>
        <w:rPr>
          <w:rFonts w:ascii="Times New Roman" w:hAnsi="Times New Roman"/>
        </w:rPr>
      </w:pPr>
      <w:r>
        <w:rPr>
          <w:rFonts w:ascii="Times New Roman" w:hAnsi="Times New Roman"/>
        </w:rPr>
        <w:t>US DoD-AFHSC/GEIS CO597_12_L1</w:t>
      </w:r>
      <w:r w:rsidRPr="00C66397">
        <w:rPr>
          <w:rFonts w:ascii="Times New Roman" w:hAnsi="Times New Roman"/>
        </w:rPr>
        <w:t xml:space="preserve"> (</w:t>
      </w:r>
      <w:r>
        <w:rPr>
          <w:rFonts w:ascii="Times New Roman" w:hAnsi="Times New Roman"/>
        </w:rPr>
        <w:t>Co-PI</w:t>
      </w:r>
      <w:r w:rsidRPr="00C66397">
        <w:rPr>
          <w:rFonts w:ascii="Times New Roman" w:hAnsi="Times New Roman"/>
        </w:rPr>
        <w:t>)</w:t>
      </w:r>
      <w:r>
        <w:rPr>
          <w:rFonts w:ascii="Times New Roman" w:hAnsi="Times New Roman"/>
        </w:rPr>
        <w:tab/>
      </w:r>
      <w:r w:rsidRPr="00C66397">
        <w:rPr>
          <w:rFonts w:ascii="Times New Roman" w:hAnsi="Times New Roman"/>
        </w:rPr>
        <w:tab/>
      </w:r>
      <w:r>
        <w:rPr>
          <w:rFonts w:ascii="Times New Roman" w:hAnsi="Times New Roman"/>
        </w:rPr>
        <w:t>06</w:t>
      </w:r>
      <w:r w:rsidRPr="00C66397">
        <w:rPr>
          <w:rFonts w:ascii="Times New Roman" w:hAnsi="Times New Roman"/>
        </w:rPr>
        <w:t>/01/20</w:t>
      </w:r>
      <w:r>
        <w:rPr>
          <w:rFonts w:ascii="Times New Roman" w:hAnsi="Times New Roman"/>
        </w:rPr>
        <w:t>1</w:t>
      </w:r>
      <w:r w:rsidRPr="00C66397">
        <w:rPr>
          <w:rFonts w:ascii="Times New Roman" w:hAnsi="Times New Roman"/>
        </w:rPr>
        <w:t>0 to 09/30/20</w:t>
      </w:r>
      <w:r>
        <w:rPr>
          <w:rFonts w:ascii="Times New Roman" w:hAnsi="Times New Roman"/>
        </w:rPr>
        <w:t>12</w:t>
      </w:r>
      <w:r w:rsidRPr="00C66397">
        <w:rPr>
          <w:rFonts w:ascii="Times New Roman" w:hAnsi="Times New Roman"/>
        </w:rPr>
        <w:tab/>
      </w:r>
      <w:r w:rsidRPr="00C66397">
        <w:rPr>
          <w:rFonts w:ascii="Times New Roman" w:hAnsi="Times New Roman"/>
        </w:rPr>
        <w:tab/>
      </w:r>
      <w:r w:rsidRPr="00C66397">
        <w:rPr>
          <w:rFonts w:ascii="Times New Roman" w:hAnsi="Times New Roman"/>
        </w:rPr>
        <w:tab/>
      </w:r>
      <w:r>
        <w:rPr>
          <w:rFonts w:ascii="Times New Roman" w:hAnsi="Times New Roman"/>
        </w:rPr>
        <w:tab/>
        <w:t>0.6 months</w:t>
      </w:r>
    </w:p>
    <w:p w:rsidR="00D44B69" w:rsidRDefault="00D44B69" w:rsidP="00D44B69">
      <w:pPr>
        <w:rPr>
          <w:rFonts w:ascii="Times New Roman" w:hAnsi="Times New Roman"/>
        </w:rPr>
      </w:pPr>
      <w:r>
        <w:rPr>
          <w:rFonts w:ascii="Times New Roman" w:hAnsi="Times New Roman"/>
        </w:rPr>
        <w:t xml:space="preserve">Risk factors for severe </w:t>
      </w:r>
      <w:r w:rsidRPr="00E362E4">
        <w:rPr>
          <w:rFonts w:ascii="Times New Roman" w:hAnsi="Times New Roman"/>
          <w:i/>
        </w:rPr>
        <w:t>Plasmodium vivax</w:t>
      </w:r>
      <w:r>
        <w:rPr>
          <w:rFonts w:ascii="Times New Roman" w:hAnsi="Times New Roman"/>
        </w:rPr>
        <w:t xml:space="preserve"> malaria in Peru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66397">
        <w:rPr>
          <w:rFonts w:ascii="Times New Roman" w:hAnsi="Times New Roman"/>
        </w:rPr>
        <w:t>$</w:t>
      </w:r>
      <w:r>
        <w:rPr>
          <w:rFonts w:ascii="Times New Roman" w:hAnsi="Times New Roman"/>
        </w:rPr>
        <w:t>400,000</w:t>
      </w:r>
    </w:p>
    <w:p w:rsidR="00D44B69" w:rsidRDefault="00D44B69" w:rsidP="00D44B69">
      <w:pPr>
        <w:rPr>
          <w:rFonts w:ascii="Times New Roman" w:hAnsi="Times New Roman"/>
        </w:rPr>
      </w:pPr>
      <w:r>
        <w:rPr>
          <w:rFonts w:ascii="Times New Roman" w:hAnsi="Times New Roman"/>
        </w:rPr>
        <w:t xml:space="preserve">This program aims at assessing potential clinical and epidemiological markers associated to the etiology of severe vivax malaria in Peru, especially addressing the role of co-morbidities and </w:t>
      </w:r>
      <w:r w:rsidRPr="008F3E60">
        <w:rPr>
          <w:rFonts w:ascii="Times New Roman" w:hAnsi="Times New Roman"/>
          <w:i/>
        </w:rPr>
        <w:t>P. falciparum</w:t>
      </w:r>
      <w:r>
        <w:rPr>
          <w:rFonts w:ascii="Times New Roman" w:hAnsi="Times New Roman"/>
        </w:rPr>
        <w:t xml:space="preserve"> co-infection.</w:t>
      </w:r>
    </w:p>
    <w:p w:rsidR="00D44B69" w:rsidRPr="00C66397" w:rsidRDefault="00D44B69" w:rsidP="00D44B69">
      <w:pPr>
        <w:rPr>
          <w:rFonts w:ascii="Times New Roman" w:hAnsi="Times New Roman"/>
        </w:rPr>
      </w:pPr>
      <w:r>
        <w:rPr>
          <w:rFonts w:ascii="Times New Roman" w:hAnsi="Times New Roman"/>
        </w:rPr>
        <w:t>NAMRU-6 IRB: NAMRU6.2012.0006, Feb-07-2012 PJT.NMRCD.078, Sep-01-2010</w:t>
      </w:r>
    </w:p>
    <w:p w:rsidR="00D44B69" w:rsidRPr="00C66397" w:rsidRDefault="00D44B69" w:rsidP="00D44B69">
      <w:pPr>
        <w:rPr>
          <w:rFonts w:ascii="Times New Roman" w:hAnsi="Times New Roman"/>
          <w:sz w:val="10"/>
          <w:szCs w:val="10"/>
        </w:rPr>
      </w:pPr>
    </w:p>
    <w:p w:rsidR="00D44B69" w:rsidRPr="00C66397" w:rsidRDefault="00D44B69" w:rsidP="00D44B69">
      <w:pPr>
        <w:rPr>
          <w:rFonts w:ascii="Times New Roman" w:hAnsi="Times New Roman"/>
        </w:rPr>
      </w:pPr>
      <w:r>
        <w:rPr>
          <w:rFonts w:ascii="Times New Roman" w:hAnsi="Times New Roman"/>
        </w:rPr>
        <w:t>US DoD-AFHSC/GEIS CO745_12_L1</w:t>
      </w:r>
      <w:r w:rsidRPr="00C66397">
        <w:rPr>
          <w:rFonts w:ascii="Times New Roman" w:hAnsi="Times New Roman"/>
        </w:rPr>
        <w:t xml:space="preserve"> (</w:t>
      </w:r>
      <w:r>
        <w:rPr>
          <w:rFonts w:ascii="Times New Roman" w:hAnsi="Times New Roman"/>
        </w:rPr>
        <w:t>PI</w:t>
      </w:r>
      <w:r w:rsidRPr="00C66397">
        <w:rPr>
          <w:rFonts w:ascii="Times New Roman" w:hAnsi="Times New Roman"/>
        </w:rPr>
        <w:t>)</w:t>
      </w:r>
      <w:r>
        <w:rPr>
          <w:rFonts w:ascii="Times New Roman" w:hAnsi="Times New Roman"/>
        </w:rPr>
        <w:tab/>
      </w:r>
      <w:r w:rsidRPr="00C66397">
        <w:rPr>
          <w:rFonts w:ascii="Times New Roman" w:hAnsi="Times New Roman"/>
        </w:rPr>
        <w:tab/>
      </w:r>
      <w:r>
        <w:rPr>
          <w:rFonts w:ascii="Times New Roman" w:hAnsi="Times New Roman"/>
        </w:rPr>
        <w:tab/>
      </w:r>
      <w:r w:rsidRPr="00C66397">
        <w:rPr>
          <w:rFonts w:ascii="Times New Roman" w:hAnsi="Times New Roman"/>
        </w:rPr>
        <w:t>10/01/200</w:t>
      </w:r>
      <w:r>
        <w:rPr>
          <w:rFonts w:ascii="Times New Roman" w:hAnsi="Times New Roman"/>
        </w:rPr>
        <w:t>3</w:t>
      </w:r>
      <w:r w:rsidRPr="00C66397">
        <w:rPr>
          <w:rFonts w:ascii="Times New Roman" w:hAnsi="Times New Roman"/>
        </w:rPr>
        <w:t xml:space="preserve"> to 09/30/20</w:t>
      </w:r>
      <w:r>
        <w:rPr>
          <w:rFonts w:ascii="Times New Roman" w:hAnsi="Times New Roman"/>
        </w:rPr>
        <w:t>12</w:t>
      </w:r>
      <w:r w:rsidRPr="00C66397">
        <w:rPr>
          <w:rFonts w:ascii="Times New Roman" w:hAnsi="Times New Roman"/>
        </w:rPr>
        <w:tab/>
      </w:r>
      <w:r w:rsidRPr="00C66397">
        <w:rPr>
          <w:rFonts w:ascii="Times New Roman" w:hAnsi="Times New Roman"/>
        </w:rPr>
        <w:tab/>
      </w:r>
      <w:r w:rsidRPr="00C66397">
        <w:rPr>
          <w:rFonts w:ascii="Times New Roman" w:hAnsi="Times New Roman"/>
        </w:rPr>
        <w:tab/>
      </w:r>
      <w:r>
        <w:rPr>
          <w:rFonts w:ascii="Times New Roman" w:hAnsi="Times New Roman"/>
        </w:rPr>
        <w:tab/>
        <w:t>0.6 months</w:t>
      </w:r>
    </w:p>
    <w:p w:rsidR="00D44B69" w:rsidRDefault="00D44B69" w:rsidP="00D44B69">
      <w:pPr>
        <w:rPr>
          <w:rFonts w:ascii="Times New Roman" w:hAnsi="Times New Roman"/>
        </w:rPr>
      </w:pPr>
      <w:r w:rsidRPr="00C66397">
        <w:rPr>
          <w:rFonts w:ascii="Times New Roman" w:hAnsi="Times New Roman"/>
        </w:rPr>
        <w:t>Epidemiological Training in the Americas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66397">
        <w:rPr>
          <w:rFonts w:ascii="Times New Roman" w:hAnsi="Times New Roman"/>
        </w:rPr>
        <w:t>$</w:t>
      </w:r>
      <w:r>
        <w:rPr>
          <w:rFonts w:ascii="Times New Roman" w:hAnsi="Times New Roman"/>
        </w:rPr>
        <w:t>649,000</w:t>
      </w:r>
    </w:p>
    <w:p w:rsidR="00D44B69" w:rsidRDefault="00D44B69" w:rsidP="00D44B69">
      <w:pPr>
        <w:rPr>
          <w:rFonts w:ascii="Times New Roman" w:hAnsi="Times New Roman"/>
        </w:rPr>
      </w:pPr>
      <w:r>
        <w:rPr>
          <w:rFonts w:ascii="Times New Roman" w:hAnsi="Times New Roman"/>
        </w:rPr>
        <w:t>This grant aims at developing epidemiological research and response capacity in the Americas, mainly within Ministries of Health</w:t>
      </w:r>
    </w:p>
    <w:p w:rsidR="00D44B69" w:rsidRPr="00C66397" w:rsidRDefault="00D44B69" w:rsidP="00D44B69">
      <w:pPr>
        <w:rPr>
          <w:rFonts w:ascii="Times New Roman" w:hAnsi="Times New Roman"/>
        </w:rPr>
      </w:pPr>
      <w:r>
        <w:rPr>
          <w:rFonts w:ascii="Times New Roman" w:hAnsi="Times New Roman"/>
        </w:rPr>
        <w:t>No IRB required, this is a training grant</w:t>
      </w:r>
    </w:p>
    <w:p w:rsidR="00D44B69" w:rsidRDefault="00D44B69" w:rsidP="00D44B69">
      <w:pPr>
        <w:rPr>
          <w:rFonts w:ascii="Times New Roman" w:hAnsi="Times New Roman"/>
        </w:rPr>
      </w:pPr>
    </w:p>
    <w:p w:rsidR="00D44B69" w:rsidRPr="00C66397" w:rsidRDefault="00D44B69" w:rsidP="00D44B69">
      <w:pPr>
        <w:rPr>
          <w:rFonts w:ascii="Times New Roman" w:hAnsi="Times New Roman"/>
        </w:rPr>
      </w:pPr>
      <w:r>
        <w:rPr>
          <w:rFonts w:ascii="Times New Roman" w:hAnsi="Times New Roman"/>
        </w:rPr>
        <w:t xml:space="preserve">US DoD-GEIS </w:t>
      </w:r>
      <w:r w:rsidRPr="00C66397">
        <w:rPr>
          <w:rFonts w:ascii="Times New Roman" w:hAnsi="Times New Roman"/>
        </w:rPr>
        <w:t>GLI-0026-06-RC (</w:t>
      </w:r>
      <w:r>
        <w:rPr>
          <w:rFonts w:ascii="Times New Roman" w:hAnsi="Times New Roman"/>
        </w:rPr>
        <w:t>PI</w:t>
      </w:r>
      <w:r w:rsidRPr="00C66397">
        <w:rPr>
          <w:rFonts w:ascii="Times New Roman" w:hAnsi="Times New Roman"/>
        </w:rPr>
        <w:t>)</w:t>
      </w:r>
      <w:r>
        <w:rPr>
          <w:rFonts w:ascii="Times New Roman" w:hAnsi="Times New Roman"/>
        </w:rPr>
        <w:tab/>
      </w:r>
      <w:r>
        <w:rPr>
          <w:rFonts w:ascii="Times New Roman" w:hAnsi="Times New Roman"/>
        </w:rPr>
        <w:tab/>
      </w:r>
      <w:r w:rsidRPr="00C66397">
        <w:rPr>
          <w:rFonts w:ascii="Times New Roman" w:hAnsi="Times New Roman"/>
        </w:rPr>
        <w:tab/>
        <w:t>10/01/200</w:t>
      </w:r>
      <w:r>
        <w:rPr>
          <w:rFonts w:ascii="Times New Roman" w:hAnsi="Times New Roman"/>
        </w:rPr>
        <w:t>3</w:t>
      </w:r>
      <w:r w:rsidRPr="00C66397">
        <w:rPr>
          <w:rFonts w:ascii="Times New Roman" w:hAnsi="Times New Roman"/>
        </w:rPr>
        <w:t xml:space="preserve"> to 09/30/20</w:t>
      </w:r>
      <w:r>
        <w:rPr>
          <w:rFonts w:ascii="Times New Roman" w:hAnsi="Times New Roman"/>
        </w:rPr>
        <w:t>12</w:t>
      </w:r>
      <w:r w:rsidRPr="00C66397">
        <w:rPr>
          <w:rFonts w:ascii="Times New Roman" w:hAnsi="Times New Roman"/>
        </w:rPr>
        <w:tab/>
      </w:r>
      <w:r w:rsidRPr="00C66397">
        <w:rPr>
          <w:rFonts w:ascii="Times New Roman" w:hAnsi="Times New Roman"/>
        </w:rPr>
        <w:tab/>
      </w:r>
      <w:r w:rsidRPr="00C66397">
        <w:rPr>
          <w:rFonts w:ascii="Times New Roman" w:hAnsi="Times New Roman"/>
        </w:rPr>
        <w:tab/>
      </w:r>
      <w:r>
        <w:rPr>
          <w:rFonts w:ascii="Times New Roman" w:hAnsi="Times New Roman"/>
        </w:rPr>
        <w:tab/>
        <w:t>0.6 months</w:t>
      </w:r>
    </w:p>
    <w:p w:rsidR="00D44B69" w:rsidRDefault="00D44B69" w:rsidP="00D44B69">
      <w:pPr>
        <w:rPr>
          <w:rFonts w:ascii="Times New Roman" w:hAnsi="Times New Roman"/>
        </w:rPr>
      </w:pPr>
      <w:r w:rsidRPr="00C66397">
        <w:rPr>
          <w:rFonts w:ascii="Times New Roman" w:hAnsi="Times New Roman"/>
        </w:rPr>
        <w:t>Epidemiological Training in the Americas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66397">
        <w:rPr>
          <w:rFonts w:ascii="Times New Roman" w:hAnsi="Times New Roman"/>
        </w:rPr>
        <w:t>$</w:t>
      </w:r>
      <w:r>
        <w:rPr>
          <w:rFonts w:ascii="Times New Roman" w:hAnsi="Times New Roman"/>
        </w:rPr>
        <w:t>729,000</w:t>
      </w:r>
    </w:p>
    <w:p w:rsidR="00D44B69" w:rsidRPr="00C66397" w:rsidRDefault="00D44B69" w:rsidP="00D44B69">
      <w:pPr>
        <w:rPr>
          <w:rFonts w:ascii="Times New Roman" w:hAnsi="Times New Roman"/>
        </w:rPr>
      </w:pPr>
      <w:r>
        <w:rPr>
          <w:rFonts w:ascii="Times New Roman" w:hAnsi="Times New Roman"/>
        </w:rPr>
        <w:t>This grant aims at developing epidemiological research and response capacity in the Americas, mainly within Ministries of Health</w:t>
      </w:r>
    </w:p>
    <w:p w:rsidR="00D44B69" w:rsidRPr="00C66397" w:rsidRDefault="00D44B69" w:rsidP="00D44B69">
      <w:pPr>
        <w:rPr>
          <w:rFonts w:ascii="Times New Roman" w:hAnsi="Times New Roman"/>
        </w:rPr>
      </w:pPr>
      <w:r>
        <w:rPr>
          <w:rFonts w:ascii="Times New Roman" w:hAnsi="Times New Roman"/>
        </w:rPr>
        <w:t>No IRB required, this is a training grant</w:t>
      </w:r>
    </w:p>
    <w:p w:rsidR="00D44B69" w:rsidRPr="00C66397" w:rsidRDefault="00D44B69" w:rsidP="00D44B69">
      <w:pPr>
        <w:rPr>
          <w:rFonts w:ascii="Times New Roman" w:hAnsi="Times New Roman"/>
          <w:sz w:val="10"/>
          <w:szCs w:val="10"/>
        </w:rPr>
      </w:pPr>
    </w:p>
    <w:p w:rsidR="00D44B69" w:rsidRPr="002B5119" w:rsidRDefault="00D44B69" w:rsidP="00D44B69">
      <w:pPr>
        <w:pStyle w:val="Footer"/>
        <w:tabs>
          <w:tab w:val="clear" w:pos="4320"/>
          <w:tab w:val="clear" w:pos="8640"/>
        </w:tabs>
        <w:rPr>
          <w:rFonts w:ascii="Times New Roman" w:hAnsi="Times New Roman"/>
        </w:rPr>
      </w:pPr>
      <w:r w:rsidRPr="002B5119">
        <w:rPr>
          <w:rFonts w:ascii="Times New Roman" w:hAnsi="Times New Roman"/>
        </w:rPr>
        <w:t xml:space="preserve">NIH/NIAD R01 </w:t>
      </w:r>
      <w:proofErr w:type="gramStart"/>
      <w:r w:rsidRPr="002B5119">
        <w:rPr>
          <w:rFonts w:ascii="Times New Roman" w:hAnsi="Times New Roman"/>
        </w:rPr>
        <w:t>1P50AI074285-01 (Biostatistician)</w:t>
      </w:r>
      <w:r w:rsidRPr="002B5119">
        <w:rPr>
          <w:rFonts w:ascii="Times New Roman" w:hAnsi="Times New Roman"/>
        </w:rPr>
        <w:tab/>
      </w:r>
      <w:r w:rsidRPr="002B5119">
        <w:rPr>
          <w:rFonts w:ascii="Times New Roman" w:hAnsi="Times New Roman"/>
        </w:rPr>
        <w:tab/>
        <w:t>10/01/2007 to 31/09/2012</w:t>
      </w:r>
      <w:r w:rsidRPr="002B5119">
        <w:rPr>
          <w:rFonts w:ascii="Times New Roman" w:hAnsi="Times New Roman"/>
        </w:rPr>
        <w:tab/>
      </w:r>
      <w:r w:rsidRPr="002B5119">
        <w:rPr>
          <w:rFonts w:ascii="Times New Roman" w:hAnsi="Times New Roman"/>
        </w:rPr>
        <w:tab/>
      </w:r>
      <w:r w:rsidRPr="002B5119">
        <w:rPr>
          <w:rFonts w:ascii="Times New Roman" w:hAnsi="Times New Roman"/>
        </w:rPr>
        <w:tab/>
      </w:r>
      <w:r>
        <w:rPr>
          <w:rFonts w:ascii="Times New Roman" w:hAnsi="Times New Roman"/>
        </w:rPr>
        <w:tab/>
      </w:r>
      <w:r w:rsidRPr="002B5119">
        <w:rPr>
          <w:rFonts w:ascii="Times New Roman" w:hAnsi="Times New Roman"/>
        </w:rPr>
        <w:t>0.6 months</w:t>
      </w:r>
      <w:proofErr w:type="gramEnd"/>
    </w:p>
    <w:p w:rsidR="00D44B69" w:rsidRDefault="00D44B69" w:rsidP="00D44B69">
      <w:pPr>
        <w:rPr>
          <w:rFonts w:ascii="Times New Roman" w:hAnsi="Times New Roman"/>
        </w:rPr>
      </w:pPr>
      <w:r w:rsidRPr="00C66397">
        <w:rPr>
          <w:rFonts w:ascii="Times New Roman" w:hAnsi="Times New Roman"/>
        </w:rPr>
        <w:t>Innovative Approaches to Chagas Disease Diagnosis and Control (Peru TMRC)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$667,545</w:t>
      </w:r>
    </w:p>
    <w:p w:rsidR="00D44B69" w:rsidRPr="004168ED" w:rsidRDefault="00D44B69" w:rsidP="00D44B69">
      <w:pPr>
        <w:rPr>
          <w:rFonts w:ascii="Times New Roman" w:hAnsi="Times New Roman"/>
        </w:rPr>
      </w:pPr>
      <w:r w:rsidRPr="004168ED">
        <w:rPr>
          <w:rFonts w:ascii="Times New Roman" w:hAnsi="Times New Roman"/>
        </w:rPr>
        <w:t>To apply new tools and information in a concerned manner to develop new diagnostic and control methods for Chagas disease which could be applied worldwide.</w:t>
      </w:r>
    </w:p>
    <w:p w:rsidR="00D44B69" w:rsidRPr="00C66397" w:rsidRDefault="00D44B69" w:rsidP="00D44B69">
      <w:pPr>
        <w:rPr>
          <w:rFonts w:ascii="Times New Roman" w:hAnsi="Times New Roman"/>
        </w:rPr>
      </w:pPr>
      <w:r>
        <w:rPr>
          <w:rFonts w:ascii="Times New Roman" w:hAnsi="Times New Roman"/>
        </w:rPr>
        <w:t>No IRB required, only consultant services were provided</w:t>
      </w:r>
    </w:p>
    <w:p w:rsidR="00D446D8" w:rsidRDefault="00D446D8" w:rsidP="00616F88">
      <w:pPr>
        <w:pStyle w:val="Footer"/>
        <w:tabs>
          <w:tab w:val="clear" w:pos="4320"/>
          <w:tab w:val="clear" w:pos="8640"/>
        </w:tabs>
        <w:rPr>
          <w:rFonts w:ascii="Times New Roman" w:hAnsi="Times New Roman"/>
        </w:rPr>
      </w:pPr>
    </w:p>
    <w:p w:rsidR="00616F88" w:rsidRPr="0083642F" w:rsidRDefault="00616F88" w:rsidP="00616F88">
      <w:pPr>
        <w:pStyle w:val="Footer"/>
        <w:tabs>
          <w:tab w:val="clear" w:pos="4320"/>
          <w:tab w:val="clear" w:pos="8640"/>
        </w:tabs>
        <w:rPr>
          <w:rFonts w:ascii="Times New Roman" w:hAnsi="Times New Roman"/>
        </w:rPr>
      </w:pPr>
      <w:r w:rsidRPr="0083642F">
        <w:rPr>
          <w:rFonts w:ascii="Times New Roman" w:hAnsi="Times New Roman"/>
        </w:rPr>
        <w:t>US DoD</w:t>
      </w:r>
      <w:r>
        <w:rPr>
          <w:rFonts w:ascii="Times New Roman" w:hAnsi="Times New Roman"/>
        </w:rPr>
        <w:t xml:space="preserve"> </w:t>
      </w:r>
      <w:r w:rsidRPr="0083642F">
        <w:rPr>
          <w:rFonts w:ascii="Times New Roman" w:hAnsi="Times New Roman"/>
        </w:rPr>
        <w:t xml:space="preserve">– </w:t>
      </w:r>
      <w:r>
        <w:rPr>
          <w:rFonts w:ascii="Times New Roman" w:hAnsi="Times New Roman"/>
        </w:rPr>
        <w:t xml:space="preserve">SOUTHCOMM </w:t>
      </w:r>
      <w:r w:rsidRPr="00C66397">
        <w:rPr>
          <w:rFonts w:ascii="Times New Roman" w:hAnsi="Times New Roman"/>
        </w:rPr>
        <w:t>(</w:t>
      </w:r>
      <w:r>
        <w:rPr>
          <w:rFonts w:ascii="Times New Roman" w:hAnsi="Times New Roman"/>
        </w:rPr>
        <w:t>PI</w:t>
      </w:r>
      <w:r w:rsidRPr="00C66397">
        <w:rPr>
          <w:rFonts w:ascii="Times New Roman" w:hAnsi="Times New Roman"/>
        </w:rPr>
        <w:t>)</w:t>
      </w:r>
      <w:r>
        <w:rPr>
          <w:rFonts w:ascii="Times New Roman" w:hAnsi="Times New Roman"/>
        </w:rPr>
        <w:tab/>
      </w:r>
      <w:r>
        <w:rPr>
          <w:rFonts w:ascii="Times New Roman" w:hAnsi="Times New Roman"/>
        </w:rPr>
        <w:tab/>
      </w:r>
      <w:r w:rsidRPr="00C66397">
        <w:rPr>
          <w:rFonts w:ascii="Times New Roman" w:hAnsi="Times New Roman"/>
        </w:rPr>
        <w:tab/>
      </w:r>
      <w:r w:rsidRPr="0083642F">
        <w:rPr>
          <w:rFonts w:ascii="Times New Roman" w:hAnsi="Times New Roman"/>
        </w:rPr>
        <w:tab/>
        <w:t>08/01/2008 to 31/09/201</w:t>
      </w:r>
      <w:r>
        <w:rPr>
          <w:rFonts w:ascii="Times New Roman" w:hAnsi="Times New Roman"/>
        </w:rPr>
        <w:t>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0.6 months</w:t>
      </w:r>
    </w:p>
    <w:p w:rsidR="00616F88" w:rsidRDefault="00616F88" w:rsidP="00616F88">
      <w:pPr>
        <w:rPr>
          <w:rFonts w:ascii="Times New Roman" w:hAnsi="Times New Roman"/>
        </w:rPr>
      </w:pPr>
      <w:r>
        <w:rPr>
          <w:rFonts w:ascii="Times New Roman" w:hAnsi="Times New Roman"/>
        </w:rPr>
        <w:t>Alto Amazonas Comprehensive Health Assessment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$340,000</w:t>
      </w:r>
    </w:p>
    <w:p w:rsidR="00616F88" w:rsidRDefault="00616F88" w:rsidP="00616F88">
      <w:pPr>
        <w:rPr>
          <w:rFonts w:ascii="Times New Roman" w:hAnsi="Times New Roman"/>
        </w:rPr>
      </w:pPr>
      <w:r>
        <w:rPr>
          <w:rFonts w:ascii="Times New Roman" w:hAnsi="Times New Roman"/>
        </w:rPr>
        <w:t>This program will evaluate the impact of successive humanitarian assistance interventions in Alto Amazonas, Peru</w:t>
      </w:r>
    </w:p>
    <w:p w:rsidR="00616F88" w:rsidRPr="00C66397" w:rsidRDefault="00616F88" w:rsidP="00616F88">
      <w:pPr>
        <w:rPr>
          <w:rFonts w:ascii="Times New Roman" w:hAnsi="Times New Roman"/>
        </w:rPr>
      </w:pPr>
      <w:r>
        <w:rPr>
          <w:rFonts w:ascii="Times New Roman" w:hAnsi="Times New Roman"/>
        </w:rPr>
        <w:t>NAMRU-6 IRB: NMRCD.2009.0002, Dec 27, 2011</w:t>
      </w:r>
    </w:p>
    <w:p w:rsidR="00616F88" w:rsidRPr="00C66397" w:rsidRDefault="00616F88" w:rsidP="00616F88">
      <w:pPr>
        <w:rPr>
          <w:rFonts w:ascii="Times New Roman" w:hAnsi="Times New Roman"/>
          <w:sz w:val="10"/>
          <w:szCs w:val="10"/>
        </w:rPr>
      </w:pPr>
    </w:p>
    <w:p w:rsidR="002F5D80" w:rsidRPr="00C66397" w:rsidRDefault="002F5D80" w:rsidP="002F5D80">
      <w:pPr>
        <w:rPr>
          <w:rFonts w:ascii="Times New Roman" w:hAnsi="Times New Roman"/>
        </w:rPr>
      </w:pPr>
      <w:r>
        <w:rPr>
          <w:rFonts w:ascii="Times New Roman" w:hAnsi="Times New Roman"/>
        </w:rPr>
        <w:t>US DoD-AFHSC/GEIS CO497_11_L1</w:t>
      </w:r>
      <w:r w:rsidRPr="00C66397">
        <w:rPr>
          <w:rFonts w:ascii="Times New Roman" w:hAnsi="Times New Roman"/>
        </w:rPr>
        <w:t xml:space="preserve"> (</w:t>
      </w:r>
      <w:r>
        <w:rPr>
          <w:rFonts w:ascii="Times New Roman" w:hAnsi="Times New Roman"/>
        </w:rPr>
        <w:t>PI</w:t>
      </w:r>
      <w:r w:rsidRPr="00C66397">
        <w:rPr>
          <w:rFonts w:ascii="Times New Roman" w:hAnsi="Times New Roman"/>
        </w:rPr>
        <w:t>)</w:t>
      </w:r>
      <w:r>
        <w:rPr>
          <w:rFonts w:ascii="Times New Roman" w:hAnsi="Times New Roman"/>
        </w:rPr>
        <w:tab/>
      </w:r>
      <w:r w:rsidRPr="00C66397">
        <w:rPr>
          <w:rFonts w:ascii="Times New Roman" w:hAnsi="Times New Roman"/>
        </w:rPr>
        <w:tab/>
      </w:r>
      <w:r>
        <w:rPr>
          <w:rFonts w:ascii="Times New Roman" w:hAnsi="Times New Roman"/>
        </w:rPr>
        <w:tab/>
      </w:r>
      <w:r w:rsidRPr="00C66397">
        <w:rPr>
          <w:rFonts w:ascii="Times New Roman" w:hAnsi="Times New Roman"/>
        </w:rPr>
        <w:t>10/01/20</w:t>
      </w:r>
      <w:r>
        <w:rPr>
          <w:rFonts w:ascii="Times New Roman" w:hAnsi="Times New Roman"/>
        </w:rPr>
        <w:t>1</w:t>
      </w:r>
      <w:r w:rsidRPr="00C66397">
        <w:rPr>
          <w:rFonts w:ascii="Times New Roman" w:hAnsi="Times New Roman"/>
        </w:rPr>
        <w:t>0 to 09/30/20</w:t>
      </w:r>
      <w:r>
        <w:rPr>
          <w:rFonts w:ascii="Times New Roman" w:hAnsi="Times New Roman"/>
        </w:rPr>
        <w:t>11</w:t>
      </w:r>
      <w:r w:rsidRPr="00C66397">
        <w:rPr>
          <w:rFonts w:ascii="Times New Roman" w:hAnsi="Times New Roman"/>
        </w:rPr>
        <w:tab/>
      </w:r>
      <w:r w:rsidRPr="00C66397">
        <w:rPr>
          <w:rFonts w:ascii="Times New Roman" w:hAnsi="Times New Roman"/>
        </w:rPr>
        <w:tab/>
      </w:r>
      <w:r w:rsidRPr="00C66397">
        <w:rPr>
          <w:rFonts w:ascii="Times New Roman" w:hAnsi="Times New Roman"/>
        </w:rPr>
        <w:tab/>
      </w:r>
      <w:r>
        <w:rPr>
          <w:rFonts w:ascii="Times New Roman" w:hAnsi="Times New Roman"/>
        </w:rPr>
        <w:tab/>
        <w:t>0.6 months</w:t>
      </w:r>
    </w:p>
    <w:p w:rsidR="002F5D80" w:rsidRDefault="002F5D80" w:rsidP="002F5D80">
      <w:pPr>
        <w:rPr>
          <w:rFonts w:ascii="Times New Roman" w:hAnsi="Times New Roman"/>
        </w:rPr>
      </w:pPr>
      <w:r>
        <w:rPr>
          <w:rFonts w:ascii="Times New Roman" w:hAnsi="Times New Roman"/>
        </w:rPr>
        <w:t>Plasmodium Vivax malaria incidence in infants, children and adults in Northwestern Peru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66397">
        <w:rPr>
          <w:rFonts w:ascii="Times New Roman" w:hAnsi="Times New Roman"/>
        </w:rPr>
        <w:t>$</w:t>
      </w:r>
      <w:r>
        <w:rPr>
          <w:rFonts w:ascii="Times New Roman" w:hAnsi="Times New Roman"/>
        </w:rPr>
        <w:t>150,000</w:t>
      </w:r>
    </w:p>
    <w:p w:rsidR="002F5D80" w:rsidRDefault="002F5D80" w:rsidP="002F5D80">
      <w:pPr>
        <w:rPr>
          <w:rFonts w:ascii="Times New Roman" w:hAnsi="Times New Roman"/>
        </w:rPr>
      </w:pPr>
      <w:r>
        <w:rPr>
          <w:rFonts w:ascii="Times New Roman" w:hAnsi="Times New Roman"/>
        </w:rPr>
        <w:t>This study evaluates the incidence of vivax malaria in different age groups, assessing the role of immunity and asymptomatic infection in middle/low endemic settings.</w:t>
      </w:r>
    </w:p>
    <w:p w:rsidR="002F5D80" w:rsidRPr="00C66397" w:rsidRDefault="002F5D80" w:rsidP="002F5D80">
      <w:pPr>
        <w:rPr>
          <w:rFonts w:ascii="Times New Roman" w:hAnsi="Times New Roman"/>
        </w:rPr>
      </w:pPr>
      <w:r>
        <w:rPr>
          <w:rFonts w:ascii="Times New Roman" w:hAnsi="Times New Roman"/>
        </w:rPr>
        <w:lastRenderedPageBreak/>
        <w:t>NAMRU-6 IRB: 2010.0002, Dec-21-2011</w:t>
      </w:r>
    </w:p>
    <w:p w:rsidR="002F5D80" w:rsidRPr="00C66397" w:rsidRDefault="002F5D80" w:rsidP="002F5D80">
      <w:pPr>
        <w:rPr>
          <w:rFonts w:ascii="Times New Roman" w:hAnsi="Times New Roman"/>
          <w:sz w:val="10"/>
          <w:szCs w:val="10"/>
        </w:rPr>
      </w:pPr>
    </w:p>
    <w:p w:rsidR="00CC2798" w:rsidRPr="00962C35" w:rsidRDefault="00CC2798" w:rsidP="00CC2798">
      <w:pPr>
        <w:rPr>
          <w:rFonts w:ascii="Times New Roman" w:hAnsi="Times New Roman"/>
        </w:rPr>
      </w:pPr>
      <w:r>
        <w:rPr>
          <w:rFonts w:ascii="Times New Roman" w:hAnsi="Times New Roman"/>
        </w:rPr>
        <w:t xml:space="preserve">NIH/FIC </w:t>
      </w:r>
      <w:r w:rsidRPr="001E4DB3">
        <w:rPr>
          <w:rFonts w:ascii="Times New Roman" w:hAnsi="Times New Roman"/>
        </w:rPr>
        <w:t xml:space="preserve">3D43TW007393-06S1 </w:t>
      </w:r>
      <w:r w:rsidRPr="00962C35">
        <w:rPr>
          <w:rFonts w:ascii="Times New Roman" w:hAnsi="Times New Roman"/>
        </w:rPr>
        <w:t>(</w:t>
      </w:r>
      <w:r>
        <w:rPr>
          <w:rFonts w:ascii="Times New Roman" w:hAnsi="Times New Roman"/>
        </w:rPr>
        <w:t>Co-Principal Investigator</w:t>
      </w:r>
      <w:r w:rsidRPr="00962C35">
        <w:rPr>
          <w:rFonts w:ascii="Times New Roman" w:hAnsi="Times New Roman"/>
        </w:rPr>
        <w:t>)</w:t>
      </w:r>
      <w:r w:rsidRPr="00962C35">
        <w:rPr>
          <w:rFonts w:ascii="Times New Roman" w:hAnsi="Times New Roman"/>
        </w:rPr>
        <w:tab/>
        <w:t>10/01/20</w:t>
      </w:r>
      <w:r>
        <w:rPr>
          <w:rFonts w:ascii="Times New Roman" w:hAnsi="Times New Roman"/>
        </w:rPr>
        <w:t>1</w:t>
      </w:r>
      <w:r w:rsidRPr="00962C35">
        <w:rPr>
          <w:rFonts w:ascii="Times New Roman" w:hAnsi="Times New Roman"/>
        </w:rPr>
        <w:t>0 – 0</w:t>
      </w:r>
      <w:r>
        <w:rPr>
          <w:rFonts w:ascii="Times New Roman" w:hAnsi="Times New Roman"/>
        </w:rPr>
        <w:t>3</w:t>
      </w:r>
      <w:r w:rsidRPr="00962C35">
        <w:rPr>
          <w:rFonts w:ascii="Times New Roman" w:hAnsi="Times New Roman"/>
        </w:rPr>
        <w:t>/3</w:t>
      </w:r>
      <w:r>
        <w:rPr>
          <w:rFonts w:ascii="Times New Roman" w:hAnsi="Times New Roman"/>
        </w:rPr>
        <w:t>1</w:t>
      </w:r>
      <w:r w:rsidRPr="00962C35">
        <w:rPr>
          <w:rFonts w:ascii="Times New Roman" w:hAnsi="Times New Roman"/>
        </w:rPr>
        <w:t>/201</w:t>
      </w:r>
      <w:r>
        <w:rPr>
          <w:rFonts w:ascii="Times New Roman" w:hAnsi="Times New Roman"/>
        </w:rPr>
        <w:t>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0.0 months</w:t>
      </w:r>
    </w:p>
    <w:p w:rsidR="00CC2798" w:rsidRDefault="00CC2798" w:rsidP="00CC2798">
      <w:pPr>
        <w:rPr>
          <w:rFonts w:ascii="Times New Roman" w:hAnsi="Times New Roman"/>
        </w:rPr>
      </w:pPr>
      <w:r w:rsidRPr="00C66397">
        <w:rPr>
          <w:rFonts w:ascii="Times New Roman" w:hAnsi="Times New Roman"/>
        </w:rPr>
        <w:t>Peru Infectious Diseases Epidemiology Research Training Consortium</w:t>
      </w:r>
      <w:r>
        <w:rPr>
          <w:rFonts w:ascii="Times New Roman" w:hAnsi="Times New Roman"/>
        </w:rPr>
        <w:t>, Supplement 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$210,000</w:t>
      </w:r>
    </w:p>
    <w:p w:rsidR="00CC2798" w:rsidRPr="00C66397" w:rsidRDefault="00CC2798" w:rsidP="00CC2798">
      <w:pPr>
        <w:rPr>
          <w:rFonts w:ascii="Times New Roman" w:hAnsi="Times New Roman"/>
        </w:rPr>
      </w:pPr>
      <w:r>
        <w:rPr>
          <w:rFonts w:ascii="Times New Roman" w:hAnsi="Times New Roman"/>
        </w:rPr>
        <w:t>This program aims at building sustainable research capacity in Peru for studies on infectious diseases epidemiology</w:t>
      </w:r>
    </w:p>
    <w:p w:rsidR="00CC2798" w:rsidRPr="00C66397" w:rsidRDefault="00CC2798" w:rsidP="00CC2798">
      <w:pPr>
        <w:rPr>
          <w:rFonts w:ascii="Times New Roman" w:hAnsi="Times New Roman"/>
          <w:sz w:val="10"/>
          <w:szCs w:val="10"/>
          <w:u w:val="single"/>
        </w:rPr>
      </w:pPr>
    </w:p>
    <w:p w:rsidR="00A44337" w:rsidRPr="00962C35" w:rsidRDefault="00A44337" w:rsidP="00A44337">
      <w:pPr>
        <w:rPr>
          <w:rFonts w:ascii="Times New Roman" w:hAnsi="Times New Roman"/>
        </w:rPr>
      </w:pPr>
      <w:r>
        <w:rPr>
          <w:rFonts w:ascii="Times New Roman" w:hAnsi="Times New Roman"/>
        </w:rPr>
        <w:t xml:space="preserve">NIH/FIC </w:t>
      </w:r>
      <w:r w:rsidRPr="00962C35">
        <w:rPr>
          <w:rFonts w:ascii="Times New Roman" w:hAnsi="Times New Roman"/>
        </w:rPr>
        <w:t xml:space="preserve">D43 </w:t>
      </w:r>
      <w:r>
        <w:rPr>
          <w:rFonts w:ascii="Times New Roman" w:hAnsi="Times New Roman"/>
        </w:rPr>
        <w:t>TW001140-Supplement</w:t>
      </w:r>
      <w:r w:rsidRPr="00962C35">
        <w:rPr>
          <w:rFonts w:ascii="Times New Roman" w:hAnsi="Times New Roman"/>
        </w:rPr>
        <w:t xml:space="preserve"> (</w:t>
      </w:r>
      <w:r>
        <w:rPr>
          <w:rFonts w:ascii="Times New Roman" w:hAnsi="Times New Roman"/>
        </w:rPr>
        <w:t>Co-Investigator</w:t>
      </w:r>
      <w:r w:rsidRPr="00962C35">
        <w:rPr>
          <w:rFonts w:ascii="Times New Roman" w:hAnsi="Times New Roman"/>
        </w:rPr>
        <w:t>)</w:t>
      </w:r>
      <w:r w:rsidRPr="00962C35">
        <w:rPr>
          <w:rFonts w:ascii="Times New Roman" w:hAnsi="Times New Roman"/>
        </w:rPr>
        <w:tab/>
      </w:r>
      <w:r>
        <w:rPr>
          <w:rFonts w:ascii="Times New Roman" w:hAnsi="Times New Roman"/>
        </w:rPr>
        <w:t>09</w:t>
      </w:r>
      <w:r w:rsidRPr="00962C35">
        <w:rPr>
          <w:rFonts w:ascii="Times New Roman" w:hAnsi="Times New Roman"/>
        </w:rPr>
        <w:t>/</w:t>
      </w:r>
      <w:r>
        <w:rPr>
          <w:rFonts w:ascii="Times New Roman" w:hAnsi="Times New Roman"/>
        </w:rPr>
        <w:t>25</w:t>
      </w:r>
      <w:r w:rsidRPr="00962C35">
        <w:rPr>
          <w:rFonts w:ascii="Times New Roman" w:hAnsi="Times New Roman"/>
        </w:rPr>
        <w:t>/20</w:t>
      </w:r>
      <w:r>
        <w:rPr>
          <w:rFonts w:ascii="Times New Roman" w:hAnsi="Times New Roman"/>
        </w:rPr>
        <w:t>09</w:t>
      </w:r>
      <w:r w:rsidRPr="00962C35">
        <w:rPr>
          <w:rFonts w:ascii="Times New Roman" w:hAnsi="Times New Roman"/>
        </w:rPr>
        <w:t xml:space="preserve"> – 0</w:t>
      </w:r>
      <w:r>
        <w:rPr>
          <w:rFonts w:ascii="Times New Roman" w:hAnsi="Times New Roman"/>
        </w:rPr>
        <w:t>6</w:t>
      </w:r>
      <w:r w:rsidRPr="00962C35">
        <w:rPr>
          <w:rFonts w:ascii="Times New Roman" w:hAnsi="Times New Roman"/>
        </w:rPr>
        <w:t>/3</w:t>
      </w:r>
      <w:r>
        <w:rPr>
          <w:rFonts w:ascii="Times New Roman" w:hAnsi="Times New Roman"/>
        </w:rPr>
        <w:t>0</w:t>
      </w:r>
      <w:r w:rsidRPr="00962C35">
        <w:rPr>
          <w:rFonts w:ascii="Times New Roman" w:hAnsi="Times New Roman"/>
        </w:rPr>
        <w:t>/201</w:t>
      </w:r>
      <w:r>
        <w:rPr>
          <w:rFonts w:ascii="Times New Roman" w:hAnsi="Times New Roman"/>
        </w:rPr>
        <w:t>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0.6 months</w:t>
      </w:r>
    </w:p>
    <w:p w:rsidR="00A44337" w:rsidRDefault="00A44337" w:rsidP="00A44337">
      <w:pPr>
        <w:rPr>
          <w:rFonts w:ascii="Times New Roman" w:hAnsi="Times New Roman"/>
        </w:rPr>
      </w:pPr>
      <w:r w:rsidRPr="00C74B26">
        <w:rPr>
          <w:rFonts w:ascii="Times New Roman" w:hAnsi="Times New Roman"/>
        </w:rPr>
        <w:t xml:space="preserve">Training </w:t>
      </w:r>
      <w:r>
        <w:rPr>
          <w:rFonts w:ascii="Times New Roman" w:hAnsi="Times New Roman"/>
        </w:rPr>
        <w:t>i</w:t>
      </w:r>
      <w:r w:rsidRPr="00C74B26">
        <w:rPr>
          <w:rFonts w:ascii="Times New Roman" w:hAnsi="Times New Roman"/>
        </w:rPr>
        <w:t xml:space="preserve">n Infectious Diseases </w:t>
      </w:r>
      <w:r>
        <w:rPr>
          <w:rFonts w:ascii="Times New Roman" w:hAnsi="Times New Roman"/>
        </w:rPr>
        <w:t>i</w:t>
      </w:r>
      <w:r w:rsidRPr="00C74B26">
        <w:rPr>
          <w:rFonts w:ascii="Times New Roman" w:hAnsi="Times New Roman"/>
        </w:rPr>
        <w:t>n Peru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B21D0">
        <w:rPr>
          <w:rFonts w:ascii="Times New Roman" w:hAnsi="Times New Roman"/>
        </w:rPr>
        <w:t>$</w:t>
      </w:r>
      <w:r>
        <w:rPr>
          <w:rFonts w:ascii="Times New Roman" w:hAnsi="Times New Roman"/>
        </w:rPr>
        <w:t>50</w:t>
      </w:r>
      <w:r w:rsidRPr="009B21D0">
        <w:rPr>
          <w:rFonts w:ascii="Times New Roman" w:hAnsi="Times New Roman"/>
        </w:rPr>
        <w:t>,</w:t>
      </w:r>
      <w:r>
        <w:rPr>
          <w:rFonts w:ascii="Times New Roman" w:hAnsi="Times New Roman"/>
        </w:rPr>
        <w:t>000</w:t>
      </w:r>
    </w:p>
    <w:p w:rsidR="00A44337" w:rsidRDefault="00A44337" w:rsidP="00A44337">
      <w:pPr>
        <w:rPr>
          <w:rFonts w:ascii="Times New Roman" w:hAnsi="Times New Roman"/>
        </w:rPr>
      </w:pPr>
      <w:r>
        <w:rPr>
          <w:rFonts w:ascii="Times New Roman" w:hAnsi="Times New Roman"/>
        </w:rPr>
        <w:t xml:space="preserve">This program aims at offering </w:t>
      </w:r>
      <w:proofErr w:type="gramStart"/>
      <w:r>
        <w:rPr>
          <w:rFonts w:ascii="Times New Roman" w:hAnsi="Times New Roman"/>
        </w:rPr>
        <w:t>world class</w:t>
      </w:r>
      <w:proofErr w:type="gramEnd"/>
      <w:r>
        <w:rPr>
          <w:rFonts w:ascii="Times New Roman" w:hAnsi="Times New Roman"/>
        </w:rPr>
        <w:t xml:space="preserve"> training in field epidemiology through a two-week hands-on course in Peru</w:t>
      </w:r>
    </w:p>
    <w:p w:rsidR="00A44337" w:rsidRPr="00C66397" w:rsidRDefault="00A44337" w:rsidP="00A44337">
      <w:pPr>
        <w:rPr>
          <w:rFonts w:ascii="Times New Roman" w:hAnsi="Times New Roman"/>
          <w:sz w:val="10"/>
          <w:szCs w:val="10"/>
          <w:u w:val="single"/>
        </w:rPr>
      </w:pPr>
    </w:p>
    <w:p w:rsidR="00A44337" w:rsidRPr="00C66397" w:rsidRDefault="00A44337" w:rsidP="00A44337">
      <w:pPr>
        <w:pStyle w:val="Footer"/>
        <w:tabs>
          <w:tab w:val="clear" w:pos="4320"/>
          <w:tab w:val="clear" w:pos="8640"/>
        </w:tabs>
        <w:rPr>
          <w:rFonts w:ascii="Times New Roman" w:hAnsi="Times New Roman"/>
        </w:rPr>
      </w:pPr>
      <w:r>
        <w:rPr>
          <w:rFonts w:ascii="Times New Roman" w:hAnsi="Times New Roman"/>
        </w:rPr>
        <w:t xml:space="preserve">NINDS/NIH </w:t>
      </w:r>
      <w:r w:rsidRPr="00C66397">
        <w:rPr>
          <w:rFonts w:ascii="Times New Roman" w:hAnsi="Times New Roman"/>
        </w:rPr>
        <w:t>RO1 NS054805-01 (</w:t>
      </w:r>
      <w:r>
        <w:rPr>
          <w:rFonts w:ascii="Times New Roman" w:hAnsi="Times New Roman"/>
        </w:rPr>
        <w:t>Biostatistician</w:t>
      </w:r>
      <w:r w:rsidRPr="00C66397">
        <w:rPr>
          <w:rFonts w:ascii="Times New Roman" w:hAnsi="Times New Roman"/>
        </w:rPr>
        <w:t>)</w:t>
      </w:r>
      <w:r>
        <w:rPr>
          <w:rFonts w:ascii="Times New Roman" w:hAnsi="Times New Roman"/>
        </w:rPr>
        <w:tab/>
      </w:r>
      <w:r>
        <w:rPr>
          <w:rFonts w:ascii="Times New Roman" w:hAnsi="Times New Roman"/>
        </w:rPr>
        <w:tab/>
      </w:r>
      <w:r w:rsidRPr="00C66397">
        <w:rPr>
          <w:rFonts w:ascii="Times New Roman" w:hAnsi="Times New Roman"/>
        </w:rPr>
        <w:t>04/01/2006 to 03/31/2011</w:t>
      </w:r>
      <w:r w:rsidRPr="00C66397">
        <w:rPr>
          <w:rFonts w:ascii="Times New Roman" w:hAnsi="Times New Roman"/>
        </w:rPr>
        <w:tab/>
      </w:r>
      <w:r w:rsidRPr="00C66397">
        <w:rPr>
          <w:rFonts w:ascii="Times New Roman" w:hAnsi="Times New Roman"/>
        </w:rPr>
        <w:tab/>
      </w:r>
      <w:r w:rsidRPr="00C66397">
        <w:rPr>
          <w:rFonts w:ascii="Times New Roman" w:hAnsi="Times New Roman"/>
        </w:rPr>
        <w:tab/>
      </w:r>
      <w:r>
        <w:rPr>
          <w:rFonts w:ascii="Times New Roman" w:hAnsi="Times New Roman"/>
        </w:rPr>
        <w:tab/>
        <w:t>0.6 months</w:t>
      </w:r>
    </w:p>
    <w:p w:rsidR="00A44337" w:rsidRDefault="00A44337" w:rsidP="00A44337">
      <w:pPr>
        <w:rPr>
          <w:rFonts w:ascii="Times New Roman" w:hAnsi="Times New Roman"/>
        </w:rPr>
      </w:pPr>
      <w:r w:rsidRPr="00C66397">
        <w:rPr>
          <w:rFonts w:ascii="Times New Roman" w:hAnsi="Times New Roman"/>
        </w:rPr>
        <w:t xml:space="preserve">Phase II </w:t>
      </w:r>
      <w:r>
        <w:rPr>
          <w:rFonts w:ascii="Times New Roman" w:hAnsi="Times New Roman"/>
        </w:rPr>
        <w:t>s</w:t>
      </w:r>
      <w:r w:rsidRPr="00C66397">
        <w:rPr>
          <w:rFonts w:ascii="Times New Roman" w:hAnsi="Times New Roman"/>
        </w:rPr>
        <w:t xml:space="preserve">tudy on </w:t>
      </w:r>
      <w:r>
        <w:rPr>
          <w:rFonts w:ascii="Times New Roman" w:hAnsi="Times New Roman"/>
        </w:rPr>
        <w:t>s</w:t>
      </w:r>
      <w:r w:rsidRPr="00C66397">
        <w:rPr>
          <w:rFonts w:ascii="Times New Roman" w:hAnsi="Times New Roman"/>
        </w:rPr>
        <w:t xml:space="preserve">afety and </w:t>
      </w:r>
      <w:r>
        <w:rPr>
          <w:rFonts w:ascii="Times New Roman" w:hAnsi="Times New Roman"/>
        </w:rPr>
        <w:t>e</w:t>
      </w:r>
      <w:r w:rsidRPr="00C66397">
        <w:rPr>
          <w:rFonts w:ascii="Times New Roman" w:hAnsi="Times New Roman"/>
        </w:rPr>
        <w:t xml:space="preserve">fficacy of </w:t>
      </w:r>
      <w:r>
        <w:rPr>
          <w:rFonts w:ascii="Times New Roman" w:hAnsi="Times New Roman"/>
        </w:rPr>
        <w:t>neurocysticercosis t</w:t>
      </w:r>
      <w:r w:rsidRPr="00C66397">
        <w:rPr>
          <w:rFonts w:ascii="Times New Roman" w:hAnsi="Times New Roman"/>
        </w:rPr>
        <w:t xml:space="preserve">reatment with </w:t>
      </w:r>
      <w:r>
        <w:rPr>
          <w:rFonts w:ascii="Times New Roman" w:hAnsi="Times New Roman"/>
        </w:rPr>
        <w:t>p</w:t>
      </w:r>
      <w:r w:rsidRPr="00C66397">
        <w:rPr>
          <w:rFonts w:ascii="Times New Roman" w:hAnsi="Times New Roman"/>
        </w:rPr>
        <w:t xml:space="preserve">raziquantel and </w:t>
      </w:r>
      <w:r>
        <w:rPr>
          <w:rFonts w:ascii="Times New Roman" w:hAnsi="Times New Roman"/>
        </w:rPr>
        <w:t>a</w:t>
      </w:r>
      <w:r w:rsidRPr="00C66397">
        <w:rPr>
          <w:rFonts w:ascii="Times New Roman" w:hAnsi="Times New Roman"/>
        </w:rPr>
        <w:t>lbendazole</w:t>
      </w:r>
      <w:r>
        <w:rPr>
          <w:rFonts w:ascii="Times New Roman" w:hAnsi="Times New Roman"/>
        </w:rPr>
        <w:t xml:space="preserve"> </w:t>
      </w:r>
      <w:r>
        <w:rPr>
          <w:rFonts w:ascii="Times New Roman" w:hAnsi="Times New Roman"/>
        </w:rPr>
        <w:tab/>
      </w:r>
      <w:r>
        <w:rPr>
          <w:rFonts w:ascii="Times New Roman" w:hAnsi="Times New Roman"/>
        </w:rPr>
        <w:tab/>
        <w:t>$475,663</w:t>
      </w:r>
    </w:p>
    <w:p w:rsidR="00A44337" w:rsidRDefault="00A44337" w:rsidP="00A44337">
      <w:pPr>
        <w:rPr>
          <w:rFonts w:ascii="Times New Roman" w:hAnsi="Times New Roman"/>
        </w:rPr>
      </w:pPr>
      <w:r w:rsidRPr="00962C35">
        <w:rPr>
          <w:rFonts w:ascii="Times New Roman" w:hAnsi="Times New Roman"/>
        </w:rPr>
        <w:t>Clinical trial comparing combined versus ABZ-alone antiparasitic therapy in parenchymal NCC</w:t>
      </w:r>
    </w:p>
    <w:p w:rsidR="00790206" w:rsidRPr="00962C35" w:rsidRDefault="00790206" w:rsidP="00A44337">
      <w:pPr>
        <w:rPr>
          <w:rFonts w:ascii="Times New Roman" w:hAnsi="Times New Roman"/>
        </w:rPr>
      </w:pPr>
      <w:r>
        <w:rPr>
          <w:rFonts w:ascii="Times New Roman" w:hAnsi="Times New Roman"/>
        </w:rPr>
        <w:t>UPCH IRB (SIDISI): 50351, Oct-14-2008 (Nash)</w:t>
      </w:r>
    </w:p>
    <w:p w:rsidR="00A44337" w:rsidRPr="00C66397" w:rsidRDefault="00A44337" w:rsidP="005C502B">
      <w:pPr>
        <w:rPr>
          <w:rFonts w:ascii="Times New Roman" w:hAnsi="Times New Roman"/>
          <w:sz w:val="10"/>
          <w:szCs w:val="10"/>
          <w:u w:val="single"/>
        </w:rPr>
      </w:pPr>
    </w:p>
    <w:p w:rsidR="00A44337" w:rsidRPr="0083642F" w:rsidRDefault="00A44337" w:rsidP="00A44337">
      <w:pPr>
        <w:pStyle w:val="Footer"/>
        <w:tabs>
          <w:tab w:val="clear" w:pos="4320"/>
          <w:tab w:val="clear" w:pos="8640"/>
        </w:tabs>
        <w:rPr>
          <w:rFonts w:ascii="Times New Roman" w:hAnsi="Times New Roman"/>
        </w:rPr>
      </w:pPr>
      <w:r w:rsidRPr="0083642F">
        <w:rPr>
          <w:rFonts w:ascii="Times New Roman" w:hAnsi="Times New Roman"/>
        </w:rPr>
        <w:t>US DoD</w:t>
      </w:r>
      <w:r>
        <w:rPr>
          <w:rFonts w:ascii="Times New Roman" w:hAnsi="Times New Roman"/>
        </w:rPr>
        <w:t xml:space="preserve"> </w:t>
      </w:r>
      <w:r w:rsidRPr="0083642F">
        <w:rPr>
          <w:rFonts w:ascii="Times New Roman" w:hAnsi="Times New Roman"/>
        </w:rPr>
        <w:t xml:space="preserve">– </w:t>
      </w:r>
      <w:r>
        <w:rPr>
          <w:rFonts w:ascii="Times New Roman" w:hAnsi="Times New Roman"/>
        </w:rPr>
        <w:t xml:space="preserve">USAMMDA </w:t>
      </w:r>
      <w:r w:rsidRPr="00C66397">
        <w:rPr>
          <w:rFonts w:ascii="Times New Roman" w:hAnsi="Times New Roman"/>
        </w:rPr>
        <w:t>(</w:t>
      </w:r>
      <w:r>
        <w:rPr>
          <w:rFonts w:ascii="Times New Roman" w:hAnsi="Times New Roman"/>
        </w:rPr>
        <w:t>PI</w:t>
      </w:r>
      <w:r w:rsidRPr="00C66397">
        <w:rPr>
          <w:rFonts w:ascii="Times New Roman" w:hAnsi="Times New Roman"/>
        </w:rPr>
        <w:t>)</w:t>
      </w:r>
      <w:r w:rsidRPr="00C66397">
        <w:rPr>
          <w:rFonts w:ascii="Times New Roman" w:hAnsi="Times New Roman"/>
        </w:rPr>
        <w:tab/>
      </w:r>
      <w:r w:rsidRPr="0083642F">
        <w:rPr>
          <w:rFonts w:ascii="Times New Roman" w:hAnsi="Times New Roman"/>
        </w:rPr>
        <w:tab/>
      </w:r>
      <w:r>
        <w:rPr>
          <w:rFonts w:ascii="Times New Roman" w:hAnsi="Times New Roman"/>
        </w:rPr>
        <w:tab/>
      </w:r>
      <w:r>
        <w:rPr>
          <w:rFonts w:ascii="Times New Roman" w:hAnsi="Times New Roman"/>
        </w:rPr>
        <w:tab/>
        <w:t>01</w:t>
      </w:r>
      <w:r w:rsidRPr="0083642F">
        <w:rPr>
          <w:rFonts w:ascii="Times New Roman" w:hAnsi="Times New Roman"/>
        </w:rPr>
        <w:t>/01/200</w:t>
      </w:r>
      <w:r>
        <w:rPr>
          <w:rFonts w:ascii="Times New Roman" w:hAnsi="Times New Roman"/>
        </w:rPr>
        <w:t>9</w:t>
      </w:r>
      <w:r w:rsidRPr="0083642F">
        <w:rPr>
          <w:rFonts w:ascii="Times New Roman" w:hAnsi="Times New Roman"/>
        </w:rPr>
        <w:t xml:space="preserve"> to 31/0</w:t>
      </w:r>
      <w:r>
        <w:rPr>
          <w:rFonts w:ascii="Times New Roman" w:hAnsi="Times New Roman"/>
        </w:rPr>
        <w:t>3</w:t>
      </w:r>
      <w:r w:rsidRPr="0083642F">
        <w:rPr>
          <w:rFonts w:ascii="Times New Roman" w:hAnsi="Times New Roman"/>
        </w:rPr>
        <w:t>/201</w:t>
      </w:r>
      <w:r>
        <w:rPr>
          <w:rFonts w:ascii="Times New Roman" w:hAnsi="Times New Roman"/>
        </w:rPr>
        <w:t>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0.6 months</w:t>
      </w:r>
    </w:p>
    <w:p w:rsidR="00A44337" w:rsidRDefault="00A44337" w:rsidP="00A44337">
      <w:pPr>
        <w:rPr>
          <w:rFonts w:ascii="Times New Roman" w:hAnsi="Times New Roman"/>
        </w:rPr>
      </w:pPr>
      <w:r w:rsidRPr="0083642F">
        <w:rPr>
          <w:rFonts w:ascii="Times New Roman" w:hAnsi="Times New Roman"/>
        </w:rPr>
        <w:t>Diagnostic and oversight support to a cutaneous leishmaniasis trial in Peru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$450,000</w:t>
      </w:r>
    </w:p>
    <w:p w:rsidR="00A44337" w:rsidRPr="00C66397" w:rsidRDefault="00A44337" w:rsidP="00A44337">
      <w:pPr>
        <w:rPr>
          <w:rFonts w:ascii="Times New Roman" w:hAnsi="Times New Roman"/>
        </w:rPr>
      </w:pPr>
      <w:r>
        <w:rPr>
          <w:rFonts w:ascii="Times New Roman" w:hAnsi="Times New Roman"/>
        </w:rPr>
        <w:t>This project will support a study to assess the pharmakocinetics of a gentamicin+paromomycin versus gentaminicin alone topical cream for the treatment of cutaneous leishmaniasis</w:t>
      </w:r>
    </w:p>
    <w:p w:rsidR="00A44337" w:rsidRPr="00A44337" w:rsidRDefault="00A44337" w:rsidP="00A44337">
      <w:pPr>
        <w:rPr>
          <w:rFonts w:ascii="Times New Roman" w:hAnsi="Times New Roman"/>
          <w:sz w:val="10"/>
          <w:szCs w:val="10"/>
        </w:rPr>
      </w:pPr>
    </w:p>
    <w:p w:rsidR="00BD7203" w:rsidRPr="00BD7203" w:rsidRDefault="00BD7203" w:rsidP="00BD7203">
      <w:pPr>
        <w:numPr>
          <w:ilvl w:val="0"/>
          <w:numId w:val="4"/>
        </w:numPr>
        <w:jc w:val="both"/>
        <w:rPr>
          <w:rFonts w:ascii="Times New Roman" w:hAnsi="Times New Roman"/>
          <w:iCs/>
        </w:rPr>
      </w:pPr>
      <w:r w:rsidRPr="00BD7203">
        <w:rPr>
          <w:rFonts w:ascii="Times New Roman" w:hAnsi="Times New Roman"/>
          <w:iCs/>
        </w:rPr>
        <w:t>Peru Infectious Diseases Epidemiology Research Training Consortium</w:t>
      </w:r>
      <w:r>
        <w:rPr>
          <w:rFonts w:ascii="Times New Roman" w:hAnsi="Times New Roman"/>
          <w:iCs/>
        </w:rPr>
        <w:t xml:space="preserve"> (PI: David L. Blazes, </w:t>
      </w:r>
      <w:r w:rsidRPr="00BD7203">
        <w:rPr>
          <w:rFonts w:ascii="Times New Roman" w:hAnsi="Times New Roman"/>
          <w:iCs/>
        </w:rPr>
        <w:t>D43 TW007393</w:t>
      </w:r>
      <w:r>
        <w:rPr>
          <w:rFonts w:ascii="Times New Roman" w:hAnsi="Times New Roman"/>
          <w:iCs/>
        </w:rPr>
        <w:t xml:space="preserve">), funded by the </w:t>
      </w:r>
      <w:r w:rsidRPr="00BD7203">
        <w:rPr>
          <w:rFonts w:ascii="Times New Roman" w:hAnsi="Times New Roman"/>
          <w:iCs/>
        </w:rPr>
        <w:t>NIH/FIC</w:t>
      </w:r>
      <w:r>
        <w:rPr>
          <w:rFonts w:ascii="Times New Roman" w:hAnsi="Times New Roman"/>
          <w:iCs/>
        </w:rPr>
        <w:t xml:space="preserve"> (2005-2011), </w:t>
      </w:r>
      <w:r w:rsidRPr="00BD7203">
        <w:rPr>
          <w:rFonts w:ascii="Times New Roman" w:hAnsi="Times New Roman"/>
          <w:iCs/>
        </w:rPr>
        <w:t>$749,975</w:t>
      </w:r>
    </w:p>
    <w:p w:rsidR="008A05C4" w:rsidRPr="008A05C4" w:rsidRDefault="008A05C4" w:rsidP="00312AD2">
      <w:pPr>
        <w:numPr>
          <w:ilvl w:val="0"/>
          <w:numId w:val="4"/>
        </w:numPr>
        <w:jc w:val="both"/>
        <w:rPr>
          <w:rFonts w:ascii="Times New Roman" w:hAnsi="Times New Roman"/>
          <w:iCs/>
        </w:rPr>
      </w:pPr>
      <w:r w:rsidRPr="008A05C4">
        <w:rPr>
          <w:rFonts w:ascii="Times New Roman" w:hAnsi="Times New Roman"/>
          <w:iCs/>
        </w:rPr>
        <w:t>Developing Response Capacities for Pandemic Influenza in the Andean Region</w:t>
      </w:r>
      <w:r>
        <w:rPr>
          <w:rFonts w:ascii="Times New Roman" w:hAnsi="Times New Roman"/>
          <w:iCs/>
        </w:rPr>
        <w:t xml:space="preserve"> (PI: Joel M. Montgomery). Funded by the US Agency for International Development, USAID (2007-9), $986,000</w:t>
      </w:r>
    </w:p>
    <w:p w:rsidR="00312AD2" w:rsidRPr="00312AD2" w:rsidRDefault="00312AD2" w:rsidP="00312AD2">
      <w:pPr>
        <w:numPr>
          <w:ilvl w:val="0"/>
          <w:numId w:val="4"/>
        </w:numPr>
        <w:jc w:val="both"/>
        <w:rPr>
          <w:rFonts w:ascii="Times New Roman" w:hAnsi="Times New Roman"/>
          <w:iCs/>
        </w:rPr>
      </w:pPr>
      <w:r w:rsidRPr="00D97429">
        <w:rPr>
          <w:rFonts w:ascii="Times New Roman" w:hAnsi="Times New Roman"/>
          <w:i/>
        </w:rPr>
        <w:t>Avian Flu Outbreak Response: Building Capacity in the Americas</w:t>
      </w:r>
      <w:r>
        <w:rPr>
          <w:rFonts w:ascii="Times New Roman" w:hAnsi="Times New Roman"/>
        </w:rPr>
        <w:t xml:space="preserve"> (PI: Andres G. Lescano). Funded by the US Department of Defense Southern Command, SOUTHCOMM, (2007-8). </w:t>
      </w:r>
      <w:r w:rsidRPr="00312AD2">
        <w:rPr>
          <w:rFonts w:ascii="Times New Roman" w:hAnsi="Times New Roman"/>
          <w:iCs/>
        </w:rPr>
        <w:t>$6</w:t>
      </w:r>
      <w:r>
        <w:rPr>
          <w:rFonts w:ascii="Times New Roman" w:hAnsi="Times New Roman"/>
          <w:iCs/>
        </w:rPr>
        <w:t>1</w:t>
      </w:r>
      <w:r w:rsidRPr="00312AD2">
        <w:rPr>
          <w:rFonts w:ascii="Times New Roman" w:hAnsi="Times New Roman"/>
          <w:iCs/>
        </w:rPr>
        <w:t>,</w:t>
      </w:r>
      <w:r>
        <w:rPr>
          <w:rFonts w:ascii="Times New Roman" w:hAnsi="Times New Roman"/>
          <w:iCs/>
        </w:rPr>
        <w:t>93</w:t>
      </w:r>
      <w:r w:rsidRPr="00312AD2">
        <w:rPr>
          <w:rFonts w:ascii="Times New Roman" w:hAnsi="Times New Roman"/>
          <w:iCs/>
        </w:rPr>
        <w:t>0</w:t>
      </w:r>
    </w:p>
    <w:p w:rsidR="00312AD2" w:rsidRPr="00312AD2" w:rsidRDefault="00312AD2" w:rsidP="00312AD2">
      <w:pPr>
        <w:numPr>
          <w:ilvl w:val="0"/>
          <w:numId w:val="4"/>
        </w:numPr>
        <w:jc w:val="both"/>
        <w:rPr>
          <w:rFonts w:ascii="Times New Roman" w:hAnsi="Times New Roman"/>
          <w:iCs/>
        </w:rPr>
      </w:pPr>
      <w:r w:rsidRPr="00312AD2">
        <w:rPr>
          <w:rFonts w:ascii="Times New Roman" w:hAnsi="Times New Roman"/>
          <w:i/>
          <w:iCs/>
        </w:rPr>
        <w:t xml:space="preserve">Assessment of Potential for Avian Influenza Transmission in Wetlands </w:t>
      </w:r>
      <w:r>
        <w:rPr>
          <w:rFonts w:ascii="Times New Roman" w:hAnsi="Times New Roman"/>
        </w:rPr>
        <w:t xml:space="preserve">(PI: Andres G. Lescano). Funded by the US Department of Defense Global Emerging Infections Surveillance and Response System, DoD-GEIS (2007-8). </w:t>
      </w:r>
      <w:r w:rsidRPr="00312AD2">
        <w:rPr>
          <w:rFonts w:ascii="Times New Roman" w:hAnsi="Times New Roman"/>
          <w:iCs/>
        </w:rPr>
        <w:t>$96,500</w:t>
      </w:r>
    </w:p>
    <w:p w:rsidR="00343289" w:rsidRDefault="00343289">
      <w:pPr>
        <w:numPr>
          <w:ilvl w:val="0"/>
          <w:numId w:val="4"/>
        </w:numPr>
        <w:jc w:val="both"/>
        <w:rPr>
          <w:rFonts w:ascii="Times New Roman" w:hAnsi="Times New Roman"/>
          <w:i/>
          <w:iCs/>
        </w:rPr>
      </w:pPr>
      <w:r>
        <w:rPr>
          <w:rFonts w:ascii="Times New Roman" w:hAnsi="Times New Roman"/>
          <w:i/>
          <w:iCs/>
        </w:rPr>
        <w:t xml:space="preserve">Initial Outbreak Response Training in Peru’s Coca-Growing Areas </w:t>
      </w:r>
      <w:r>
        <w:rPr>
          <w:rFonts w:ascii="Times New Roman" w:hAnsi="Times New Roman"/>
        </w:rPr>
        <w:t>(PI: Andres G. Lescano). Funded by the Peru Mission of the Agency for International Development (2005). $18,000</w:t>
      </w:r>
    </w:p>
    <w:p w:rsidR="00343289" w:rsidRDefault="00343289">
      <w:pPr>
        <w:numPr>
          <w:ilvl w:val="0"/>
          <w:numId w:val="4"/>
        </w:numPr>
        <w:jc w:val="both"/>
        <w:rPr>
          <w:rFonts w:ascii="Times New Roman" w:hAnsi="Times New Roman"/>
        </w:rPr>
      </w:pPr>
      <w:r>
        <w:rPr>
          <w:rFonts w:ascii="Times New Roman" w:hAnsi="Times New Roman"/>
          <w:i/>
          <w:iCs/>
        </w:rPr>
        <w:t xml:space="preserve">Model for the Analysis of Malnutrition Prevention Policy </w:t>
      </w:r>
      <w:r>
        <w:rPr>
          <w:rFonts w:ascii="Times New Roman" w:hAnsi="Times New Roman"/>
        </w:rPr>
        <w:t>(PI: Andres G. Lescano)</w:t>
      </w:r>
      <w:r>
        <w:rPr>
          <w:rFonts w:ascii="Times New Roman" w:hAnsi="Times New Roman"/>
          <w:i/>
          <w:iCs/>
        </w:rPr>
        <w:t xml:space="preserve">. </w:t>
      </w:r>
      <w:r>
        <w:rPr>
          <w:rFonts w:ascii="Times New Roman" w:hAnsi="Times New Roman"/>
        </w:rPr>
        <w:t>Funded by the National Institute of Statistics and Informatics, Macro International and the United States Agency for International Development (2001). $ 15,000</w:t>
      </w:r>
    </w:p>
    <w:p w:rsidR="00343289" w:rsidRDefault="00343289">
      <w:pPr>
        <w:numPr>
          <w:ilvl w:val="0"/>
          <w:numId w:val="4"/>
        </w:numPr>
        <w:jc w:val="both"/>
        <w:rPr>
          <w:rFonts w:ascii="Times New Roman" w:hAnsi="Times New Roman"/>
        </w:rPr>
      </w:pPr>
      <w:r>
        <w:rPr>
          <w:rFonts w:ascii="Times New Roman" w:hAnsi="Times New Roman"/>
          <w:i/>
          <w:iCs/>
        </w:rPr>
        <w:t xml:space="preserve">Building Capacities for Applied Biostatistical and Epidemiological Methods in HIV/AIDS Prevention and Control in Peru. </w:t>
      </w:r>
      <w:r>
        <w:rPr>
          <w:rFonts w:ascii="Times New Roman" w:hAnsi="Times New Roman"/>
        </w:rPr>
        <w:t>Funded by the United States Agency for International Development (2001). $ 100,000</w:t>
      </w:r>
    </w:p>
    <w:p w:rsidR="00343289" w:rsidRDefault="00343289">
      <w:pPr>
        <w:numPr>
          <w:ilvl w:val="0"/>
          <w:numId w:val="4"/>
        </w:numPr>
        <w:jc w:val="both"/>
        <w:rPr>
          <w:rFonts w:ascii="Times New Roman" w:hAnsi="Times New Roman"/>
        </w:rPr>
      </w:pPr>
      <w:r>
        <w:rPr>
          <w:rFonts w:ascii="Times New Roman" w:hAnsi="Times New Roman"/>
          <w:i/>
          <w:iCs/>
        </w:rPr>
        <w:t xml:space="preserve">Evaluation of the School Breakfast Program in Southern Lima </w:t>
      </w:r>
      <w:r>
        <w:rPr>
          <w:rFonts w:ascii="Times New Roman" w:hAnsi="Times New Roman"/>
        </w:rPr>
        <w:t>(PI: Luis Segura)</w:t>
      </w:r>
      <w:r>
        <w:rPr>
          <w:rFonts w:ascii="Times New Roman" w:hAnsi="Times New Roman"/>
          <w:i/>
          <w:iCs/>
        </w:rPr>
        <w:t xml:space="preserve">. </w:t>
      </w:r>
      <w:r>
        <w:rPr>
          <w:rFonts w:ascii="Times New Roman" w:hAnsi="Times New Roman"/>
        </w:rPr>
        <w:t>Funded by the Ministry of Education, 1996. $ 14,000</w:t>
      </w:r>
    </w:p>
    <w:p w:rsidR="00343289" w:rsidRDefault="00343289">
      <w:pPr>
        <w:numPr>
          <w:ilvl w:val="0"/>
          <w:numId w:val="4"/>
        </w:numPr>
        <w:jc w:val="both"/>
        <w:rPr>
          <w:rFonts w:ascii="Times New Roman" w:hAnsi="Times New Roman"/>
        </w:rPr>
      </w:pPr>
      <w:r>
        <w:rPr>
          <w:rFonts w:ascii="Times New Roman" w:hAnsi="Times New Roman"/>
          <w:i/>
          <w:iCs/>
        </w:rPr>
        <w:t xml:space="preserve">Evaluation of Knowledge, Attitudes and Practices in Maternal and Child Health and Nutrition </w:t>
      </w:r>
      <w:r>
        <w:rPr>
          <w:rFonts w:ascii="Times New Roman" w:hAnsi="Times New Roman"/>
        </w:rPr>
        <w:t>(PI: Alvaro Gaillour).</w:t>
      </w:r>
      <w:r>
        <w:rPr>
          <w:rFonts w:ascii="Times New Roman" w:hAnsi="Times New Roman"/>
          <w:i/>
          <w:iCs/>
        </w:rPr>
        <w:t xml:space="preserve"> </w:t>
      </w:r>
      <w:r>
        <w:rPr>
          <w:rFonts w:ascii="Times New Roman" w:hAnsi="Times New Roman"/>
        </w:rPr>
        <w:t>Funded by the Peruvian Ministry of Health, 1994. $ 180,000</w:t>
      </w:r>
    </w:p>
    <w:p w:rsidR="00343289" w:rsidRDefault="00343289">
      <w:pPr>
        <w:pStyle w:val="BlockText"/>
        <w:numPr>
          <w:ilvl w:val="0"/>
          <w:numId w:val="4"/>
        </w:numPr>
        <w:tabs>
          <w:tab w:val="left" w:pos="-180"/>
        </w:tabs>
        <w:spacing w:after="80"/>
        <w:ind w:right="-184"/>
        <w:rPr>
          <w:rFonts w:ascii="Times New Roman" w:hAnsi="Times New Roman"/>
          <w:sz w:val="20"/>
        </w:rPr>
      </w:pPr>
      <w:r>
        <w:rPr>
          <w:rFonts w:ascii="Times New Roman" w:hAnsi="Times New Roman"/>
          <w:i/>
          <w:iCs/>
          <w:sz w:val="20"/>
        </w:rPr>
        <w:t xml:space="preserve">Diarrheal Disease under Economic Stress </w:t>
      </w:r>
      <w:r>
        <w:rPr>
          <w:rFonts w:ascii="Times New Roman" w:hAnsi="Times New Roman"/>
        </w:rPr>
        <w:t>(PI: Fernando Diaz)</w:t>
      </w:r>
      <w:r>
        <w:rPr>
          <w:rFonts w:ascii="Times New Roman" w:hAnsi="Times New Roman"/>
          <w:i/>
          <w:iCs/>
          <w:sz w:val="20"/>
        </w:rPr>
        <w:t xml:space="preserve">. </w:t>
      </w:r>
      <w:r>
        <w:rPr>
          <w:rFonts w:ascii="Times New Roman" w:hAnsi="Times New Roman"/>
          <w:sz w:val="20"/>
        </w:rPr>
        <w:t>Funded by the Applied Diarrheal Disease Research and sponsored by The Harvard Institute for International Development, 1991. $ 40,000</w:t>
      </w:r>
    </w:p>
    <w:p w:rsidR="006B3761" w:rsidRDefault="006B3761" w:rsidP="006B3761">
      <w:pPr>
        <w:pStyle w:val="Heading3"/>
        <w:jc w:val="both"/>
        <w:rPr>
          <w:sz w:val="20"/>
        </w:rPr>
      </w:pPr>
      <w:r>
        <w:rPr>
          <w:sz w:val="20"/>
        </w:rPr>
        <w:t>Peer Review</w:t>
      </w:r>
    </w:p>
    <w:p w:rsidR="00E16C90" w:rsidRPr="00E16C90" w:rsidRDefault="00E16C90" w:rsidP="006B3761">
      <w:pPr>
        <w:numPr>
          <w:ilvl w:val="0"/>
          <w:numId w:val="4"/>
        </w:numPr>
        <w:jc w:val="both"/>
        <w:rPr>
          <w:rFonts w:ascii="Times New Roman" w:hAnsi="Times New Roman"/>
          <w:iCs/>
        </w:rPr>
      </w:pPr>
      <w:r w:rsidRPr="00E16C90">
        <w:rPr>
          <w:rFonts w:ascii="Times New Roman" w:hAnsi="Times New Roman"/>
          <w:i/>
          <w:iCs/>
        </w:rPr>
        <w:t>Member of the Editorial Board</w:t>
      </w:r>
      <w:r>
        <w:rPr>
          <w:rFonts w:ascii="Times New Roman" w:hAnsi="Times New Roman"/>
          <w:iCs/>
        </w:rPr>
        <w:t>, Acta Tropica</w:t>
      </w:r>
    </w:p>
    <w:p w:rsidR="006B3761" w:rsidRPr="006B3761" w:rsidRDefault="006B3761" w:rsidP="006B3761">
      <w:pPr>
        <w:numPr>
          <w:ilvl w:val="0"/>
          <w:numId w:val="4"/>
        </w:numPr>
        <w:jc w:val="both"/>
        <w:rPr>
          <w:rFonts w:ascii="Times New Roman" w:hAnsi="Times New Roman"/>
          <w:iCs/>
        </w:rPr>
      </w:pPr>
      <w:r w:rsidRPr="006B3761">
        <w:rPr>
          <w:rFonts w:ascii="Times New Roman" w:hAnsi="Times New Roman"/>
          <w:i/>
        </w:rPr>
        <w:t>Academic Editor</w:t>
      </w:r>
      <w:r w:rsidRPr="006B3761">
        <w:rPr>
          <w:rFonts w:ascii="Times New Roman" w:hAnsi="Times New Roman"/>
        </w:rPr>
        <w:t>, Public Library of Science (PLoS) One</w:t>
      </w:r>
    </w:p>
    <w:p w:rsidR="006B3761" w:rsidRPr="006B3761" w:rsidRDefault="00177F79" w:rsidP="006B3761">
      <w:pPr>
        <w:numPr>
          <w:ilvl w:val="0"/>
          <w:numId w:val="4"/>
        </w:numPr>
        <w:jc w:val="both"/>
        <w:rPr>
          <w:rFonts w:ascii="Times New Roman" w:hAnsi="Times New Roman"/>
          <w:iCs/>
          <w:lang w:val="es-ES"/>
        </w:rPr>
      </w:pPr>
      <w:r>
        <w:rPr>
          <w:rFonts w:ascii="Times New Roman" w:hAnsi="Times New Roman"/>
          <w:i/>
        </w:rPr>
        <w:t>Member of the Consulting</w:t>
      </w:r>
      <w:r w:rsidR="006B3761" w:rsidRPr="006B3761">
        <w:rPr>
          <w:rFonts w:ascii="Times New Roman" w:hAnsi="Times New Roman"/>
          <w:i/>
        </w:rPr>
        <w:t xml:space="preserve"> Board</w:t>
      </w:r>
      <w:r w:rsidR="006B3761" w:rsidRPr="006B3761">
        <w:rPr>
          <w:rFonts w:ascii="Times New Roman" w:hAnsi="Times New Roman"/>
        </w:rPr>
        <w:t xml:space="preserve">. </w:t>
      </w:r>
      <w:r w:rsidR="006B3761" w:rsidRPr="006B3761">
        <w:rPr>
          <w:rFonts w:ascii="Times New Roman" w:hAnsi="Times New Roman"/>
          <w:lang w:val="es-ES"/>
        </w:rPr>
        <w:t>Revista Peruana de Medicina Experimental y Salud Pública</w:t>
      </w:r>
    </w:p>
    <w:p w:rsidR="00E00CF5" w:rsidRPr="006B3761" w:rsidRDefault="006B3761" w:rsidP="00E00CF5">
      <w:pPr>
        <w:numPr>
          <w:ilvl w:val="0"/>
          <w:numId w:val="4"/>
        </w:numPr>
        <w:jc w:val="both"/>
        <w:rPr>
          <w:rFonts w:ascii="Times New Roman" w:hAnsi="Times New Roman"/>
          <w:iCs/>
        </w:rPr>
      </w:pPr>
      <w:r w:rsidRPr="006B3761">
        <w:rPr>
          <w:rFonts w:ascii="Times New Roman" w:hAnsi="Times New Roman"/>
          <w:i/>
          <w:iCs/>
        </w:rPr>
        <w:t>Reviewer</w:t>
      </w:r>
      <w:r w:rsidRPr="006B3761">
        <w:rPr>
          <w:rFonts w:ascii="Times New Roman" w:hAnsi="Times New Roman"/>
          <w:iCs/>
        </w:rPr>
        <w:t xml:space="preserve">, </w:t>
      </w:r>
      <w:r w:rsidRPr="006B3761">
        <w:rPr>
          <w:rFonts w:ascii="Times New Roman" w:hAnsi="Times New Roman"/>
        </w:rPr>
        <w:t>Public Library of Science (PLoS) Neglected Tropical Diseases</w:t>
      </w:r>
      <w:r w:rsidR="00870E29">
        <w:rPr>
          <w:rFonts w:ascii="Times New Roman" w:hAnsi="Times New Roman"/>
        </w:rPr>
        <w:t xml:space="preserve">, </w:t>
      </w:r>
      <w:r w:rsidR="00633752">
        <w:rPr>
          <w:rFonts w:ascii="Times New Roman" w:hAnsi="Times New Roman"/>
        </w:rPr>
        <w:t xml:space="preserve">PLoS One, </w:t>
      </w:r>
      <w:r w:rsidRPr="006B3761">
        <w:rPr>
          <w:rFonts w:ascii="Times New Roman" w:hAnsi="Times New Roman"/>
          <w:iCs/>
        </w:rPr>
        <w:t>Interna</w:t>
      </w:r>
      <w:r>
        <w:rPr>
          <w:rFonts w:ascii="Times New Roman" w:hAnsi="Times New Roman"/>
          <w:iCs/>
        </w:rPr>
        <w:t>t</w:t>
      </w:r>
      <w:r w:rsidRPr="006B3761">
        <w:rPr>
          <w:rFonts w:ascii="Times New Roman" w:hAnsi="Times New Roman"/>
          <w:iCs/>
        </w:rPr>
        <w:t>ional Society for Disease Surveillance</w:t>
      </w:r>
      <w:r w:rsidR="00870E29">
        <w:rPr>
          <w:rFonts w:ascii="Times New Roman" w:hAnsi="Times New Roman"/>
          <w:iCs/>
        </w:rPr>
        <w:t xml:space="preserve">, </w:t>
      </w:r>
      <w:r w:rsidRPr="006B3761">
        <w:rPr>
          <w:rFonts w:ascii="Times New Roman" w:hAnsi="Times New Roman"/>
          <w:iCs/>
        </w:rPr>
        <w:t>American Journal of Tropical Medicine and H</w:t>
      </w:r>
      <w:r w:rsidR="00870E29">
        <w:rPr>
          <w:rFonts w:ascii="Times New Roman" w:hAnsi="Times New Roman"/>
          <w:iCs/>
        </w:rPr>
        <w:t>y</w:t>
      </w:r>
      <w:r w:rsidRPr="006B3761">
        <w:rPr>
          <w:rFonts w:ascii="Times New Roman" w:hAnsi="Times New Roman"/>
          <w:iCs/>
        </w:rPr>
        <w:t>giene</w:t>
      </w:r>
      <w:r w:rsidR="00870E29">
        <w:rPr>
          <w:rFonts w:ascii="Times New Roman" w:hAnsi="Times New Roman"/>
          <w:iCs/>
        </w:rPr>
        <w:t xml:space="preserve">, </w:t>
      </w:r>
      <w:r w:rsidR="00633752">
        <w:rPr>
          <w:rFonts w:ascii="Times New Roman" w:hAnsi="Times New Roman"/>
          <w:iCs/>
        </w:rPr>
        <w:t>BioMed Central (</w:t>
      </w:r>
      <w:r w:rsidR="00870E29">
        <w:rPr>
          <w:rFonts w:ascii="Times New Roman" w:hAnsi="Times New Roman"/>
          <w:iCs/>
        </w:rPr>
        <w:t>BMC</w:t>
      </w:r>
      <w:r w:rsidR="00633752">
        <w:rPr>
          <w:rFonts w:ascii="Times New Roman" w:hAnsi="Times New Roman"/>
          <w:iCs/>
        </w:rPr>
        <w:t>)</w:t>
      </w:r>
      <w:r w:rsidR="00870E29">
        <w:rPr>
          <w:rFonts w:ascii="Times New Roman" w:hAnsi="Times New Roman"/>
          <w:iCs/>
        </w:rPr>
        <w:t xml:space="preserve"> Medical Education, Virulence</w:t>
      </w:r>
      <w:r w:rsidR="00177F79">
        <w:rPr>
          <w:rFonts w:ascii="Times New Roman" w:hAnsi="Times New Roman"/>
          <w:iCs/>
        </w:rPr>
        <w:t>, Journal of Helminthology</w:t>
      </w:r>
      <w:r w:rsidR="00633752">
        <w:rPr>
          <w:rFonts w:ascii="Times New Roman" w:hAnsi="Times New Roman"/>
          <w:iCs/>
        </w:rPr>
        <w:t xml:space="preserve">, </w:t>
      </w:r>
      <w:r w:rsidR="000D4C7B">
        <w:rPr>
          <w:rFonts w:ascii="Times New Roman" w:hAnsi="Times New Roman"/>
          <w:iCs/>
        </w:rPr>
        <w:t xml:space="preserve">Journal of Infection and Public Health, </w:t>
      </w:r>
      <w:r w:rsidR="00633752">
        <w:rPr>
          <w:rFonts w:ascii="Times New Roman" w:hAnsi="Times New Roman"/>
          <w:iCs/>
        </w:rPr>
        <w:t>Bulleting of the World Health Organization</w:t>
      </w:r>
      <w:r w:rsidR="00A737E0">
        <w:rPr>
          <w:rFonts w:ascii="Times New Roman" w:hAnsi="Times New Roman"/>
          <w:iCs/>
        </w:rPr>
        <w:t>, Journal of Vector Ecology</w:t>
      </w:r>
      <w:r w:rsidR="00092451">
        <w:rPr>
          <w:rFonts w:ascii="Times New Roman" w:hAnsi="Times New Roman"/>
          <w:iCs/>
        </w:rPr>
        <w:t>, European Journal of Dermatology</w:t>
      </w:r>
      <w:r w:rsidR="004104AA">
        <w:rPr>
          <w:rFonts w:ascii="Times New Roman" w:hAnsi="Times New Roman"/>
          <w:iCs/>
        </w:rPr>
        <w:t>, European Journal of Epilepsy</w:t>
      </w:r>
      <w:r w:rsidR="00432F5F">
        <w:rPr>
          <w:rFonts w:ascii="Times New Roman" w:hAnsi="Times New Roman"/>
          <w:iCs/>
        </w:rPr>
        <w:t>, Pathogens and Global Health, PLoS Outbreaks</w:t>
      </w:r>
      <w:r w:rsidR="00D327C7">
        <w:rPr>
          <w:rFonts w:ascii="Times New Roman" w:hAnsi="Times New Roman"/>
          <w:iCs/>
        </w:rPr>
        <w:t xml:space="preserve">, </w:t>
      </w:r>
      <w:r w:rsidR="00035DF8">
        <w:rPr>
          <w:rFonts w:ascii="Times New Roman" w:hAnsi="Times New Roman"/>
          <w:iCs/>
        </w:rPr>
        <w:t xml:space="preserve">Malaria Journal, Revista Peruana de Parasitologia, </w:t>
      </w:r>
      <w:r w:rsidR="00D327C7">
        <w:rPr>
          <w:rFonts w:ascii="Times New Roman" w:hAnsi="Times New Roman"/>
          <w:iCs/>
        </w:rPr>
        <w:t>Parasitology International</w:t>
      </w:r>
      <w:r w:rsidR="002A2358">
        <w:rPr>
          <w:rFonts w:ascii="Times New Roman" w:hAnsi="Times New Roman"/>
          <w:iCs/>
        </w:rPr>
        <w:t>, Disasters Journal</w:t>
      </w:r>
      <w:r w:rsidR="006F42B3">
        <w:rPr>
          <w:rFonts w:ascii="Times New Roman" w:hAnsi="Times New Roman"/>
          <w:iCs/>
        </w:rPr>
        <w:t>, Parasites &amp; Vectors</w:t>
      </w:r>
      <w:r w:rsidR="008B2E84">
        <w:rPr>
          <w:rFonts w:ascii="Times New Roman" w:hAnsi="Times New Roman"/>
          <w:iCs/>
        </w:rPr>
        <w:t>, BMC Medicine</w:t>
      </w:r>
      <w:r w:rsidR="00594B27">
        <w:rPr>
          <w:rFonts w:ascii="Times New Roman" w:hAnsi="Times New Roman"/>
          <w:iCs/>
        </w:rPr>
        <w:t>.</w:t>
      </w:r>
      <w:r w:rsidR="00E16C90">
        <w:rPr>
          <w:rFonts w:ascii="Times New Roman" w:hAnsi="Times New Roman"/>
          <w:iCs/>
        </w:rPr>
        <w:t xml:space="preserve"> Military Medicine</w:t>
      </w:r>
    </w:p>
    <w:p w:rsidR="006B3761" w:rsidRPr="002D785F" w:rsidRDefault="006B3761" w:rsidP="006B3761">
      <w:pPr>
        <w:numPr>
          <w:ilvl w:val="0"/>
          <w:numId w:val="4"/>
        </w:numPr>
        <w:jc w:val="both"/>
        <w:rPr>
          <w:rFonts w:ascii="Times New Roman" w:hAnsi="Times New Roman"/>
          <w:iCs/>
        </w:rPr>
      </w:pPr>
      <w:r w:rsidRPr="002D785F">
        <w:rPr>
          <w:rFonts w:ascii="Times New Roman" w:hAnsi="Times New Roman"/>
          <w:i/>
          <w:iCs/>
        </w:rPr>
        <w:t>Reviewer, Scientific Review Board</w:t>
      </w:r>
      <w:r w:rsidRPr="002D785F">
        <w:rPr>
          <w:rFonts w:ascii="Times New Roman" w:hAnsi="Times New Roman"/>
          <w:iCs/>
        </w:rPr>
        <w:t xml:space="preserve">. US Naval Medical Research </w:t>
      </w:r>
      <w:r w:rsidR="002D785F" w:rsidRPr="002D785F">
        <w:rPr>
          <w:rFonts w:ascii="Times New Roman" w:hAnsi="Times New Roman"/>
          <w:iCs/>
        </w:rPr>
        <w:t xml:space="preserve">Unit </w:t>
      </w:r>
      <w:r w:rsidR="00D41CB3">
        <w:rPr>
          <w:rFonts w:ascii="Times New Roman" w:hAnsi="Times New Roman"/>
          <w:iCs/>
        </w:rPr>
        <w:t>No. 6</w:t>
      </w:r>
      <w:r w:rsidRPr="002D785F">
        <w:rPr>
          <w:rFonts w:ascii="Times New Roman" w:hAnsi="Times New Roman"/>
          <w:iCs/>
        </w:rPr>
        <w:t xml:space="preserve"> (N</w:t>
      </w:r>
      <w:r w:rsidR="002D785F" w:rsidRPr="002D785F">
        <w:rPr>
          <w:rFonts w:ascii="Times New Roman" w:hAnsi="Times New Roman"/>
          <w:iCs/>
        </w:rPr>
        <w:t>A</w:t>
      </w:r>
      <w:r w:rsidRPr="002D785F">
        <w:rPr>
          <w:rFonts w:ascii="Times New Roman" w:hAnsi="Times New Roman"/>
          <w:iCs/>
        </w:rPr>
        <w:t>MR</w:t>
      </w:r>
      <w:r w:rsidR="002D785F" w:rsidRPr="002D785F">
        <w:rPr>
          <w:rFonts w:ascii="Times New Roman" w:hAnsi="Times New Roman"/>
          <w:iCs/>
        </w:rPr>
        <w:t>U-6</w:t>
      </w:r>
      <w:r w:rsidRPr="002D785F">
        <w:rPr>
          <w:rFonts w:ascii="Times New Roman" w:hAnsi="Times New Roman"/>
          <w:iCs/>
        </w:rPr>
        <w:t>), Peru</w:t>
      </w:r>
    </w:p>
    <w:p w:rsidR="006B3761" w:rsidRDefault="006B3761" w:rsidP="006B3761">
      <w:pPr>
        <w:numPr>
          <w:ilvl w:val="0"/>
          <w:numId w:val="4"/>
        </w:numPr>
        <w:jc w:val="both"/>
        <w:rPr>
          <w:rFonts w:ascii="Times New Roman" w:hAnsi="Times New Roman"/>
          <w:iCs/>
        </w:rPr>
      </w:pPr>
      <w:r w:rsidRPr="006B3761">
        <w:rPr>
          <w:rFonts w:ascii="Times New Roman" w:hAnsi="Times New Roman"/>
          <w:i/>
          <w:iCs/>
        </w:rPr>
        <w:t>Statistical Reviewer</w:t>
      </w:r>
      <w:r w:rsidRPr="006B3761">
        <w:rPr>
          <w:rFonts w:ascii="Times New Roman" w:hAnsi="Times New Roman"/>
          <w:iCs/>
        </w:rPr>
        <w:t xml:space="preserve">, </w:t>
      </w:r>
      <w:r>
        <w:rPr>
          <w:rFonts w:ascii="Times New Roman" w:hAnsi="Times New Roman"/>
          <w:iCs/>
        </w:rPr>
        <w:t>Institutional Animal Care and Use Committee</w:t>
      </w:r>
      <w:r w:rsidRPr="006B3761">
        <w:rPr>
          <w:rFonts w:ascii="Times New Roman" w:hAnsi="Times New Roman"/>
          <w:iCs/>
        </w:rPr>
        <w:t>. N</w:t>
      </w:r>
      <w:r w:rsidR="002D785F">
        <w:rPr>
          <w:rFonts w:ascii="Times New Roman" w:hAnsi="Times New Roman"/>
          <w:iCs/>
        </w:rPr>
        <w:t>A</w:t>
      </w:r>
      <w:r w:rsidRPr="006B3761">
        <w:rPr>
          <w:rFonts w:ascii="Times New Roman" w:hAnsi="Times New Roman"/>
          <w:iCs/>
        </w:rPr>
        <w:t>MR</w:t>
      </w:r>
      <w:r w:rsidR="002D785F">
        <w:rPr>
          <w:rFonts w:ascii="Times New Roman" w:hAnsi="Times New Roman"/>
          <w:iCs/>
        </w:rPr>
        <w:t>U-6</w:t>
      </w:r>
      <w:r w:rsidRPr="006B3761">
        <w:rPr>
          <w:rFonts w:ascii="Times New Roman" w:hAnsi="Times New Roman"/>
          <w:iCs/>
        </w:rPr>
        <w:t>, Peru</w:t>
      </w:r>
    </w:p>
    <w:p w:rsidR="00A0339A" w:rsidRPr="00BA15A3" w:rsidRDefault="00A0339A" w:rsidP="00BA15A3">
      <w:pPr>
        <w:numPr>
          <w:ilvl w:val="0"/>
          <w:numId w:val="4"/>
        </w:numPr>
        <w:jc w:val="both"/>
        <w:rPr>
          <w:rFonts w:ascii="Times New Roman" w:hAnsi="Times New Roman"/>
          <w:iCs/>
        </w:rPr>
      </w:pPr>
      <w:r w:rsidRPr="00BA15A3">
        <w:rPr>
          <w:rFonts w:ascii="Times New Roman" w:hAnsi="Times New Roman"/>
          <w:i/>
          <w:iCs/>
        </w:rPr>
        <w:t xml:space="preserve">Grant Reviewer. </w:t>
      </w:r>
      <w:r w:rsidRPr="00BA15A3">
        <w:rPr>
          <w:rFonts w:ascii="Times New Roman" w:hAnsi="Times New Roman"/>
        </w:rPr>
        <w:t>US Department of Defense Armed Forces Health Surveillance Center / Global Emerging Infections Surveillance and Response System (DoD-AFHSC/GEIS). Malaria pillar.</w:t>
      </w:r>
      <w:r w:rsidR="00A737E0" w:rsidRPr="00BA15A3">
        <w:rPr>
          <w:rFonts w:ascii="Times New Roman" w:hAnsi="Times New Roman"/>
        </w:rPr>
        <w:t xml:space="preserve"> Universidad Peruana Cayetano Heredia - NIH/NIDA Grants</w:t>
      </w:r>
      <w:r w:rsidR="00BA15A3" w:rsidRPr="00BA15A3">
        <w:rPr>
          <w:rFonts w:ascii="Times New Roman" w:hAnsi="Times New Roman"/>
        </w:rPr>
        <w:t>. Early Career Reviewer (ECR) program at the Center for Scientific Review (CSR), National Institutes of Health</w:t>
      </w:r>
      <w:r w:rsidR="00BA15A3">
        <w:rPr>
          <w:rFonts w:ascii="Times New Roman" w:hAnsi="Times New Roman"/>
        </w:rPr>
        <w:t>.</w:t>
      </w:r>
    </w:p>
    <w:p w:rsidR="00963679" w:rsidRPr="006B3761" w:rsidRDefault="00963679" w:rsidP="006B3761">
      <w:pPr>
        <w:numPr>
          <w:ilvl w:val="0"/>
          <w:numId w:val="4"/>
        </w:numPr>
        <w:jc w:val="both"/>
        <w:rPr>
          <w:rFonts w:ascii="Times New Roman" w:hAnsi="Times New Roman"/>
          <w:iCs/>
        </w:rPr>
      </w:pPr>
      <w:r>
        <w:rPr>
          <w:rFonts w:ascii="Times New Roman" w:hAnsi="Times New Roman"/>
          <w:i/>
          <w:iCs/>
        </w:rPr>
        <w:t>Symposia and abstracts</w:t>
      </w:r>
      <w:r w:rsidR="001A12D8">
        <w:rPr>
          <w:rFonts w:ascii="Times New Roman" w:hAnsi="Times New Roman"/>
          <w:i/>
          <w:iCs/>
        </w:rPr>
        <w:t xml:space="preserve">. </w:t>
      </w:r>
      <w:r w:rsidR="001A12D8" w:rsidRPr="001A12D8">
        <w:rPr>
          <w:rFonts w:ascii="Times New Roman" w:hAnsi="Times New Roman"/>
          <w:iCs/>
        </w:rPr>
        <w:t>Malaria sub-committee, Scientific Program Committee, American Society of Tropical Medicine &amp; Hygiene.</w:t>
      </w:r>
    </w:p>
    <w:sectPr w:rsidR="00963679" w:rsidRPr="006B3761" w:rsidSect="008F5C55">
      <w:headerReference w:type="default" r:id="rId9"/>
      <w:footerReference w:type="default" r:id="rId10"/>
      <w:type w:val="continuous"/>
      <w:pgSz w:w="12240" w:h="15840"/>
      <w:pgMar w:top="200" w:right="994" w:bottom="720" w:left="720" w:header="720" w:footer="34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60" w:rsidRDefault="00A80960">
      <w:r>
        <w:separator/>
      </w:r>
    </w:p>
  </w:endnote>
  <w:endnote w:type="continuationSeparator" w:id="0">
    <w:p w:rsidR="00A80960" w:rsidRDefault="00A8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03" w:rsidRPr="000D1AF7" w:rsidRDefault="00486E03" w:rsidP="008F5C55">
    <w:pPr>
      <w:pStyle w:val="FormFooterBorder"/>
      <w:tabs>
        <w:tab w:val="clear" w:pos="10800"/>
        <w:tab w:val="right" w:pos="10530"/>
      </w:tabs>
    </w:pPr>
    <w:r>
      <w:t>PHS 398/2590 (Rev. 06/09)</w:t>
    </w:r>
    <w:r>
      <w:tab/>
      <w:t xml:space="preserve">Page </w:t>
    </w:r>
    <w:r>
      <w:rPr>
        <w:rStyle w:val="PageNumber"/>
      </w:rPr>
      <w:t xml:space="preserve">    </w:t>
    </w:r>
    <w:r>
      <w:tab/>
    </w:r>
    <w:r>
      <w:rPr>
        <w:b/>
        <w:bCs/>
      </w:rPr>
      <w:t>Biographical Sketch Format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60" w:rsidRDefault="00A80960">
      <w:r>
        <w:separator/>
      </w:r>
    </w:p>
  </w:footnote>
  <w:footnote w:type="continuationSeparator" w:id="0">
    <w:p w:rsidR="00A80960" w:rsidRDefault="00A809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ook w:val="0000" w:firstRow="0" w:lastRow="0" w:firstColumn="0" w:lastColumn="0" w:noHBand="0" w:noVBand="0"/>
    </w:tblPr>
    <w:tblGrid>
      <w:gridCol w:w="6138"/>
      <w:gridCol w:w="4604"/>
    </w:tblGrid>
    <w:tr w:rsidR="00486E03">
      <w:tc>
        <w:tcPr>
          <w:tcW w:w="6138" w:type="dxa"/>
        </w:tcPr>
        <w:p w:rsidR="00486E03" w:rsidRDefault="00486E03">
          <w:pPr>
            <w:pStyle w:val="Header"/>
            <w:tabs>
              <w:tab w:val="clear" w:pos="4320"/>
              <w:tab w:val="clear" w:pos="8640"/>
              <w:tab w:val="left" w:pos="0"/>
              <w:tab w:val="left" w:pos="2880"/>
              <w:tab w:val="left" w:pos="891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6"/>
            </w:rPr>
          </w:pPr>
          <w:r>
            <w:rPr>
              <w:rFonts w:ascii="Arial" w:hAnsi="Arial" w:cs="Arial"/>
              <w:sz w:val="16"/>
            </w:rPr>
            <w:t>Principal Investigator/Program Director (Last, First, Middle)</w:t>
          </w:r>
        </w:p>
      </w:tc>
      <w:tc>
        <w:tcPr>
          <w:tcW w:w="4604" w:type="dxa"/>
        </w:tcPr>
        <w:p w:rsidR="00486E03" w:rsidRDefault="00486E03" w:rsidP="00272E01">
          <w:pPr>
            <w:pStyle w:val="Header"/>
            <w:tabs>
              <w:tab w:val="clear" w:pos="4320"/>
              <w:tab w:val="clear" w:pos="8640"/>
              <w:tab w:val="left" w:pos="0"/>
              <w:tab w:val="left" w:pos="2880"/>
              <w:tab w:val="left" w:pos="891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sz w:val="16"/>
            </w:rPr>
            <w:t>LESCANO, Andres G.</w:t>
          </w:r>
        </w:p>
      </w:tc>
    </w:tr>
  </w:tbl>
  <w:p w:rsidR="00486E03" w:rsidRDefault="00486E03" w:rsidP="00E6638A">
    <w:pPr>
      <w:tabs>
        <w:tab w:val="left" w:pos="-316"/>
        <w:tab w:val="left" w:pos="1"/>
        <w:tab w:val="left" w:pos="260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A4D"/>
    <w:multiLevelType w:val="hybridMultilevel"/>
    <w:tmpl w:val="69F455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205C1A"/>
    <w:multiLevelType w:val="singleLevel"/>
    <w:tmpl w:val="0409000F"/>
    <w:lvl w:ilvl="0">
      <w:start w:val="1"/>
      <w:numFmt w:val="decimal"/>
      <w:lvlText w:val="%1."/>
      <w:lvlJc w:val="left"/>
      <w:pPr>
        <w:tabs>
          <w:tab w:val="num" w:pos="360"/>
        </w:tabs>
        <w:ind w:left="360" w:hanging="360"/>
      </w:pPr>
    </w:lvl>
  </w:abstractNum>
  <w:abstractNum w:abstractNumId="2">
    <w:nsid w:val="48A35C43"/>
    <w:multiLevelType w:val="hybridMultilevel"/>
    <w:tmpl w:val="A5900146"/>
    <w:lvl w:ilvl="0" w:tplc="DA4C2D92">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E605710"/>
    <w:multiLevelType w:val="hybridMultilevel"/>
    <w:tmpl w:val="F0C2C99E"/>
    <w:lvl w:ilvl="0" w:tplc="65B2E41C">
      <w:start w:val="1"/>
      <w:numFmt w:val="decimal"/>
      <w:lvlText w:val="%1."/>
      <w:lvlJc w:val="left"/>
      <w:pPr>
        <w:tabs>
          <w:tab w:val="num" w:pos="360"/>
        </w:tabs>
        <w:ind w:left="360" w:hanging="360"/>
      </w:pPr>
      <w:rPr>
        <w:lang w:val="en-U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6120663"/>
    <w:multiLevelType w:val="hybridMultilevel"/>
    <w:tmpl w:val="F0C2C99E"/>
    <w:lvl w:ilvl="0" w:tplc="65B2E41C">
      <w:start w:val="1"/>
      <w:numFmt w:val="decimal"/>
      <w:lvlText w:val="%1."/>
      <w:lvlJc w:val="left"/>
      <w:pPr>
        <w:tabs>
          <w:tab w:val="num" w:pos="360"/>
        </w:tabs>
        <w:ind w:left="360" w:hanging="360"/>
      </w:pPr>
      <w:rPr>
        <w:lang w:val="en-U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A7C630C"/>
    <w:multiLevelType w:val="singleLevel"/>
    <w:tmpl w:val="1FDA6AC8"/>
    <w:lvl w:ilvl="0">
      <w:start w:val="1"/>
      <w:numFmt w:val="bullet"/>
      <w:lvlText w:val=""/>
      <w:lvlJc w:val="left"/>
      <w:pPr>
        <w:tabs>
          <w:tab w:val="num" w:pos="360"/>
        </w:tabs>
        <w:ind w:left="360" w:hanging="360"/>
      </w:pPr>
      <w:rPr>
        <w:rFonts w:ascii="Symbol" w:hAnsi="Symbol" w:hint="default"/>
        <w:lang w:val="en-US"/>
      </w:rPr>
    </w:lvl>
  </w:abstractNum>
  <w:abstractNum w:abstractNumId="6">
    <w:nsid w:val="7FE714B1"/>
    <w:multiLevelType w:val="hybridMultilevel"/>
    <w:tmpl w:val="8920F4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5A"/>
    <w:rsid w:val="00000831"/>
    <w:rsid w:val="0000139D"/>
    <w:rsid w:val="0000402C"/>
    <w:rsid w:val="000055DC"/>
    <w:rsid w:val="00012AF3"/>
    <w:rsid w:val="00013A0B"/>
    <w:rsid w:val="00017486"/>
    <w:rsid w:val="00017559"/>
    <w:rsid w:val="00017DB6"/>
    <w:rsid w:val="00030B50"/>
    <w:rsid w:val="00030E23"/>
    <w:rsid w:val="000316DD"/>
    <w:rsid w:val="00032A99"/>
    <w:rsid w:val="00034879"/>
    <w:rsid w:val="00034C87"/>
    <w:rsid w:val="00035915"/>
    <w:rsid w:val="00035DF8"/>
    <w:rsid w:val="00037640"/>
    <w:rsid w:val="0004258F"/>
    <w:rsid w:val="00042EEE"/>
    <w:rsid w:val="00045521"/>
    <w:rsid w:val="00056003"/>
    <w:rsid w:val="00056427"/>
    <w:rsid w:val="00056776"/>
    <w:rsid w:val="00056DCB"/>
    <w:rsid w:val="000620C3"/>
    <w:rsid w:val="00063320"/>
    <w:rsid w:val="0006595B"/>
    <w:rsid w:val="000737F2"/>
    <w:rsid w:val="00075A86"/>
    <w:rsid w:val="000765F6"/>
    <w:rsid w:val="00076C40"/>
    <w:rsid w:val="00076CC7"/>
    <w:rsid w:val="000771B6"/>
    <w:rsid w:val="00077916"/>
    <w:rsid w:val="00082140"/>
    <w:rsid w:val="00087637"/>
    <w:rsid w:val="00090627"/>
    <w:rsid w:val="00090FC5"/>
    <w:rsid w:val="00091279"/>
    <w:rsid w:val="00092451"/>
    <w:rsid w:val="00093158"/>
    <w:rsid w:val="00093AA7"/>
    <w:rsid w:val="00097E72"/>
    <w:rsid w:val="000A1A96"/>
    <w:rsid w:val="000A6E27"/>
    <w:rsid w:val="000B247C"/>
    <w:rsid w:val="000B28CD"/>
    <w:rsid w:val="000B2B25"/>
    <w:rsid w:val="000C04F0"/>
    <w:rsid w:val="000C3A3D"/>
    <w:rsid w:val="000C4609"/>
    <w:rsid w:val="000C578D"/>
    <w:rsid w:val="000C6D3E"/>
    <w:rsid w:val="000D1AF7"/>
    <w:rsid w:val="000D39E5"/>
    <w:rsid w:val="000D486F"/>
    <w:rsid w:val="000D4C7B"/>
    <w:rsid w:val="000D680D"/>
    <w:rsid w:val="000D72EE"/>
    <w:rsid w:val="000E429E"/>
    <w:rsid w:val="000E5B74"/>
    <w:rsid w:val="000F4365"/>
    <w:rsid w:val="00101562"/>
    <w:rsid w:val="001050E9"/>
    <w:rsid w:val="00105871"/>
    <w:rsid w:val="001102A9"/>
    <w:rsid w:val="001168BF"/>
    <w:rsid w:val="00121D8B"/>
    <w:rsid w:val="00123194"/>
    <w:rsid w:val="00123913"/>
    <w:rsid w:val="00125383"/>
    <w:rsid w:val="00131587"/>
    <w:rsid w:val="001323C0"/>
    <w:rsid w:val="001339F0"/>
    <w:rsid w:val="00137DEE"/>
    <w:rsid w:val="00141D6A"/>
    <w:rsid w:val="00143371"/>
    <w:rsid w:val="0014530A"/>
    <w:rsid w:val="001461C5"/>
    <w:rsid w:val="00146614"/>
    <w:rsid w:val="00152694"/>
    <w:rsid w:val="00152B34"/>
    <w:rsid w:val="00153E1A"/>
    <w:rsid w:val="00156D80"/>
    <w:rsid w:val="001619FB"/>
    <w:rsid w:val="001625D7"/>
    <w:rsid w:val="0016645D"/>
    <w:rsid w:val="0017073A"/>
    <w:rsid w:val="00171B11"/>
    <w:rsid w:val="001729E2"/>
    <w:rsid w:val="00172D10"/>
    <w:rsid w:val="001731C2"/>
    <w:rsid w:val="00177F79"/>
    <w:rsid w:val="00182E12"/>
    <w:rsid w:val="0018302E"/>
    <w:rsid w:val="0018576F"/>
    <w:rsid w:val="001871F7"/>
    <w:rsid w:val="00190AF2"/>
    <w:rsid w:val="00192081"/>
    <w:rsid w:val="001956FE"/>
    <w:rsid w:val="00196C19"/>
    <w:rsid w:val="001A12D8"/>
    <w:rsid w:val="001A4257"/>
    <w:rsid w:val="001A617E"/>
    <w:rsid w:val="001A6354"/>
    <w:rsid w:val="001A77C0"/>
    <w:rsid w:val="001B0785"/>
    <w:rsid w:val="001B156F"/>
    <w:rsid w:val="001B4581"/>
    <w:rsid w:val="001B4671"/>
    <w:rsid w:val="001B4AF6"/>
    <w:rsid w:val="001C1D43"/>
    <w:rsid w:val="001C2D40"/>
    <w:rsid w:val="001C3AE5"/>
    <w:rsid w:val="001C7EAF"/>
    <w:rsid w:val="001D3340"/>
    <w:rsid w:val="001D749D"/>
    <w:rsid w:val="001E20D6"/>
    <w:rsid w:val="001E4859"/>
    <w:rsid w:val="001E4DB3"/>
    <w:rsid w:val="001E63CA"/>
    <w:rsid w:val="001E7B99"/>
    <w:rsid w:val="001F6696"/>
    <w:rsid w:val="002036D6"/>
    <w:rsid w:val="00203FBF"/>
    <w:rsid w:val="002045DC"/>
    <w:rsid w:val="00210CFC"/>
    <w:rsid w:val="00211434"/>
    <w:rsid w:val="00211CB9"/>
    <w:rsid w:val="00212BB9"/>
    <w:rsid w:val="002240CE"/>
    <w:rsid w:val="00224100"/>
    <w:rsid w:val="00230B67"/>
    <w:rsid w:val="00236237"/>
    <w:rsid w:val="00237187"/>
    <w:rsid w:val="002418B2"/>
    <w:rsid w:val="00243412"/>
    <w:rsid w:val="002463AF"/>
    <w:rsid w:val="00254DFB"/>
    <w:rsid w:val="00256EF2"/>
    <w:rsid w:val="0025777D"/>
    <w:rsid w:val="002613FE"/>
    <w:rsid w:val="002642EF"/>
    <w:rsid w:val="00265A11"/>
    <w:rsid w:val="00265C23"/>
    <w:rsid w:val="00266BC3"/>
    <w:rsid w:val="00270935"/>
    <w:rsid w:val="00272E01"/>
    <w:rsid w:val="00274293"/>
    <w:rsid w:val="002775AE"/>
    <w:rsid w:val="00277CE4"/>
    <w:rsid w:val="002811AA"/>
    <w:rsid w:val="00282C8B"/>
    <w:rsid w:val="002865D6"/>
    <w:rsid w:val="0029231A"/>
    <w:rsid w:val="00293398"/>
    <w:rsid w:val="00293EAB"/>
    <w:rsid w:val="002972C7"/>
    <w:rsid w:val="002A01A7"/>
    <w:rsid w:val="002A1C1E"/>
    <w:rsid w:val="002A2358"/>
    <w:rsid w:val="002A2479"/>
    <w:rsid w:val="002B251E"/>
    <w:rsid w:val="002B2903"/>
    <w:rsid w:val="002B5119"/>
    <w:rsid w:val="002B5CE0"/>
    <w:rsid w:val="002B7A33"/>
    <w:rsid w:val="002C0EFF"/>
    <w:rsid w:val="002C14E1"/>
    <w:rsid w:val="002C2933"/>
    <w:rsid w:val="002C32FA"/>
    <w:rsid w:val="002C334E"/>
    <w:rsid w:val="002C4139"/>
    <w:rsid w:val="002D1E14"/>
    <w:rsid w:val="002D2746"/>
    <w:rsid w:val="002D5C06"/>
    <w:rsid w:val="002D7443"/>
    <w:rsid w:val="002D785F"/>
    <w:rsid w:val="002E3395"/>
    <w:rsid w:val="002E4774"/>
    <w:rsid w:val="002F1024"/>
    <w:rsid w:val="002F4604"/>
    <w:rsid w:val="002F5C4A"/>
    <w:rsid w:val="002F5D80"/>
    <w:rsid w:val="002F62F8"/>
    <w:rsid w:val="002F6767"/>
    <w:rsid w:val="00300361"/>
    <w:rsid w:val="003008D0"/>
    <w:rsid w:val="00305060"/>
    <w:rsid w:val="00305ACA"/>
    <w:rsid w:val="00312AD2"/>
    <w:rsid w:val="00314276"/>
    <w:rsid w:val="003264B5"/>
    <w:rsid w:val="0033162F"/>
    <w:rsid w:val="00333AEC"/>
    <w:rsid w:val="003418ED"/>
    <w:rsid w:val="00341A1C"/>
    <w:rsid w:val="00343289"/>
    <w:rsid w:val="0035017D"/>
    <w:rsid w:val="00352EE7"/>
    <w:rsid w:val="00354205"/>
    <w:rsid w:val="0035522E"/>
    <w:rsid w:val="00357ADD"/>
    <w:rsid w:val="00357D11"/>
    <w:rsid w:val="003641AD"/>
    <w:rsid w:val="0036628F"/>
    <w:rsid w:val="00366612"/>
    <w:rsid w:val="0036712C"/>
    <w:rsid w:val="003674D2"/>
    <w:rsid w:val="00372A1C"/>
    <w:rsid w:val="00372E15"/>
    <w:rsid w:val="00374D25"/>
    <w:rsid w:val="00376EBC"/>
    <w:rsid w:val="003811D9"/>
    <w:rsid w:val="003844E7"/>
    <w:rsid w:val="00386068"/>
    <w:rsid w:val="00386C40"/>
    <w:rsid w:val="0038765E"/>
    <w:rsid w:val="003911A9"/>
    <w:rsid w:val="00392B3D"/>
    <w:rsid w:val="003A278A"/>
    <w:rsid w:val="003A3B31"/>
    <w:rsid w:val="003A4C61"/>
    <w:rsid w:val="003A7A14"/>
    <w:rsid w:val="003B3EF9"/>
    <w:rsid w:val="003B4575"/>
    <w:rsid w:val="003B556A"/>
    <w:rsid w:val="003B7776"/>
    <w:rsid w:val="003B7A89"/>
    <w:rsid w:val="003C04B9"/>
    <w:rsid w:val="003C101E"/>
    <w:rsid w:val="003C3AEC"/>
    <w:rsid w:val="003C5CC6"/>
    <w:rsid w:val="003D1E00"/>
    <w:rsid w:val="003D2382"/>
    <w:rsid w:val="003D2E83"/>
    <w:rsid w:val="003D42EC"/>
    <w:rsid w:val="003F1097"/>
    <w:rsid w:val="003F125A"/>
    <w:rsid w:val="003F40EB"/>
    <w:rsid w:val="003F761D"/>
    <w:rsid w:val="00402B2D"/>
    <w:rsid w:val="00402BF1"/>
    <w:rsid w:val="004104AA"/>
    <w:rsid w:val="004168ED"/>
    <w:rsid w:val="004209D2"/>
    <w:rsid w:val="004211A8"/>
    <w:rsid w:val="00421643"/>
    <w:rsid w:val="004216A6"/>
    <w:rsid w:val="004225B5"/>
    <w:rsid w:val="00423873"/>
    <w:rsid w:val="00425655"/>
    <w:rsid w:val="00430370"/>
    <w:rsid w:val="00430AA9"/>
    <w:rsid w:val="00432407"/>
    <w:rsid w:val="00432F5F"/>
    <w:rsid w:val="004345DF"/>
    <w:rsid w:val="00437B0F"/>
    <w:rsid w:val="00440463"/>
    <w:rsid w:val="00440DD9"/>
    <w:rsid w:val="004449EC"/>
    <w:rsid w:val="00447942"/>
    <w:rsid w:val="0045672F"/>
    <w:rsid w:val="00456A5A"/>
    <w:rsid w:val="004609A6"/>
    <w:rsid w:val="00466372"/>
    <w:rsid w:val="004700D6"/>
    <w:rsid w:val="00470390"/>
    <w:rsid w:val="00470C85"/>
    <w:rsid w:val="0047229F"/>
    <w:rsid w:val="00473766"/>
    <w:rsid w:val="0047408E"/>
    <w:rsid w:val="0047635C"/>
    <w:rsid w:val="004770AE"/>
    <w:rsid w:val="00477990"/>
    <w:rsid w:val="00482922"/>
    <w:rsid w:val="00482E21"/>
    <w:rsid w:val="00482F17"/>
    <w:rsid w:val="00484878"/>
    <w:rsid w:val="004869CF"/>
    <w:rsid w:val="00486E03"/>
    <w:rsid w:val="00487A71"/>
    <w:rsid w:val="004910C5"/>
    <w:rsid w:val="004956CB"/>
    <w:rsid w:val="004972A4"/>
    <w:rsid w:val="004A0102"/>
    <w:rsid w:val="004A13B2"/>
    <w:rsid w:val="004A6FBE"/>
    <w:rsid w:val="004A7029"/>
    <w:rsid w:val="004A75BC"/>
    <w:rsid w:val="004A79B1"/>
    <w:rsid w:val="004B69C2"/>
    <w:rsid w:val="004D1C72"/>
    <w:rsid w:val="004D4782"/>
    <w:rsid w:val="004E3B89"/>
    <w:rsid w:val="004F03CE"/>
    <w:rsid w:val="004F08A5"/>
    <w:rsid w:val="004F30A0"/>
    <w:rsid w:val="004F78D7"/>
    <w:rsid w:val="00500B19"/>
    <w:rsid w:val="005029EF"/>
    <w:rsid w:val="005036CF"/>
    <w:rsid w:val="005060B7"/>
    <w:rsid w:val="00513F6D"/>
    <w:rsid w:val="00514880"/>
    <w:rsid w:val="005168FB"/>
    <w:rsid w:val="005215A6"/>
    <w:rsid w:val="00521B7C"/>
    <w:rsid w:val="0052207E"/>
    <w:rsid w:val="005222FB"/>
    <w:rsid w:val="00523262"/>
    <w:rsid w:val="00524D07"/>
    <w:rsid w:val="00525A39"/>
    <w:rsid w:val="00526F3D"/>
    <w:rsid w:val="005278AC"/>
    <w:rsid w:val="00533D5B"/>
    <w:rsid w:val="00537F3B"/>
    <w:rsid w:val="005433E7"/>
    <w:rsid w:val="005442E1"/>
    <w:rsid w:val="00547205"/>
    <w:rsid w:val="005502F1"/>
    <w:rsid w:val="005511C1"/>
    <w:rsid w:val="00555327"/>
    <w:rsid w:val="00562405"/>
    <w:rsid w:val="00563CAE"/>
    <w:rsid w:val="00565B32"/>
    <w:rsid w:val="00574A86"/>
    <w:rsid w:val="00574C2A"/>
    <w:rsid w:val="00580082"/>
    <w:rsid w:val="00582D60"/>
    <w:rsid w:val="00586B86"/>
    <w:rsid w:val="0059435A"/>
    <w:rsid w:val="00594B27"/>
    <w:rsid w:val="005952A2"/>
    <w:rsid w:val="005964E9"/>
    <w:rsid w:val="005A1AC6"/>
    <w:rsid w:val="005A2989"/>
    <w:rsid w:val="005B0ADD"/>
    <w:rsid w:val="005C06B0"/>
    <w:rsid w:val="005C1A74"/>
    <w:rsid w:val="005C4234"/>
    <w:rsid w:val="005C502B"/>
    <w:rsid w:val="005C5893"/>
    <w:rsid w:val="005C6AD5"/>
    <w:rsid w:val="005D1742"/>
    <w:rsid w:val="005D190E"/>
    <w:rsid w:val="005D1F56"/>
    <w:rsid w:val="005D233A"/>
    <w:rsid w:val="005D3E02"/>
    <w:rsid w:val="005D5BBE"/>
    <w:rsid w:val="005D67DA"/>
    <w:rsid w:val="005E1B8C"/>
    <w:rsid w:val="005E1D23"/>
    <w:rsid w:val="005E29E2"/>
    <w:rsid w:val="005E2C15"/>
    <w:rsid w:val="005E328A"/>
    <w:rsid w:val="005E5182"/>
    <w:rsid w:val="005E63D6"/>
    <w:rsid w:val="005F591E"/>
    <w:rsid w:val="005F5E5B"/>
    <w:rsid w:val="005F7C67"/>
    <w:rsid w:val="00601C27"/>
    <w:rsid w:val="00604CE5"/>
    <w:rsid w:val="00606E74"/>
    <w:rsid w:val="006070CF"/>
    <w:rsid w:val="0061390F"/>
    <w:rsid w:val="00613B68"/>
    <w:rsid w:val="00614C35"/>
    <w:rsid w:val="00616F88"/>
    <w:rsid w:val="00621C8B"/>
    <w:rsid w:val="00621DA2"/>
    <w:rsid w:val="006229F6"/>
    <w:rsid w:val="00623160"/>
    <w:rsid w:val="00624B7E"/>
    <w:rsid w:val="006252B3"/>
    <w:rsid w:val="00627C30"/>
    <w:rsid w:val="00627DBB"/>
    <w:rsid w:val="006305F7"/>
    <w:rsid w:val="00633752"/>
    <w:rsid w:val="00634BAA"/>
    <w:rsid w:val="00636152"/>
    <w:rsid w:val="006435AF"/>
    <w:rsid w:val="0065716E"/>
    <w:rsid w:val="006576AF"/>
    <w:rsid w:val="006601B8"/>
    <w:rsid w:val="006618DD"/>
    <w:rsid w:val="00665CAB"/>
    <w:rsid w:val="00666167"/>
    <w:rsid w:val="00666A91"/>
    <w:rsid w:val="00666CF8"/>
    <w:rsid w:val="00671B33"/>
    <w:rsid w:val="00671DEE"/>
    <w:rsid w:val="006723ED"/>
    <w:rsid w:val="0067258F"/>
    <w:rsid w:val="00682D5C"/>
    <w:rsid w:val="00683A4C"/>
    <w:rsid w:val="00684B85"/>
    <w:rsid w:val="00686413"/>
    <w:rsid w:val="0069462E"/>
    <w:rsid w:val="0069596F"/>
    <w:rsid w:val="006A14FD"/>
    <w:rsid w:val="006A53DD"/>
    <w:rsid w:val="006A6343"/>
    <w:rsid w:val="006A742E"/>
    <w:rsid w:val="006B3761"/>
    <w:rsid w:val="006B71AD"/>
    <w:rsid w:val="006B7577"/>
    <w:rsid w:val="006C0A46"/>
    <w:rsid w:val="006C1959"/>
    <w:rsid w:val="006C240E"/>
    <w:rsid w:val="006C3D13"/>
    <w:rsid w:val="006C5F5D"/>
    <w:rsid w:val="006C70C2"/>
    <w:rsid w:val="006D28BB"/>
    <w:rsid w:val="006E4690"/>
    <w:rsid w:val="006E696D"/>
    <w:rsid w:val="006F028C"/>
    <w:rsid w:val="006F192F"/>
    <w:rsid w:val="006F2929"/>
    <w:rsid w:val="006F2F55"/>
    <w:rsid w:val="006F337E"/>
    <w:rsid w:val="006F42B3"/>
    <w:rsid w:val="006F79EE"/>
    <w:rsid w:val="00700768"/>
    <w:rsid w:val="00700E9E"/>
    <w:rsid w:val="0070186B"/>
    <w:rsid w:val="00702C71"/>
    <w:rsid w:val="00711AB4"/>
    <w:rsid w:val="00712928"/>
    <w:rsid w:val="00713898"/>
    <w:rsid w:val="00714D1B"/>
    <w:rsid w:val="00717D3D"/>
    <w:rsid w:val="00720DBA"/>
    <w:rsid w:val="007215C8"/>
    <w:rsid w:val="007234EF"/>
    <w:rsid w:val="007305EF"/>
    <w:rsid w:val="0073248C"/>
    <w:rsid w:val="007379F2"/>
    <w:rsid w:val="0074285C"/>
    <w:rsid w:val="00746802"/>
    <w:rsid w:val="00747142"/>
    <w:rsid w:val="00751612"/>
    <w:rsid w:val="00761FA8"/>
    <w:rsid w:val="00773AC9"/>
    <w:rsid w:val="0078020C"/>
    <w:rsid w:val="00790206"/>
    <w:rsid w:val="007915C7"/>
    <w:rsid w:val="0079478F"/>
    <w:rsid w:val="007948AC"/>
    <w:rsid w:val="00796DE7"/>
    <w:rsid w:val="00797B53"/>
    <w:rsid w:val="007A3AED"/>
    <w:rsid w:val="007A5520"/>
    <w:rsid w:val="007A5DC3"/>
    <w:rsid w:val="007B1378"/>
    <w:rsid w:val="007B4C03"/>
    <w:rsid w:val="007C0BE3"/>
    <w:rsid w:val="007C18AB"/>
    <w:rsid w:val="007C21A1"/>
    <w:rsid w:val="007C639F"/>
    <w:rsid w:val="007C67E2"/>
    <w:rsid w:val="007D31D1"/>
    <w:rsid w:val="007D3D05"/>
    <w:rsid w:val="007D4ED4"/>
    <w:rsid w:val="007D5416"/>
    <w:rsid w:val="007E11DA"/>
    <w:rsid w:val="007E1BD8"/>
    <w:rsid w:val="007E4E9A"/>
    <w:rsid w:val="007E6548"/>
    <w:rsid w:val="007F0AF7"/>
    <w:rsid w:val="007F0C1D"/>
    <w:rsid w:val="007F18B6"/>
    <w:rsid w:val="007F2FEF"/>
    <w:rsid w:val="007F3238"/>
    <w:rsid w:val="007F327B"/>
    <w:rsid w:val="007F4C76"/>
    <w:rsid w:val="007F64B1"/>
    <w:rsid w:val="00802236"/>
    <w:rsid w:val="008036A2"/>
    <w:rsid w:val="00805B81"/>
    <w:rsid w:val="008066C4"/>
    <w:rsid w:val="00810141"/>
    <w:rsid w:val="0081593A"/>
    <w:rsid w:val="00816277"/>
    <w:rsid w:val="00820694"/>
    <w:rsid w:val="00821C37"/>
    <w:rsid w:val="008226F2"/>
    <w:rsid w:val="00825114"/>
    <w:rsid w:val="00825388"/>
    <w:rsid w:val="00826D6C"/>
    <w:rsid w:val="0083480F"/>
    <w:rsid w:val="00834F43"/>
    <w:rsid w:val="0083642F"/>
    <w:rsid w:val="00841CD1"/>
    <w:rsid w:val="008450EC"/>
    <w:rsid w:val="0085446B"/>
    <w:rsid w:val="00857CB4"/>
    <w:rsid w:val="00863759"/>
    <w:rsid w:val="00865327"/>
    <w:rsid w:val="00866C21"/>
    <w:rsid w:val="00870E29"/>
    <w:rsid w:val="00871AE4"/>
    <w:rsid w:val="008728D5"/>
    <w:rsid w:val="00873905"/>
    <w:rsid w:val="008740F0"/>
    <w:rsid w:val="00874888"/>
    <w:rsid w:val="0087684F"/>
    <w:rsid w:val="0087747C"/>
    <w:rsid w:val="00880ACC"/>
    <w:rsid w:val="00880CCC"/>
    <w:rsid w:val="00882407"/>
    <w:rsid w:val="00882D3D"/>
    <w:rsid w:val="00882EDC"/>
    <w:rsid w:val="008866B6"/>
    <w:rsid w:val="00887351"/>
    <w:rsid w:val="008946CD"/>
    <w:rsid w:val="00895B62"/>
    <w:rsid w:val="00896531"/>
    <w:rsid w:val="00896719"/>
    <w:rsid w:val="008A05C4"/>
    <w:rsid w:val="008A473A"/>
    <w:rsid w:val="008A76E4"/>
    <w:rsid w:val="008B2E84"/>
    <w:rsid w:val="008B3CA3"/>
    <w:rsid w:val="008B4AE3"/>
    <w:rsid w:val="008B5183"/>
    <w:rsid w:val="008B53A0"/>
    <w:rsid w:val="008B7F35"/>
    <w:rsid w:val="008C22B7"/>
    <w:rsid w:val="008C2BB5"/>
    <w:rsid w:val="008C70B4"/>
    <w:rsid w:val="008D43D8"/>
    <w:rsid w:val="008D4A94"/>
    <w:rsid w:val="008E21CF"/>
    <w:rsid w:val="008E27DF"/>
    <w:rsid w:val="008E693A"/>
    <w:rsid w:val="008E6AC4"/>
    <w:rsid w:val="008E707B"/>
    <w:rsid w:val="008F0BB4"/>
    <w:rsid w:val="008F3935"/>
    <w:rsid w:val="008F3E60"/>
    <w:rsid w:val="008F5C55"/>
    <w:rsid w:val="00904250"/>
    <w:rsid w:val="009079C1"/>
    <w:rsid w:val="00907EF4"/>
    <w:rsid w:val="0091297E"/>
    <w:rsid w:val="00912DA0"/>
    <w:rsid w:val="00916C54"/>
    <w:rsid w:val="00926744"/>
    <w:rsid w:val="00931ABB"/>
    <w:rsid w:val="00933E37"/>
    <w:rsid w:val="009433BE"/>
    <w:rsid w:val="009471A2"/>
    <w:rsid w:val="009516CB"/>
    <w:rsid w:val="00954CF4"/>
    <w:rsid w:val="00962C35"/>
    <w:rsid w:val="00962CB3"/>
    <w:rsid w:val="00963679"/>
    <w:rsid w:val="00965159"/>
    <w:rsid w:val="00966A04"/>
    <w:rsid w:val="00972246"/>
    <w:rsid w:val="00972FE6"/>
    <w:rsid w:val="00973E38"/>
    <w:rsid w:val="00976009"/>
    <w:rsid w:val="00984E4E"/>
    <w:rsid w:val="00990576"/>
    <w:rsid w:val="00992CE3"/>
    <w:rsid w:val="00993F35"/>
    <w:rsid w:val="00994364"/>
    <w:rsid w:val="00995662"/>
    <w:rsid w:val="00996A2A"/>
    <w:rsid w:val="00996B28"/>
    <w:rsid w:val="009976CA"/>
    <w:rsid w:val="009A124C"/>
    <w:rsid w:val="009A5761"/>
    <w:rsid w:val="009A67B4"/>
    <w:rsid w:val="009A6A46"/>
    <w:rsid w:val="009A7C74"/>
    <w:rsid w:val="009B03B0"/>
    <w:rsid w:val="009B0953"/>
    <w:rsid w:val="009B21D0"/>
    <w:rsid w:val="009B36DD"/>
    <w:rsid w:val="009C21E5"/>
    <w:rsid w:val="009C3C4D"/>
    <w:rsid w:val="009C42EA"/>
    <w:rsid w:val="009C730B"/>
    <w:rsid w:val="009C7355"/>
    <w:rsid w:val="009D1E1B"/>
    <w:rsid w:val="009D2FA5"/>
    <w:rsid w:val="009D5991"/>
    <w:rsid w:val="009D6097"/>
    <w:rsid w:val="009D77E2"/>
    <w:rsid w:val="009E4EF2"/>
    <w:rsid w:val="009E724A"/>
    <w:rsid w:val="009F51F7"/>
    <w:rsid w:val="00A005AF"/>
    <w:rsid w:val="00A00689"/>
    <w:rsid w:val="00A02327"/>
    <w:rsid w:val="00A0339A"/>
    <w:rsid w:val="00A06610"/>
    <w:rsid w:val="00A1355B"/>
    <w:rsid w:val="00A13E6B"/>
    <w:rsid w:val="00A1442F"/>
    <w:rsid w:val="00A14FCF"/>
    <w:rsid w:val="00A208AA"/>
    <w:rsid w:val="00A20918"/>
    <w:rsid w:val="00A24EFA"/>
    <w:rsid w:val="00A25722"/>
    <w:rsid w:val="00A25BC3"/>
    <w:rsid w:val="00A261CF"/>
    <w:rsid w:val="00A30AD6"/>
    <w:rsid w:val="00A31A19"/>
    <w:rsid w:val="00A33470"/>
    <w:rsid w:val="00A352FD"/>
    <w:rsid w:val="00A35507"/>
    <w:rsid w:val="00A405DA"/>
    <w:rsid w:val="00A44337"/>
    <w:rsid w:val="00A518B9"/>
    <w:rsid w:val="00A53A16"/>
    <w:rsid w:val="00A60A68"/>
    <w:rsid w:val="00A659A6"/>
    <w:rsid w:val="00A70F96"/>
    <w:rsid w:val="00A731BE"/>
    <w:rsid w:val="00A737E0"/>
    <w:rsid w:val="00A74BDE"/>
    <w:rsid w:val="00A80960"/>
    <w:rsid w:val="00A84F45"/>
    <w:rsid w:val="00A85B25"/>
    <w:rsid w:val="00A90648"/>
    <w:rsid w:val="00A913D3"/>
    <w:rsid w:val="00A92457"/>
    <w:rsid w:val="00A93F7D"/>
    <w:rsid w:val="00A9706C"/>
    <w:rsid w:val="00AA2022"/>
    <w:rsid w:val="00AA4A3A"/>
    <w:rsid w:val="00AA5A79"/>
    <w:rsid w:val="00AA729A"/>
    <w:rsid w:val="00AA7737"/>
    <w:rsid w:val="00AB0447"/>
    <w:rsid w:val="00AB14F6"/>
    <w:rsid w:val="00AB3F57"/>
    <w:rsid w:val="00AB59D6"/>
    <w:rsid w:val="00AC1169"/>
    <w:rsid w:val="00AC1A8D"/>
    <w:rsid w:val="00AC400C"/>
    <w:rsid w:val="00AC6C85"/>
    <w:rsid w:val="00AC7EF8"/>
    <w:rsid w:val="00AD64B2"/>
    <w:rsid w:val="00AE686F"/>
    <w:rsid w:val="00AE6ED9"/>
    <w:rsid w:val="00AE7ECC"/>
    <w:rsid w:val="00AE7FC0"/>
    <w:rsid w:val="00AF0C0C"/>
    <w:rsid w:val="00AF3F3C"/>
    <w:rsid w:val="00AF4E38"/>
    <w:rsid w:val="00B023F8"/>
    <w:rsid w:val="00B03069"/>
    <w:rsid w:val="00B032D8"/>
    <w:rsid w:val="00B17432"/>
    <w:rsid w:val="00B20ABB"/>
    <w:rsid w:val="00B237C7"/>
    <w:rsid w:val="00B24D1F"/>
    <w:rsid w:val="00B268B4"/>
    <w:rsid w:val="00B279E3"/>
    <w:rsid w:val="00B30EE7"/>
    <w:rsid w:val="00B34774"/>
    <w:rsid w:val="00B34BC1"/>
    <w:rsid w:val="00B351FC"/>
    <w:rsid w:val="00B374A2"/>
    <w:rsid w:val="00B42286"/>
    <w:rsid w:val="00B44623"/>
    <w:rsid w:val="00B44FB3"/>
    <w:rsid w:val="00B509AB"/>
    <w:rsid w:val="00B538A8"/>
    <w:rsid w:val="00B5663F"/>
    <w:rsid w:val="00B600E3"/>
    <w:rsid w:val="00B6132E"/>
    <w:rsid w:val="00B62D57"/>
    <w:rsid w:val="00B6680D"/>
    <w:rsid w:val="00B73B7E"/>
    <w:rsid w:val="00B75417"/>
    <w:rsid w:val="00B76EC7"/>
    <w:rsid w:val="00B80DD0"/>
    <w:rsid w:val="00B8151E"/>
    <w:rsid w:val="00B82A14"/>
    <w:rsid w:val="00B843D0"/>
    <w:rsid w:val="00B86146"/>
    <w:rsid w:val="00B960D3"/>
    <w:rsid w:val="00BA027E"/>
    <w:rsid w:val="00BA083C"/>
    <w:rsid w:val="00BA15A3"/>
    <w:rsid w:val="00BA53DA"/>
    <w:rsid w:val="00BA6900"/>
    <w:rsid w:val="00BB3C4F"/>
    <w:rsid w:val="00BB471D"/>
    <w:rsid w:val="00BC0BF2"/>
    <w:rsid w:val="00BC27F2"/>
    <w:rsid w:val="00BC36CC"/>
    <w:rsid w:val="00BC5FB3"/>
    <w:rsid w:val="00BC79D8"/>
    <w:rsid w:val="00BC7B59"/>
    <w:rsid w:val="00BD2623"/>
    <w:rsid w:val="00BD355E"/>
    <w:rsid w:val="00BD524E"/>
    <w:rsid w:val="00BD5FFE"/>
    <w:rsid w:val="00BD7203"/>
    <w:rsid w:val="00BE2E44"/>
    <w:rsid w:val="00BE3D9C"/>
    <w:rsid w:val="00BE5903"/>
    <w:rsid w:val="00BE6CD7"/>
    <w:rsid w:val="00BE6F86"/>
    <w:rsid w:val="00BF3A11"/>
    <w:rsid w:val="00BF7114"/>
    <w:rsid w:val="00BF7393"/>
    <w:rsid w:val="00C0011E"/>
    <w:rsid w:val="00C01154"/>
    <w:rsid w:val="00C06605"/>
    <w:rsid w:val="00C13DC1"/>
    <w:rsid w:val="00C17DE2"/>
    <w:rsid w:val="00C20ED7"/>
    <w:rsid w:val="00C21120"/>
    <w:rsid w:val="00C21235"/>
    <w:rsid w:val="00C21381"/>
    <w:rsid w:val="00C247D3"/>
    <w:rsid w:val="00C2515A"/>
    <w:rsid w:val="00C31773"/>
    <w:rsid w:val="00C36053"/>
    <w:rsid w:val="00C40883"/>
    <w:rsid w:val="00C42274"/>
    <w:rsid w:val="00C4604D"/>
    <w:rsid w:val="00C50972"/>
    <w:rsid w:val="00C52C08"/>
    <w:rsid w:val="00C55304"/>
    <w:rsid w:val="00C55427"/>
    <w:rsid w:val="00C604AC"/>
    <w:rsid w:val="00C62ACB"/>
    <w:rsid w:val="00C63DD8"/>
    <w:rsid w:val="00C66397"/>
    <w:rsid w:val="00C70237"/>
    <w:rsid w:val="00C71C0E"/>
    <w:rsid w:val="00C74B26"/>
    <w:rsid w:val="00C7749A"/>
    <w:rsid w:val="00C80B7B"/>
    <w:rsid w:val="00C81777"/>
    <w:rsid w:val="00C81B15"/>
    <w:rsid w:val="00C87FE5"/>
    <w:rsid w:val="00C92C96"/>
    <w:rsid w:val="00C930EE"/>
    <w:rsid w:val="00C93A31"/>
    <w:rsid w:val="00C94887"/>
    <w:rsid w:val="00C94993"/>
    <w:rsid w:val="00CA1DD7"/>
    <w:rsid w:val="00CA3549"/>
    <w:rsid w:val="00CA4AE8"/>
    <w:rsid w:val="00CB0EBE"/>
    <w:rsid w:val="00CB599B"/>
    <w:rsid w:val="00CC1B67"/>
    <w:rsid w:val="00CC2798"/>
    <w:rsid w:val="00CC3B1F"/>
    <w:rsid w:val="00CC3CDF"/>
    <w:rsid w:val="00CC50B1"/>
    <w:rsid w:val="00CD51C3"/>
    <w:rsid w:val="00CD6079"/>
    <w:rsid w:val="00CD6588"/>
    <w:rsid w:val="00CD7D0F"/>
    <w:rsid w:val="00CE1130"/>
    <w:rsid w:val="00CE41E8"/>
    <w:rsid w:val="00CE7165"/>
    <w:rsid w:val="00CF1ED5"/>
    <w:rsid w:val="00CF2A96"/>
    <w:rsid w:val="00CF574A"/>
    <w:rsid w:val="00D0111B"/>
    <w:rsid w:val="00D06BB9"/>
    <w:rsid w:val="00D11D1E"/>
    <w:rsid w:val="00D14445"/>
    <w:rsid w:val="00D21173"/>
    <w:rsid w:val="00D21E7D"/>
    <w:rsid w:val="00D22401"/>
    <w:rsid w:val="00D2245C"/>
    <w:rsid w:val="00D245B9"/>
    <w:rsid w:val="00D260D9"/>
    <w:rsid w:val="00D30F9E"/>
    <w:rsid w:val="00D31DBE"/>
    <w:rsid w:val="00D327C7"/>
    <w:rsid w:val="00D3325C"/>
    <w:rsid w:val="00D33394"/>
    <w:rsid w:val="00D410E2"/>
    <w:rsid w:val="00D416D4"/>
    <w:rsid w:val="00D41CB3"/>
    <w:rsid w:val="00D4206B"/>
    <w:rsid w:val="00D42592"/>
    <w:rsid w:val="00D446D8"/>
    <w:rsid w:val="00D44B69"/>
    <w:rsid w:val="00D46127"/>
    <w:rsid w:val="00D46CD0"/>
    <w:rsid w:val="00D47FC9"/>
    <w:rsid w:val="00D50A03"/>
    <w:rsid w:val="00D51342"/>
    <w:rsid w:val="00D524E7"/>
    <w:rsid w:val="00D54E04"/>
    <w:rsid w:val="00D61885"/>
    <w:rsid w:val="00D61BCE"/>
    <w:rsid w:val="00D637CE"/>
    <w:rsid w:val="00D7024C"/>
    <w:rsid w:val="00D715A8"/>
    <w:rsid w:val="00D71D16"/>
    <w:rsid w:val="00D726E8"/>
    <w:rsid w:val="00D72E38"/>
    <w:rsid w:val="00D75F0C"/>
    <w:rsid w:val="00D77841"/>
    <w:rsid w:val="00D82D2B"/>
    <w:rsid w:val="00D84DA2"/>
    <w:rsid w:val="00D86F67"/>
    <w:rsid w:val="00D8783D"/>
    <w:rsid w:val="00D90DD6"/>
    <w:rsid w:val="00D920ED"/>
    <w:rsid w:val="00D95CBF"/>
    <w:rsid w:val="00D97429"/>
    <w:rsid w:val="00DA0FC3"/>
    <w:rsid w:val="00DA45CB"/>
    <w:rsid w:val="00DA57AD"/>
    <w:rsid w:val="00DA631D"/>
    <w:rsid w:val="00DA64DE"/>
    <w:rsid w:val="00DA6C23"/>
    <w:rsid w:val="00DA6DB3"/>
    <w:rsid w:val="00DA7977"/>
    <w:rsid w:val="00DB10D0"/>
    <w:rsid w:val="00DB2250"/>
    <w:rsid w:val="00DB3611"/>
    <w:rsid w:val="00DB4FA3"/>
    <w:rsid w:val="00DB56BB"/>
    <w:rsid w:val="00DB7B1A"/>
    <w:rsid w:val="00DD0A9E"/>
    <w:rsid w:val="00DD3A4B"/>
    <w:rsid w:val="00DD679D"/>
    <w:rsid w:val="00DD7782"/>
    <w:rsid w:val="00DE10AB"/>
    <w:rsid w:val="00DE2224"/>
    <w:rsid w:val="00DE2B0D"/>
    <w:rsid w:val="00DE3721"/>
    <w:rsid w:val="00DE4BFB"/>
    <w:rsid w:val="00DE6A67"/>
    <w:rsid w:val="00DE7E35"/>
    <w:rsid w:val="00DF171B"/>
    <w:rsid w:val="00DF208A"/>
    <w:rsid w:val="00DF465D"/>
    <w:rsid w:val="00DF4A9E"/>
    <w:rsid w:val="00DF4C44"/>
    <w:rsid w:val="00DF5145"/>
    <w:rsid w:val="00DF6C90"/>
    <w:rsid w:val="00DF75BE"/>
    <w:rsid w:val="00DF7BD2"/>
    <w:rsid w:val="00E00CF5"/>
    <w:rsid w:val="00E0160A"/>
    <w:rsid w:val="00E0297B"/>
    <w:rsid w:val="00E0314E"/>
    <w:rsid w:val="00E03B16"/>
    <w:rsid w:val="00E16C90"/>
    <w:rsid w:val="00E174CA"/>
    <w:rsid w:val="00E247C8"/>
    <w:rsid w:val="00E335E5"/>
    <w:rsid w:val="00E362E4"/>
    <w:rsid w:val="00E414B2"/>
    <w:rsid w:val="00E416FC"/>
    <w:rsid w:val="00E4545E"/>
    <w:rsid w:val="00E57B4F"/>
    <w:rsid w:val="00E60424"/>
    <w:rsid w:val="00E604DB"/>
    <w:rsid w:val="00E644F4"/>
    <w:rsid w:val="00E65871"/>
    <w:rsid w:val="00E6638A"/>
    <w:rsid w:val="00E71674"/>
    <w:rsid w:val="00E72699"/>
    <w:rsid w:val="00E759E6"/>
    <w:rsid w:val="00E80290"/>
    <w:rsid w:val="00E80741"/>
    <w:rsid w:val="00E80F22"/>
    <w:rsid w:val="00E84209"/>
    <w:rsid w:val="00E87C50"/>
    <w:rsid w:val="00E87EA6"/>
    <w:rsid w:val="00E912C0"/>
    <w:rsid w:val="00E91C65"/>
    <w:rsid w:val="00E939D1"/>
    <w:rsid w:val="00EA0D59"/>
    <w:rsid w:val="00EA4448"/>
    <w:rsid w:val="00EA520A"/>
    <w:rsid w:val="00EB227A"/>
    <w:rsid w:val="00EB357C"/>
    <w:rsid w:val="00EB3FAB"/>
    <w:rsid w:val="00EB6944"/>
    <w:rsid w:val="00EC1481"/>
    <w:rsid w:val="00EC4221"/>
    <w:rsid w:val="00ED4887"/>
    <w:rsid w:val="00ED76BA"/>
    <w:rsid w:val="00ED7DA9"/>
    <w:rsid w:val="00EE3C3A"/>
    <w:rsid w:val="00EE4BA8"/>
    <w:rsid w:val="00EF1ECB"/>
    <w:rsid w:val="00EF412E"/>
    <w:rsid w:val="00EF5E19"/>
    <w:rsid w:val="00EF65A6"/>
    <w:rsid w:val="00F07250"/>
    <w:rsid w:val="00F0726D"/>
    <w:rsid w:val="00F10103"/>
    <w:rsid w:val="00F168CE"/>
    <w:rsid w:val="00F207B7"/>
    <w:rsid w:val="00F213A4"/>
    <w:rsid w:val="00F216D9"/>
    <w:rsid w:val="00F2205D"/>
    <w:rsid w:val="00F23663"/>
    <w:rsid w:val="00F25F09"/>
    <w:rsid w:val="00F279D1"/>
    <w:rsid w:val="00F27C16"/>
    <w:rsid w:val="00F27CDE"/>
    <w:rsid w:val="00F31873"/>
    <w:rsid w:val="00F31E94"/>
    <w:rsid w:val="00F33C98"/>
    <w:rsid w:val="00F371EA"/>
    <w:rsid w:val="00F44BE0"/>
    <w:rsid w:val="00F4737D"/>
    <w:rsid w:val="00F518E9"/>
    <w:rsid w:val="00F51A2A"/>
    <w:rsid w:val="00F51C01"/>
    <w:rsid w:val="00F55A08"/>
    <w:rsid w:val="00F612AD"/>
    <w:rsid w:val="00F63BD9"/>
    <w:rsid w:val="00F70E24"/>
    <w:rsid w:val="00F73313"/>
    <w:rsid w:val="00F808F7"/>
    <w:rsid w:val="00F81E00"/>
    <w:rsid w:val="00F83E5A"/>
    <w:rsid w:val="00F85157"/>
    <w:rsid w:val="00F867DC"/>
    <w:rsid w:val="00F8694F"/>
    <w:rsid w:val="00F871C3"/>
    <w:rsid w:val="00F90CB4"/>
    <w:rsid w:val="00F90E89"/>
    <w:rsid w:val="00F9692B"/>
    <w:rsid w:val="00FA120F"/>
    <w:rsid w:val="00FA179F"/>
    <w:rsid w:val="00FA5ED2"/>
    <w:rsid w:val="00FA6090"/>
    <w:rsid w:val="00FA6140"/>
    <w:rsid w:val="00FB0168"/>
    <w:rsid w:val="00FB0316"/>
    <w:rsid w:val="00FB5B20"/>
    <w:rsid w:val="00FB7BA6"/>
    <w:rsid w:val="00FC11E3"/>
    <w:rsid w:val="00FC128C"/>
    <w:rsid w:val="00FC1D2E"/>
    <w:rsid w:val="00FC1F7C"/>
    <w:rsid w:val="00FC4362"/>
    <w:rsid w:val="00FC674E"/>
    <w:rsid w:val="00FC7313"/>
    <w:rsid w:val="00FD09EB"/>
    <w:rsid w:val="00FD3A48"/>
    <w:rsid w:val="00FD43C0"/>
    <w:rsid w:val="00FD76E9"/>
    <w:rsid w:val="00FE3343"/>
    <w:rsid w:val="00FE36D2"/>
    <w:rsid w:val="00FE47C1"/>
    <w:rsid w:val="00FE4C80"/>
    <w:rsid w:val="00FE7A36"/>
    <w:rsid w:val="00FE7B39"/>
    <w:rsid w:val="00FF057E"/>
    <w:rsid w:val="00FF141A"/>
    <w:rsid w:val="00FF15D8"/>
    <w:rsid w:val="00FF182D"/>
    <w:rsid w:val="00FF38DF"/>
    <w:rsid w:val="00FF6F6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7C8"/>
  </w:style>
  <w:style w:type="paragraph" w:styleId="Heading1">
    <w:name w:val="heading 1"/>
    <w:basedOn w:val="Normal"/>
    <w:next w:val="Normal"/>
    <w:qFormat/>
    <w:rsid w:val="00E247C8"/>
    <w:pPr>
      <w:keepNext/>
      <w:spacing w:line="167" w:lineRule="atLeast"/>
      <w:jc w:val="center"/>
      <w:outlineLvl w:val="0"/>
    </w:pPr>
    <w:rPr>
      <w:rFonts w:ascii="Arial" w:hAnsi="Arial"/>
      <w:b/>
    </w:rPr>
  </w:style>
  <w:style w:type="paragraph" w:styleId="Heading2">
    <w:name w:val="heading 2"/>
    <w:basedOn w:val="Normal"/>
    <w:next w:val="Normal"/>
    <w:qFormat/>
    <w:rsid w:val="00E247C8"/>
    <w:pPr>
      <w:keepNext/>
      <w:outlineLvl w:val="1"/>
    </w:pPr>
    <w:rPr>
      <w:rFonts w:ascii="Times New Roman" w:hAnsi="Times New Roman"/>
      <w:i/>
      <w:iCs/>
    </w:rPr>
  </w:style>
  <w:style w:type="paragraph" w:styleId="Heading3">
    <w:name w:val="heading 3"/>
    <w:basedOn w:val="Normal"/>
    <w:next w:val="Normal"/>
    <w:qFormat/>
    <w:rsid w:val="00E247C8"/>
    <w:pPr>
      <w:keepNext/>
      <w:ind w:left="-180"/>
      <w:outlineLvl w:val="2"/>
    </w:pPr>
    <w:rPr>
      <w:rFonts w:ascii="Arial" w:hAnsi="Arial"/>
      <w:b/>
      <w:sz w:val="22"/>
      <w:u w:val="single"/>
    </w:rPr>
  </w:style>
  <w:style w:type="paragraph" w:styleId="Heading4">
    <w:name w:val="heading 4"/>
    <w:basedOn w:val="Normal"/>
    <w:qFormat/>
    <w:rsid w:val="00E247C8"/>
    <w:pPr>
      <w:ind w:left="360"/>
      <w:outlineLvl w:val="3"/>
    </w:pPr>
    <w:rPr>
      <w:sz w:val="24"/>
      <w:u w:val="single"/>
    </w:rPr>
  </w:style>
  <w:style w:type="paragraph" w:styleId="Heading5">
    <w:name w:val="heading 5"/>
    <w:basedOn w:val="Normal"/>
    <w:qFormat/>
    <w:rsid w:val="00E247C8"/>
    <w:pPr>
      <w:ind w:left="720"/>
      <w:outlineLvl w:val="4"/>
    </w:pPr>
    <w:rPr>
      <w:b/>
    </w:rPr>
  </w:style>
  <w:style w:type="paragraph" w:styleId="Heading6">
    <w:name w:val="heading 6"/>
    <w:basedOn w:val="Normal"/>
    <w:qFormat/>
    <w:rsid w:val="00E247C8"/>
    <w:pPr>
      <w:ind w:left="720"/>
      <w:outlineLvl w:val="5"/>
    </w:pPr>
    <w:rPr>
      <w:u w:val="single"/>
    </w:rPr>
  </w:style>
  <w:style w:type="paragraph" w:styleId="Heading7">
    <w:name w:val="heading 7"/>
    <w:basedOn w:val="Normal"/>
    <w:qFormat/>
    <w:rsid w:val="00E247C8"/>
    <w:pPr>
      <w:ind w:left="720"/>
      <w:outlineLvl w:val="6"/>
    </w:pPr>
    <w:rPr>
      <w:i/>
    </w:rPr>
  </w:style>
  <w:style w:type="paragraph" w:styleId="Heading8">
    <w:name w:val="heading 8"/>
    <w:basedOn w:val="Normal"/>
    <w:qFormat/>
    <w:rsid w:val="00E247C8"/>
    <w:pPr>
      <w:ind w:left="720"/>
      <w:outlineLvl w:val="7"/>
    </w:pPr>
    <w:rPr>
      <w:i/>
    </w:rPr>
  </w:style>
  <w:style w:type="paragraph" w:styleId="Heading9">
    <w:name w:val="heading 9"/>
    <w:basedOn w:val="Normal"/>
    <w:qFormat/>
    <w:rsid w:val="00E247C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47C8"/>
    <w:pPr>
      <w:tabs>
        <w:tab w:val="center" w:pos="4320"/>
        <w:tab w:val="right" w:pos="8640"/>
      </w:tabs>
    </w:pPr>
  </w:style>
  <w:style w:type="paragraph" w:styleId="Header">
    <w:name w:val="header"/>
    <w:basedOn w:val="Normal"/>
    <w:rsid w:val="00E247C8"/>
    <w:pPr>
      <w:tabs>
        <w:tab w:val="center" w:pos="4320"/>
        <w:tab w:val="right" w:pos="8640"/>
      </w:tabs>
    </w:pPr>
  </w:style>
  <w:style w:type="character" w:styleId="FootnoteReference">
    <w:name w:val="footnote reference"/>
    <w:basedOn w:val="DefaultParagraphFont"/>
    <w:semiHidden/>
    <w:rsid w:val="00E247C8"/>
    <w:rPr>
      <w:position w:val="6"/>
      <w:sz w:val="16"/>
    </w:rPr>
  </w:style>
  <w:style w:type="paragraph" w:styleId="FootnoteText">
    <w:name w:val="footnote text"/>
    <w:basedOn w:val="Normal"/>
    <w:semiHidden/>
    <w:rsid w:val="00E247C8"/>
  </w:style>
  <w:style w:type="paragraph" w:styleId="DocumentMap">
    <w:name w:val="Document Map"/>
    <w:basedOn w:val="Normal"/>
    <w:semiHidden/>
    <w:rsid w:val="00E247C8"/>
    <w:pPr>
      <w:shd w:val="clear" w:color="auto" w:fill="000080"/>
    </w:pPr>
    <w:rPr>
      <w:rFonts w:ascii="Tahoma" w:hAnsi="Tahoma"/>
    </w:rPr>
  </w:style>
  <w:style w:type="paragraph" w:styleId="BlockText">
    <w:name w:val="Block Text"/>
    <w:basedOn w:val="Normal"/>
    <w:rsid w:val="00E247C8"/>
    <w:pPr>
      <w:ind w:left="-180" w:right="-3"/>
      <w:jc w:val="both"/>
    </w:pPr>
    <w:rPr>
      <w:rFonts w:ascii="Arial" w:hAnsi="Arial"/>
      <w:sz w:val="18"/>
    </w:rPr>
  </w:style>
  <w:style w:type="paragraph" w:styleId="BodyTextIndent">
    <w:name w:val="Body Text Indent"/>
    <w:basedOn w:val="Normal"/>
    <w:rsid w:val="00E247C8"/>
    <w:pPr>
      <w:tabs>
        <w:tab w:val="left" w:pos="-720"/>
      </w:tabs>
      <w:suppressAutoHyphens/>
      <w:ind w:left="-180"/>
      <w:jc w:val="both"/>
    </w:pPr>
    <w:rPr>
      <w:rFonts w:ascii="Arial" w:hAnsi="Arial"/>
      <w:spacing w:val="-2"/>
      <w:sz w:val="18"/>
    </w:rPr>
  </w:style>
  <w:style w:type="character" w:styleId="Emphasis">
    <w:name w:val="Emphasis"/>
    <w:basedOn w:val="DefaultParagraphFont"/>
    <w:qFormat/>
    <w:rsid w:val="00E247C8"/>
    <w:rPr>
      <w:i/>
    </w:rPr>
  </w:style>
  <w:style w:type="paragraph" w:styleId="BodyText">
    <w:name w:val="Body Text"/>
    <w:basedOn w:val="Normal"/>
    <w:rsid w:val="00E247C8"/>
    <w:pPr>
      <w:jc w:val="both"/>
    </w:pPr>
    <w:rPr>
      <w:rFonts w:ascii="Times New Roman" w:hAnsi="Times New Roman"/>
      <w:snapToGrid w:val="0"/>
    </w:rPr>
  </w:style>
  <w:style w:type="character" w:styleId="Hyperlink">
    <w:name w:val="Hyperlink"/>
    <w:basedOn w:val="DefaultParagraphFont"/>
    <w:rsid w:val="00E247C8"/>
    <w:rPr>
      <w:color w:val="0033CC"/>
      <w:u w:val="single"/>
    </w:rPr>
  </w:style>
  <w:style w:type="character" w:styleId="PageNumber">
    <w:name w:val="page number"/>
    <w:basedOn w:val="DefaultParagraphFont"/>
    <w:rsid w:val="000D1AF7"/>
    <w:rPr>
      <w:rFonts w:ascii="Arial" w:hAnsi="Arial"/>
      <w:sz w:val="20"/>
      <w:u w:val="single"/>
    </w:rPr>
  </w:style>
  <w:style w:type="paragraph" w:customStyle="1" w:styleId="FormFooterBorder">
    <w:name w:val="FormFooter/Border"/>
    <w:basedOn w:val="Footer"/>
    <w:rsid w:val="000D1AF7"/>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styleId="ListParagraph">
    <w:name w:val="List Paragraph"/>
    <w:basedOn w:val="Normal"/>
    <w:uiPriority w:val="34"/>
    <w:qFormat/>
    <w:rsid w:val="006A6343"/>
    <w:pPr>
      <w:ind w:left="720"/>
      <w:contextualSpacing/>
    </w:pPr>
  </w:style>
  <w:style w:type="character" w:customStyle="1" w:styleId="jrnl">
    <w:name w:val="jrnl"/>
    <w:basedOn w:val="DefaultParagraphFont"/>
    <w:rsid w:val="003142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7C8"/>
  </w:style>
  <w:style w:type="paragraph" w:styleId="Heading1">
    <w:name w:val="heading 1"/>
    <w:basedOn w:val="Normal"/>
    <w:next w:val="Normal"/>
    <w:qFormat/>
    <w:rsid w:val="00E247C8"/>
    <w:pPr>
      <w:keepNext/>
      <w:spacing w:line="167" w:lineRule="atLeast"/>
      <w:jc w:val="center"/>
      <w:outlineLvl w:val="0"/>
    </w:pPr>
    <w:rPr>
      <w:rFonts w:ascii="Arial" w:hAnsi="Arial"/>
      <w:b/>
    </w:rPr>
  </w:style>
  <w:style w:type="paragraph" w:styleId="Heading2">
    <w:name w:val="heading 2"/>
    <w:basedOn w:val="Normal"/>
    <w:next w:val="Normal"/>
    <w:qFormat/>
    <w:rsid w:val="00E247C8"/>
    <w:pPr>
      <w:keepNext/>
      <w:outlineLvl w:val="1"/>
    </w:pPr>
    <w:rPr>
      <w:rFonts w:ascii="Times New Roman" w:hAnsi="Times New Roman"/>
      <w:i/>
      <w:iCs/>
    </w:rPr>
  </w:style>
  <w:style w:type="paragraph" w:styleId="Heading3">
    <w:name w:val="heading 3"/>
    <w:basedOn w:val="Normal"/>
    <w:next w:val="Normal"/>
    <w:qFormat/>
    <w:rsid w:val="00E247C8"/>
    <w:pPr>
      <w:keepNext/>
      <w:ind w:left="-180"/>
      <w:outlineLvl w:val="2"/>
    </w:pPr>
    <w:rPr>
      <w:rFonts w:ascii="Arial" w:hAnsi="Arial"/>
      <w:b/>
      <w:sz w:val="22"/>
      <w:u w:val="single"/>
    </w:rPr>
  </w:style>
  <w:style w:type="paragraph" w:styleId="Heading4">
    <w:name w:val="heading 4"/>
    <w:basedOn w:val="Normal"/>
    <w:qFormat/>
    <w:rsid w:val="00E247C8"/>
    <w:pPr>
      <w:ind w:left="360"/>
      <w:outlineLvl w:val="3"/>
    </w:pPr>
    <w:rPr>
      <w:sz w:val="24"/>
      <w:u w:val="single"/>
    </w:rPr>
  </w:style>
  <w:style w:type="paragraph" w:styleId="Heading5">
    <w:name w:val="heading 5"/>
    <w:basedOn w:val="Normal"/>
    <w:qFormat/>
    <w:rsid w:val="00E247C8"/>
    <w:pPr>
      <w:ind w:left="720"/>
      <w:outlineLvl w:val="4"/>
    </w:pPr>
    <w:rPr>
      <w:b/>
    </w:rPr>
  </w:style>
  <w:style w:type="paragraph" w:styleId="Heading6">
    <w:name w:val="heading 6"/>
    <w:basedOn w:val="Normal"/>
    <w:qFormat/>
    <w:rsid w:val="00E247C8"/>
    <w:pPr>
      <w:ind w:left="720"/>
      <w:outlineLvl w:val="5"/>
    </w:pPr>
    <w:rPr>
      <w:u w:val="single"/>
    </w:rPr>
  </w:style>
  <w:style w:type="paragraph" w:styleId="Heading7">
    <w:name w:val="heading 7"/>
    <w:basedOn w:val="Normal"/>
    <w:qFormat/>
    <w:rsid w:val="00E247C8"/>
    <w:pPr>
      <w:ind w:left="720"/>
      <w:outlineLvl w:val="6"/>
    </w:pPr>
    <w:rPr>
      <w:i/>
    </w:rPr>
  </w:style>
  <w:style w:type="paragraph" w:styleId="Heading8">
    <w:name w:val="heading 8"/>
    <w:basedOn w:val="Normal"/>
    <w:qFormat/>
    <w:rsid w:val="00E247C8"/>
    <w:pPr>
      <w:ind w:left="720"/>
      <w:outlineLvl w:val="7"/>
    </w:pPr>
    <w:rPr>
      <w:i/>
    </w:rPr>
  </w:style>
  <w:style w:type="paragraph" w:styleId="Heading9">
    <w:name w:val="heading 9"/>
    <w:basedOn w:val="Normal"/>
    <w:qFormat/>
    <w:rsid w:val="00E247C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47C8"/>
    <w:pPr>
      <w:tabs>
        <w:tab w:val="center" w:pos="4320"/>
        <w:tab w:val="right" w:pos="8640"/>
      </w:tabs>
    </w:pPr>
  </w:style>
  <w:style w:type="paragraph" w:styleId="Header">
    <w:name w:val="header"/>
    <w:basedOn w:val="Normal"/>
    <w:rsid w:val="00E247C8"/>
    <w:pPr>
      <w:tabs>
        <w:tab w:val="center" w:pos="4320"/>
        <w:tab w:val="right" w:pos="8640"/>
      </w:tabs>
    </w:pPr>
  </w:style>
  <w:style w:type="character" w:styleId="FootnoteReference">
    <w:name w:val="footnote reference"/>
    <w:basedOn w:val="DefaultParagraphFont"/>
    <w:semiHidden/>
    <w:rsid w:val="00E247C8"/>
    <w:rPr>
      <w:position w:val="6"/>
      <w:sz w:val="16"/>
    </w:rPr>
  </w:style>
  <w:style w:type="paragraph" w:styleId="FootnoteText">
    <w:name w:val="footnote text"/>
    <w:basedOn w:val="Normal"/>
    <w:semiHidden/>
    <w:rsid w:val="00E247C8"/>
  </w:style>
  <w:style w:type="paragraph" w:styleId="DocumentMap">
    <w:name w:val="Document Map"/>
    <w:basedOn w:val="Normal"/>
    <w:semiHidden/>
    <w:rsid w:val="00E247C8"/>
    <w:pPr>
      <w:shd w:val="clear" w:color="auto" w:fill="000080"/>
    </w:pPr>
    <w:rPr>
      <w:rFonts w:ascii="Tahoma" w:hAnsi="Tahoma"/>
    </w:rPr>
  </w:style>
  <w:style w:type="paragraph" w:styleId="BlockText">
    <w:name w:val="Block Text"/>
    <w:basedOn w:val="Normal"/>
    <w:rsid w:val="00E247C8"/>
    <w:pPr>
      <w:ind w:left="-180" w:right="-3"/>
      <w:jc w:val="both"/>
    </w:pPr>
    <w:rPr>
      <w:rFonts w:ascii="Arial" w:hAnsi="Arial"/>
      <w:sz w:val="18"/>
    </w:rPr>
  </w:style>
  <w:style w:type="paragraph" w:styleId="BodyTextIndent">
    <w:name w:val="Body Text Indent"/>
    <w:basedOn w:val="Normal"/>
    <w:rsid w:val="00E247C8"/>
    <w:pPr>
      <w:tabs>
        <w:tab w:val="left" w:pos="-720"/>
      </w:tabs>
      <w:suppressAutoHyphens/>
      <w:ind w:left="-180"/>
      <w:jc w:val="both"/>
    </w:pPr>
    <w:rPr>
      <w:rFonts w:ascii="Arial" w:hAnsi="Arial"/>
      <w:spacing w:val="-2"/>
      <w:sz w:val="18"/>
    </w:rPr>
  </w:style>
  <w:style w:type="character" w:styleId="Emphasis">
    <w:name w:val="Emphasis"/>
    <w:basedOn w:val="DefaultParagraphFont"/>
    <w:qFormat/>
    <w:rsid w:val="00E247C8"/>
    <w:rPr>
      <w:i/>
    </w:rPr>
  </w:style>
  <w:style w:type="paragraph" w:styleId="BodyText">
    <w:name w:val="Body Text"/>
    <w:basedOn w:val="Normal"/>
    <w:rsid w:val="00E247C8"/>
    <w:pPr>
      <w:jc w:val="both"/>
    </w:pPr>
    <w:rPr>
      <w:rFonts w:ascii="Times New Roman" w:hAnsi="Times New Roman"/>
      <w:snapToGrid w:val="0"/>
    </w:rPr>
  </w:style>
  <w:style w:type="character" w:styleId="Hyperlink">
    <w:name w:val="Hyperlink"/>
    <w:basedOn w:val="DefaultParagraphFont"/>
    <w:rsid w:val="00E247C8"/>
    <w:rPr>
      <w:color w:val="0033CC"/>
      <w:u w:val="single"/>
    </w:rPr>
  </w:style>
  <w:style w:type="character" w:styleId="PageNumber">
    <w:name w:val="page number"/>
    <w:basedOn w:val="DefaultParagraphFont"/>
    <w:rsid w:val="000D1AF7"/>
    <w:rPr>
      <w:rFonts w:ascii="Arial" w:hAnsi="Arial"/>
      <w:sz w:val="20"/>
      <w:u w:val="single"/>
    </w:rPr>
  </w:style>
  <w:style w:type="paragraph" w:customStyle="1" w:styleId="FormFooterBorder">
    <w:name w:val="FormFooter/Border"/>
    <w:basedOn w:val="Footer"/>
    <w:rsid w:val="000D1AF7"/>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styleId="ListParagraph">
    <w:name w:val="List Paragraph"/>
    <w:basedOn w:val="Normal"/>
    <w:uiPriority w:val="34"/>
    <w:qFormat/>
    <w:rsid w:val="006A6343"/>
    <w:pPr>
      <w:ind w:left="720"/>
      <w:contextualSpacing/>
    </w:pPr>
  </w:style>
  <w:style w:type="character" w:customStyle="1" w:styleId="jrnl">
    <w:name w:val="jrnl"/>
    <w:basedOn w:val="DefaultParagraphFont"/>
    <w:rsid w:val="0031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768">
      <w:bodyDiv w:val="1"/>
      <w:marLeft w:val="0"/>
      <w:marRight w:val="0"/>
      <w:marTop w:val="0"/>
      <w:marBottom w:val="0"/>
      <w:divBdr>
        <w:top w:val="none" w:sz="0" w:space="0" w:color="auto"/>
        <w:left w:val="none" w:sz="0" w:space="0" w:color="auto"/>
        <w:bottom w:val="none" w:sz="0" w:space="0" w:color="auto"/>
        <w:right w:val="none" w:sz="0" w:space="0" w:color="auto"/>
      </w:divBdr>
    </w:div>
    <w:div w:id="41097880">
      <w:bodyDiv w:val="1"/>
      <w:marLeft w:val="0"/>
      <w:marRight w:val="0"/>
      <w:marTop w:val="0"/>
      <w:marBottom w:val="0"/>
      <w:divBdr>
        <w:top w:val="none" w:sz="0" w:space="0" w:color="auto"/>
        <w:left w:val="none" w:sz="0" w:space="0" w:color="auto"/>
        <w:bottom w:val="none" w:sz="0" w:space="0" w:color="auto"/>
        <w:right w:val="none" w:sz="0" w:space="0" w:color="auto"/>
      </w:divBdr>
    </w:div>
    <w:div w:id="169804535">
      <w:bodyDiv w:val="1"/>
      <w:marLeft w:val="0"/>
      <w:marRight w:val="0"/>
      <w:marTop w:val="0"/>
      <w:marBottom w:val="0"/>
      <w:divBdr>
        <w:top w:val="none" w:sz="0" w:space="0" w:color="auto"/>
        <w:left w:val="none" w:sz="0" w:space="0" w:color="auto"/>
        <w:bottom w:val="none" w:sz="0" w:space="0" w:color="auto"/>
        <w:right w:val="none" w:sz="0" w:space="0" w:color="auto"/>
      </w:divBdr>
    </w:div>
    <w:div w:id="205221937">
      <w:bodyDiv w:val="1"/>
      <w:marLeft w:val="0"/>
      <w:marRight w:val="0"/>
      <w:marTop w:val="0"/>
      <w:marBottom w:val="0"/>
      <w:divBdr>
        <w:top w:val="none" w:sz="0" w:space="0" w:color="auto"/>
        <w:left w:val="none" w:sz="0" w:space="0" w:color="auto"/>
        <w:bottom w:val="none" w:sz="0" w:space="0" w:color="auto"/>
        <w:right w:val="none" w:sz="0" w:space="0" w:color="auto"/>
      </w:divBdr>
    </w:div>
    <w:div w:id="209650739">
      <w:bodyDiv w:val="1"/>
      <w:marLeft w:val="0"/>
      <w:marRight w:val="0"/>
      <w:marTop w:val="0"/>
      <w:marBottom w:val="0"/>
      <w:divBdr>
        <w:top w:val="none" w:sz="0" w:space="0" w:color="auto"/>
        <w:left w:val="none" w:sz="0" w:space="0" w:color="auto"/>
        <w:bottom w:val="none" w:sz="0" w:space="0" w:color="auto"/>
        <w:right w:val="none" w:sz="0" w:space="0" w:color="auto"/>
      </w:divBdr>
    </w:div>
    <w:div w:id="213542113">
      <w:bodyDiv w:val="1"/>
      <w:marLeft w:val="0"/>
      <w:marRight w:val="0"/>
      <w:marTop w:val="0"/>
      <w:marBottom w:val="0"/>
      <w:divBdr>
        <w:top w:val="none" w:sz="0" w:space="0" w:color="auto"/>
        <w:left w:val="none" w:sz="0" w:space="0" w:color="auto"/>
        <w:bottom w:val="none" w:sz="0" w:space="0" w:color="auto"/>
        <w:right w:val="none" w:sz="0" w:space="0" w:color="auto"/>
      </w:divBdr>
    </w:div>
    <w:div w:id="241568062">
      <w:bodyDiv w:val="1"/>
      <w:marLeft w:val="0"/>
      <w:marRight w:val="0"/>
      <w:marTop w:val="0"/>
      <w:marBottom w:val="0"/>
      <w:divBdr>
        <w:top w:val="none" w:sz="0" w:space="0" w:color="auto"/>
        <w:left w:val="none" w:sz="0" w:space="0" w:color="auto"/>
        <w:bottom w:val="none" w:sz="0" w:space="0" w:color="auto"/>
        <w:right w:val="none" w:sz="0" w:space="0" w:color="auto"/>
      </w:divBdr>
    </w:div>
    <w:div w:id="247353651">
      <w:bodyDiv w:val="1"/>
      <w:marLeft w:val="0"/>
      <w:marRight w:val="0"/>
      <w:marTop w:val="0"/>
      <w:marBottom w:val="0"/>
      <w:divBdr>
        <w:top w:val="none" w:sz="0" w:space="0" w:color="auto"/>
        <w:left w:val="none" w:sz="0" w:space="0" w:color="auto"/>
        <w:bottom w:val="none" w:sz="0" w:space="0" w:color="auto"/>
        <w:right w:val="none" w:sz="0" w:space="0" w:color="auto"/>
      </w:divBdr>
    </w:div>
    <w:div w:id="282540011">
      <w:bodyDiv w:val="1"/>
      <w:marLeft w:val="0"/>
      <w:marRight w:val="0"/>
      <w:marTop w:val="0"/>
      <w:marBottom w:val="0"/>
      <w:divBdr>
        <w:top w:val="none" w:sz="0" w:space="0" w:color="auto"/>
        <w:left w:val="none" w:sz="0" w:space="0" w:color="auto"/>
        <w:bottom w:val="none" w:sz="0" w:space="0" w:color="auto"/>
        <w:right w:val="none" w:sz="0" w:space="0" w:color="auto"/>
      </w:divBdr>
    </w:div>
    <w:div w:id="290328529">
      <w:bodyDiv w:val="1"/>
      <w:marLeft w:val="0"/>
      <w:marRight w:val="0"/>
      <w:marTop w:val="0"/>
      <w:marBottom w:val="0"/>
      <w:divBdr>
        <w:top w:val="none" w:sz="0" w:space="0" w:color="auto"/>
        <w:left w:val="none" w:sz="0" w:space="0" w:color="auto"/>
        <w:bottom w:val="none" w:sz="0" w:space="0" w:color="auto"/>
        <w:right w:val="none" w:sz="0" w:space="0" w:color="auto"/>
      </w:divBdr>
      <w:divsChild>
        <w:div w:id="1427380119">
          <w:marLeft w:val="0"/>
          <w:marRight w:val="0"/>
          <w:marTop w:val="0"/>
          <w:marBottom w:val="0"/>
          <w:divBdr>
            <w:top w:val="none" w:sz="0" w:space="0" w:color="auto"/>
            <w:left w:val="none" w:sz="0" w:space="0" w:color="auto"/>
            <w:bottom w:val="none" w:sz="0" w:space="0" w:color="auto"/>
            <w:right w:val="none" w:sz="0" w:space="0" w:color="auto"/>
          </w:divBdr>
          <w:divsChild>
            <w:div w:id="144593604">
              <w:marLeft w:val="0"/>
              <w:marRight w:val="0"/>
              <w:marTop w:val="0"/>
              <w:marBottom w:val="0"/>
              <w:divBdr>
                <w:top w:val="none" w:sz="0" w:space="0" w:color="auto"/>
                <w:left w:val="none" w:sz="0" w:space="0" w:color="auto"/>
                <w:bottom w:val="none" w:sz="0" w:space="0" w:color="auto"/>
                <w:right w:val="none" w:sz="0" w:space="0" w:color="auto"/>
              </w:divBdr>
              <w:divsChild>
                <w:div w:id="552697631">
                  <w:marLeft w:val="0"/>
                  <w:marRight w:val="0"/>
                  <w:marTop w:val="0"/>
                  <w:marBottom w:val="0"/>
                  <w:divBdr>
                    <w:top w:val="none" w:sz="0" w:space="0" w:color="auto"/>
                    <w:left w:val="none" w:sz="0" w:space="0" w:color="auto"/>
                    <w:bottom w:val="none" w:sz="0" w:space="0" w:color="auto"/>
                    <w:right w:val="none" w:sz="0" w:space="0" w:color="auto"/>
                  </w:divBdr>
                  <w:divsChild>
                    <w:div w:id="1749425655">
                      <w:marLeft w:val="0"/>
                      <w:marRight w:val="0"/>
                      <w:marTop w:val="0"/>
                      <w:marBottom w:val="0"/>
                      <w:divBdr>
                        <w:top w:val="none" w:sz="0" w:space="0" w:color="auto"/>
                        <w:left w:val="none" w:sz="0" w:space="0" w:color="auto"/>
                        <w:bottom w:val="none" w:sz="0" w:space="0" w:color="auto"/>
                        <w:right w:val="none" w:sz="0" w:space="0" w:color="auto"/>
                      </w:divBdr>
                      <w:divsChild>
                        <w:div w:id="1922986859">
                          <w:marLeft w:val="0"/>
                          <w:marRight w:val="0"/>
                          <w:marTop w:val="0"/>
                          <w:marBottom w:val="0"/>
                          <w:divBdr>
                            <w:top w:val="none" w:sz="0" w:space="0" w:color="auto"/>
                            <w:left w:val="none" w:sz="0" w:space="0" w:color="auto"/>
                            <w:bottom w:val="none" w:sz="0" w:space="0" w:color="auto"/>
                            <w:right w:val="none" w:sz="0" w:space="0" w:color="auto"/>
                          </w:divBdr>
                          <w:divsChild>
                            <w:div w:id="1362049655">
                              <w:marLeft w:val="0"/>
                              <w:marRight w:val="0"/>
                              <w:marTop w:val="0"/>
                              <w:marBottom w:val="0"/>
                              <w:divBdr>
                                <w:top w:val="none" w:sz="0" w:space="0" w:color="auto"/>
                                <w:left w:val="none" w:sz="0" w:space="0" w:color="auto"/>
                                <w:bottom w:val="none" w:sz="0" w:space="0" w:color="auto"/>
                                <w:right w:val="none" w:sz="0" w:space="0" w:color="auto"/>
                              </w:divBdr>
                              <w:divsChild>
                                <w:div w:id="826366234">
                                  <w:marLeft w:val="0"/>
                                  <w:marRight w:val="0"/>
                                  <w:marTop w:val="0"/>
                                  <w:marBottom w:val="0"/>
                                  <w:divBdr>
                                    <w:top w:val="none" w:sz="0" w:space="0" w:color="auto"/>
                                    <w:left w:val="none" w:sz="0" w:space="0" w:color="auto"/>
                                    <w:bottom w:val="none" w:sz="0" w:space="0" w:color="auto"/>
                                    <w:right w:val="none" w:sz="0" w:space="0" w:color="auto"/>
                                  </w:divBdr>
                                  <w:divsChild>
                                    <w:div w:id="1938444111">
                                      <w:marLeft w:val="0"/>
                                      <w:marRight w:val="0"/>
                                      <w:marTop w:val="0"/>
                                      <w:marBottom w:val="0"/>
                                      <w:divBdr>
                                        <w:top w:val="none" w:sz="0" w:space="0" w:color="auto"/>
                                        <w:left w:val="none" w:sz="0" w:space="0" w:color="auto"/>
                                        <w:bottom w:val="none" w:sz="0" w:space="0" w:color="auto"/>
                                        <w:right w:val="none" w:sz="0" w:space="0" w:color="auto"/>
                                      </w:divBdr>
                                      <w:divsChild>
                                        <w:div w:id="540289317">
                                          <w:marLeft w:val="0"/>
                                          <w:marRight w:val="0"/>
                                          <w:marTop w:val="0"/>
                                          <w:marBottom w:val="0"/>
                                          <w:divBdr>
                                            <w:top w:val="none" w:sz="0" w:space="0" w:color="auto"/>
                                            <w:left w:val="none" w:sz="0" w:space="0" w:color="auto"/>
                                            <w:bottom w:val="none" w:sz="0" w:space="0" w:color="auto"/>
                                            <w:right w:val="none" w:sz="0" w:space="0" w:color="auto"/>
                                          </w:divBdr>
                                          <w:divsChild>
                                            <w:div w:id="1134253857">
                                              <w:marLeft w:val="0"/>
                                              <w:marRight w:val="0"/>
                                              <w:marTop w:val="0"/>
                                              <w:marBottom w:val="0"/>
                                              <w:divBdr>
                                                <w:top w:val="none" w:sz="0" w:space="0" w:color="auto"/>
                                                <w:left w:val="none" w:sz="0" w:space="0" w:color="auto"/>
                                                <w:bottom w:val="none" w:sz="0" w:space="0" w:color="auto"/>
                                                <w:right w:val="none" w:sz="0" w:space="0" w:color="auto"/>
                                              </w:divBdr>
                                              <w:divsChild>
                                                <w:div w:id="1974867354">
                                                  <w:marLeft w:val="0"/>
                                                  <w:marRight w:val="0"/>
                                                  <w:marTop w:val="0"/>
                                                  <w:marBottom w:val="0"/>
                                                  <w:divBdr>
                                                    <w:top w:val="none" w:sz="0" w:space="0" w:color="auto"/>
                                                    <w:left w:val="none" w:sz="0" w:space="0" w:color="auto"/>
                                                    <w:bottom w:val="none" w:sz="0" w:space="0" w:color="auto"/>
                                                    <w:right w:val="none" w:sz="0" w:space="0" w:color="auto"/>
                                                  </w:divBdr>
                                                  <w:divsChild>
                                                    <w:div w:id="2135439020">
                                                      <w:marLeft w:val="0"/>
                                                      <w:marRight w:val="0"/>
                                                      <w:marTop w:val="0"/>
                                                      <w:marBottom w:val="0"/>
                                                      <w:divBdr>
                                                        <w:top w:val="none" w:sz="0" w:space="0" w:color="auto"/>
                                                        <w:left w:val="none" w:sz="0" w:space="0" w:color="auto"/>
                                                        <w:bottom w:val="none" w:sz="0" w:space="0" w:color="auto"/>
                                                        <w:right w:val="none" w:sz="0" w:space="0" w:color="auto"/>
                                                      </w:divBdr>
                                                      <w:divsChild>
                                                        <w:div w:id="1165780782">
                                                          <w:marLeft w:val="0"/>
                                                          <w:marRight w:val="0"/>
                                                          <w:marTop w:val="0"/>
                                                          <w:marBottom w:val="0"/>
                                                          <w:divBdr>
                                                            <w:top w:val="none" w:sz="0" w:space="0" w:color="auto"/>
                                                            <w:left w:val="none" w:sz="0" w:space="0" w:color="auto"/>
                                                            <w:bottom w:val="none" w:sz="0" w:space="0" w:color="auto"/>
                                                            <w:right w:val="none" w:sz="0" w:space="0" w:color="auto"/>
                                                          </w:divBdr>
                                                          <w:divsChild>
                                                            <w:div w:id="1429614347">
                                                              <w:marLeft w:val="0"/>
                                                              <w:marRight w:val="0"/>
                                                              <w:marTop w:val="0"/>
                                                              <w:marBottom w:val="0"/>
                                                              <w:divBdr>
                                                                <w:top w:val="none" w:sz="0" w:space="0" w:color="auto"/>
                                                                <w:left w:val="none" w:sz="0" w:space="0" w:color="auto"/>
                                                                <w:bottom w:val="none" w:sz="0" w:space="0" w:color="auto"/>
                                                                <w:right w:val="none" w:sz="0" w:space="0" w:color="auto"/>
                                                              </w:divBdr>
                                                              <w:divsChild>
                                                                <w:div w:id="1201093622">
                                                                  <w:marLeft w:val="0"/>
                                                                  <w:marRight w:val="0"/>
                                                                  <w:marTop w:val="0"/>
                                                                  <w:marBottom w:val="0"/>
                                                                  <w:divBdr>
                                                                    <w:top w:val="none" w:sz="0" w:space="0" w:color="auto"/>
                                                                    <w:left w:val="none" w:sz="0" w:space="0" w:color="auto"/>
                                                                    <w:bottom w:val="none" w:sz="0" w:space="0" w:color="auto"/>
                                                                    <w:right w:val="none" w:sz="0" w:space="0" w:color="auto"/>
                                                                  </w:divBdr>
                                                                  <w:divsChild>
                                                                    <w:div w:id="14961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8802081">
      <w:bodyDiv w:val="1"/>
      <w:marLeft w:val="0"/>
      <w:marRight w:val="0"/>
      <w:marTop w:val="0"/>
      <w:marBottom w:val="0"/>
      <w:divBdr>
        <w:top w:val="none" w:sz="0" w:space="0" w:color="auto"/>
        <w:left w:val="none" w:sz="0" w:space="0" w:color="auto"/>
        <w:bottom w:val="none" w:sz="0" w:space="0" w:color="auto"/>
        <w:right w:val="none" w:sz="0" w:space="0" w:color="auto"/>
      </w:divBdr>
      <w:divsChild>
        <w:div w:id="1552956180">
          <w:marLeft w:val="0"/>
          <w:marRight w:val="0"/>
          <w:marTop w:val="0"/>
          <w:marBottom w:val="0"/>
          <w:divBdr>
            <w:top w:val="none" w:sz="0" w:space="0" w:color="auto"/>
            <w:left w:val="none" w:sz="0" w:space="0" w:color="auto"/>
            <w:bottom w:val="none" w:sz="0" w:space="0" w:color="auto"/>
            <w:right w:val="none" w:sz="0" w:space="0" w:color="auto"/>
          </w:divBdr>
          <w:divsChild>
            <w:div w:id="748624456">
              <w:marLeft w:val="0"/>
              <w:marRight w:val="0"/>
              <w:marTop w:val="0"/>
              <w:marBottom w:val="0"/>
              <w:divBdr>
                <w:top w:val="none" w:sz="0" w:space="0" w:color="auto"/>
                <w:left w:val="none" w:sz="0" w:space="0" w:color="auto"/>
                <w:bottom w:val="none" w:sz="0" w:space="0" w:color="auto"/>
                <w:right w:val="none" w:sz="0" w:space="0" w:color="auto"/>
              </w:divBdr>
              <w:divsChild>
                <w:div w:id="961225161">
                  <w:marLeft w:val="0"/>
                  <w:marRight w:val="-6084"/>
                  <w:marTop w:val="0"/>
                  <w:marBottom w:val="0"/>
                  <w:divBdr>
                    <w:top w:val="none" w:sz="0" w:space="0" w:color="auto"/>
                    <w:left w:val="none" w:sz="0" w:space="0" w:color="auto"/>
                    <w:bottom w:val="none" w:sz="0" w:space="0" w:color="auto"/>
                    <w:right w:val="none" w:sz="0" w:space="0" w:color="auto"/>
                  </w:divBdr>
                  <w:divsChild>
                    <w:div w:id="1064260839">
                      <w:marLeft w:val="0"/>
                      <w:marRight w:val="5604"/>
                      <w:marTop w:val="0"/>
                      <w:marBottom w:val="0"/>
                      <w:divBdr>
                        <w:top w:val="none" w:sz="0" w:space="0" w:color="auto"/>
                        <w:left w:val="none" w:sz="0" w:space="0" w:color="auto"/>
                        <w:bottom w:val="none" w:sz="0" w:space="0" w:color="auto"/>
                        <w:right w:val="none" w:sz="0" w:space="0" w:color="auto"/>
                      </w:divBdr>
                      <w:divsChild>
                        <w:div w:id="1733624573">
                          <w:marLeft w:val="0"/>
                          <w:marRight w:val="0"/>
                          <w:marTop w:val="0"/>
                          <w:marBottom w:val="0"/>
                          <w:divBdr>
                            <w:top w:val="none" w:sz="0" w:space="0" w:color="auto"/>
                            <w:left w:val="none" w:sz="0" w:space="0" w:color="auto"/>
                            <w:bottom w:val="none" w:sz="0" w:space="0" w:color="auto"/>
                            <w:right w:val="none" w:sz="0" w:space="0" w:color="auto"/>
                          </w:divBdr>
                          <w:divsChild>
                            <w:div w:id="117913153">
                              <w:marLeft w:val="0"/>
                              <w:marRight w:val="0"/>
                              <w:marTop w:val="120"/>
                              <w:marBottom w:val="360"/>
                              <w:divBdr>
                                <w:top w:val="none" w:sz="0" w:space="0" w:color="auto"/>
                                <w:left w:val="none" w:sz="0" w:space="0" w:color="auto"/>
                                <w:bottom w:val="none" w:sz="0" w:space="0" w:color="auto"/>
                                <w:right w:val="none" w:sz="0" w:space="0" w:color="auto"/>
                              </w:divBdr>
                              <w:divsChild>
                                <w:div w:id="1991445074">
                                  <w:marLeft w:val="323"/>
                                  <w:marRight w:val="0"/>
                                  <w:marTop w:val="0"/>
                                  <w:marBottom w:val="0"/>
                                  <w:divBdr>
                                    <w:top w:val="none" w:sz="0" w:space="0" w:color="auto"/>
                                    <w:left w:val="none" w:sz="0" w:space="0" w:color="auto"/>
                                    <w:bottom w:val="none" w:sz="0" w:space="0" w:color="auto"/>
                                    <w:right w:val="none" w:sz="0" w:space="0" w:color="auto"/>
                                  </w:divBdr>
                                  <w:divsChild>
                                    <w:div w:id="5238586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870416">
      <w:bodyDiv w:val="1"/>
      <w:marLeft w:val="0"/>
      <w:marRight w:val="0"/>
      <w:marTop w:val="0"/>
      <w:marBottom w:val="0"/>
      <w:divBdr>
        <w:top w:val="none" w:sz="0" w:space="0" w:color="auto"/>
        <w:left w:val="none" w:sz="0" w:space="0" w:color="auto"/>
        <w:bottom w:val="none" w:sz="0" w:space="0" w:color="auto"/>
        <w:right w:val="none" w:sz="0" w:space="0" w:color="auto"/>
      </w:divBdr>
    </w:div>
    <w:div w:id="396246203">
      <w:bodyDiv w:val="1"/>
      <w:marLeft w:val="0"/>
      <w:marRight w:val="0"/>
      <w:marTop w:val="0"/>
      <w:marBottom w:val="0"/>
      <w:divBdr>
        <w:top w:val="none" w:sz="0" w:space="0" w:color="auto"/>
        <w:left w:val="none" w:sz="0" w:space="0" w:color="auto"/>
        <w:bottom w:val="none" w:sz="0" w:space="0" w:color="auto"/>
        <w:right w:val="none" w:sz="0" w:space="0" w:color="auto"/>
      </w:divBdr>
    </w:div>
    <w:div w:id="422184932">
      <w:bodyDiv w:val="1"/>
      <w:marLeft w:val="0"/>
      <w:marRight w:val="0"/>
      <w:marTop w:val="0"/>
      <w:marBottom w:val="0"/>
      <w:divBdr>
        <w:top w:val="none" w:sz="0" w:space="0" w:color="auto"/>
        <w:left w:val="none" w:sz="0" w:space="0" w:color="auto"/>
        <w:bottom w:val="none" w:sz="0" w:space="0" w:color="auto"/>
        <w:right w:val="none" w:sz="0" w:space="0" w:color="auto"/>
      </w:divBdr>
    </w:div>
    <w:div w:id="591740910">
      <w:bodyDiv w:val="1"/>
      <w:marLeft w:val="0"/>
      <w:marRight w:val="0"/>
      <w:marTop w:val="0"/>
      <w:marBottom w:val="0"/>
      <w:divBdr>
        <w:top w:val="none" w:sz="0" w:space="0" w:color="auto"/>
        <w:left w:val="none" w:sz="0" w:space="0" w:color="auto"/>
        <w:bottom w:val="none" w:sz="0" w:space="0" w:color="auto"/>
        <w:right w:val="none" w:sz="0" w:space="0" w:color="auto"/>
      </w:divBdr>
    </w:div>
    <w:div w:id="632177492">
      <w:bodyDiv w:val="1"/>
      <w:marLeft w:val="0"/>
      <w:marRight w:val="0"/>
      <w:marTop w:val="0"/>
      <w:marBottom w:val="0"/>
      <w:divBdr>
        <w:top w:val="none" w:sz="0" w:space="0" w:color="auto"/>
        <w:left w:val="none" w:sz="0" w:space="0" w:color="auto"/>
        <w:bottom w:val="none" w:sz="0" w:space="0" w:color="auto"/>
        <w:right w:val="none" w:sz="0" w:space="0" w:color="auto"/>
      </w:divBdr>
    </w:div>
    <w:div w:id="650906337">
      <w:bodyDiv w:val="1"/>
      <w:marLeft w:val="0"/>
      <w:marRight w:val="0"/>
      <w:marTop w:val="0"/>
      <w:marBottom w:val="0"/>
      <w:divBdr>
        <w:top w:val="none" w:sz="0" w:space="0" w:color="auto"/>
        <w:left w:val="none" w:sz="0" w:space="0" w:color="auto"/>
        <w:bottom w:val="none" w:sz="0" w:space="0" w:color="auto"/>
        <w:right w:val="none" w:sz="0" w:space="0" w:color="auto"/>
      </w:divBdr>
    </w:div>
    <w:div w:id="661930423">
      <w:bodyDiv w:val="1"/>
      <w:marLeft w:val="0"/>
      <w:marRight w:val="0"/>
      <w:marTop w:val="0"/>
      <w:marBottom w:val="0"/>
      <w:divBdr>
        <w:top w:val="none" w:sz="0" w:space="0" w:color="auto"/>
        <w:left w:val="none" w:sz="0" w:space="0" w:color="auto"/>
        <w:bottom w:val="none" w:sz="0" w:space="0" w:color="auto"/>
        <w:right w:val="none" w:sz="0" w:space="0" w:color="auto"/>
      </w:divBdr>
    </w:div>
    <w:div w:id="678778371">
      <w:bodyDiv w:val="1"/>
      <w:marLeft w:val="0"/>
      <w:marRight w:val="0"/>
      <w:marTop w:val="0"/>
      <w:marBottom w:val="0"/>
      <w:divBdr>
        <w:top w:val="none" w:sz="0" w:space="0" w:color="auto"/>
        <w:left w:val="none" w:sz="0" w:space="0" w:color="auto"/>
        <w:bottom w:val="none" w:sz="0" w:space="0" w:color="auto"/>
        <w:right w:val="none" w:sz="0" w:space="0" w:color="auto"/>
      </w:divBdr>
    </w:div>
    <w:div w:id="703410076">
      <w:bodyDiv w:val="1"/>
      <w:marLeft w:val="0"/>
      <w:marRight w:val="0"/>
      <w:marTop w:val="0"/>
      <w:marBottom w:val="0"/>
      <w:divBdr>
        <w:top w:val="none" w:sz="0" w:space="0" w:color="auto"/>
        <w:left w:val="none" w:sz="0" w:space="0" w:color="auto"/>
        <w:bottom w:val="none" w:sz="0" w:space="0" w:color="auto"/>
        <w:right w:val="none" w:sz="0" w:space="0" w:color="auto"/>
      </w:divBdr>
    </w:div>
    <w:div w:id="746148247">
      <w:bodyDiv w:val="1"/>
      <w:marLeft w:val="0"/>
      <w:marRight w:val="0"/>
      <w:marTop w:val="0"/>
      <w:marBottom w:val="0"/>
      <w:divBdr>
        <w:top w:val="none" w:sz="0" w:space="0" w:color="auto"/>
        <w:left w:val="none" w:sz="0" w:space="0" w:color="auto"/>
        <w:bottom w:val="none" w:sz="0" w:space="0" w:color="auto"/>
        <w:right w:val="none" w:sz="0" w:space="0" w:color="auto"/>
      </w:divBdr>
    </w:div>
    <w:div w:id="770123809">
      <w:bodyDiv w:val="1"/>
      <w:marLeft w:val="0"/>
      <w:marRight w:val="0"/>
      <w:marTop w:val="0"/>
      <w:marBottom w:val="0"/>
      <w:divBdr>
        <w:top w:val="none" w:sz="0" w:space="0" w:color="auto"/>
        <w:left w:val="none" w:sz="0" w:space="0" w:color="auto"/>
        <w:bottom w:val="none" w:sz="0" w:space="0" w:color="auto"/>
        <w:right w:val="none" w:sz="0" w:space="0" w:color="auto"/>
      </w:divBdr>
    </w:div>
    <w:div w:id="792939518">
      <w:bodyDiv w:val="1"/>
      <w:marLeft w:val="0"/>
      <w:marRight w:val="0"/>
      <w:marTop w:val="0"/>
      <w:marBottom w:val="0"/>
      <w:divBdr>
        <w:top w:val="none" w:sz="0" w:space="0" w:color="auto"/>
        <w:left w:val="none" w:sz="0" w:space="0" w:color="auto"/>
        <w:bottom w:val="none" w:sz="0" w:space="0" w:color="auto"/>
        <w:right w:val="none" w:sz="0" w:space="0" w:color="auto"/>
      </w:divBdr>
    </w:div>
    <w:div w:id="809904367">
      <w:bodyDiv w:val="1"/>
      <w:marLeft w:val="0"/>
      <w:marRight w:val="0"/>
      <w:marTop w:val="0"/>
      <w:marBottom w:val="0"/>
      <w:divBdr>
        <w:top w:val="none" w:sz="0" w:space="0" w:color="auto"/>
        <w:left w:val="none" w:sz="0" w:space="0" w:color="auto"/>
        <w:bottom w:val="none" w:sz="0" w:space="0" w:color="auto"/>
        <w:right w:val="none" w:sz="0" w:space="0" w:color="auto"/>
      </w:divBdr>
    </w:div>
    <w:div w:id="841747443">
      <w:bodyDiv w:val="1"/>
      <w:marLeft w:val="0"/>
      <w:marRight w:val="0"/>
      <w:marTop w:val="0"/>
      <w:marBottom w:val="0"/>
      <w:divBdr>
        <w:top w:val="none" w:sz="0" w:space="0" w:color="auto"/>
        <w:left w:val="none" w:sz="0" w:space="0" w:color="auto"/>
        <w:bottom w:val="none" w:sz="0" w:space="0" w:color="auto"/>
        <w:right w:val="none" w:sz="0" w:space="0" w:color="auto"/>
      </w:divBdr>
    </w:div>
    <w:div w:id="880676699">
      <w:bodyDiv w:val="1"/>
      <w:marLeft w:val="0"/>
      <w:marRight w:val="0"/>
      <w:marTop w:val="0"/>
      <w:marBottom w:val="0"/>
      <w:divBdr>
        <w:top w:val="none" w:sz="0" w:space="0" w:color="auto"/>
        <w:left w:val="none" w:sz="0" w:space="0" w:color="auto"/>
        <w:bottom w:val="none" w:sz="0" w:space="0" w:color="auto"/>
        <w:right w:val="none" w:sz="0" w:space="0" w:color="auto"/>
      </w:divBdr>
    </w:div>
    <w:div w:id="914438921">
      <w:bodyDiv w:val="1"/>
      <w:marLeft w:val="0"/>
      <w:marRight w:val="0"/>
      <w:marTop w:val="0"/>
      <w:marBottom w:val="0"/>
      <w:divBdr>
        <w:top w:val="none" w:sz="0" w:space="0" w:color="auto"/>
        <w:left w:val="none" w:sz="0" w:space="0" w:color="auto"/>
        <w:bottom w:val="none" w:sz="0" w:space="0" w:color="auto"/>
        <w:right w:val="none" w:sz="0" w:space="0" w:color="auto"/>
      </w:divBdr>
    </w:div>
    <w:div w:id="924611817">
      <w:bodyDiv w:val="1"/>
      <w:marLeft w:val="0"/>
      <w:marRight w:val="0"/>
      <w:marTop w:val="0"/>
      <w:marBottom w:val="0"/>
      <w:divBdr>
        <w:top w:val="none" w:sz="0" w:space="0" w:color="auto"/>
        <w:left w:val="none" w:sz="0" w:space="0" w:color="auto"/>
        <w:bottom w:val="none" w:sz="0" w:space="0" w:color="auto"/>
        <w:right w:val="none" w:sz="0" w:space="0" w:color="auto"/>
      </w:divBdr>
    </w:div>
    <w:div w:id="965812994">
      <w:bodyDiv w:val="1"/>
      <w:marLeft w:val="0"/>
      <w:marRight w:val="0"/>
      <w:marTop w:val="0"/>
      <w:marBottom w:val="0"/>
      <w:divBdr>
        <w:top w:val="none" w:sz="0" w:space="0" w:color="auto"/>
        <w:left w:val="none" w:sz="0" w:space="0" w:color="auto"/>
        <w:bottom w:val="none" w:sz="0" w:space="0" w:color="auto"/>
        <w:right w:val="none" w:sz="0" w:space="0" w:color="auto"/>
      </w:divBdr>
    </w:div>
    <w:div w:id="994070931">
      <w:bodyDiv w:val="1"/>
      <w:marLeft w:val="0"/>
      <w:marRight w:val="0"/>
      <w:marTop w:val="0"/>
      <w:marBottom w:val="0"/>
      <w:divBdr>
        <w:top w:val="none" w:sz="0" w:space="0" w:color="auto"/>
        <w:left w:val="none" w:sz="0" w:space="0" w:color="auto"/>
        <w:bottom w:val="none" w:sz="0" w:space="0" w:color="auto"/>
        <w:right w:val="none" w:sz="0" w:space="0" w:color="auto"/>
      </w:divBdr>
    </w:div>
    <w:div w:id="1119686253">
      <w:bodyDiv w:val="1"/>
      <w:marLeft w:val="0"/>
      <w:marRight w:val="0"/>
      <w:marTop w:val="0"/>
      <w:marBottom w:val="0"/>
      <w:divBdr>
        <w:top w:val="none" w:sz="0" w:space="0" w:color="auto"/>
        <w:left w:val="none" w:sz="0" w:space="0" w:color="auto"/>
        <w:bottom w:val="none" w:sz="0" w:space="0" w:color="auto"/>
        <w:right w:val="none" w:sz="0" w:space="0" w:color="auto"/>
      </w:divBdr>
    </w:div>
    <w:div w:id="1180387292">
      <w:bodyDiv w:val="1"/>
      <w:marLeft w:val="0"/>
      <w:marRight w:val="0"/>
      <w:marTop w:val="0"/>
      <w:marBottom w:val="0"/>
      <w:divBdr>
        <w:top w:val="none" w:sz="0" w:space="0" w:color="auto"/>
        <w:left w:val="none" w:sz="0" w:space="0" w:color="auto"/>
        <w:bottom w:val="none" w:sz="0" w:space="0" w:color="auto"/>
        <w:right w:val="none" w:sz="0" w:space="0" w:color="auto"/>
      </w:divBdr>
    </w:div>
    <w:div w:id="1180389279">
      <w:bodyDiv w:val="1"/>
      <w:marLeft w:val="0"/>
      <w:marRight w:val="0"/>
      <w:marTop w:val="0"/>
      <w:marBottom w:val="0"/>
      <w:divBdr>
        <w:top w:val="none" w:sz="0" w:space="0" w:color="auto"/>
        <w:left w:val="none" w:sz="0" w:space="0" w:color="auto"/>
        <w:bottom w:val="none" w:sz="0" w:space="0" w:color="auto"/>
        <w:right w:val="none" w:sz="0" w:space="0" w:color="auto"/>
      </w:divBdr>
    </w:div>
    <w:div w:id="1204906064">
      <w:bodyDiv w:val="1"/>
      <w:marLeft w:val="0"/>
      <w:marRight w:val="0"/>
      <w:marTop w:val="0"/>
      <w:marBottom w:val="0"/>
      <w:divBdr>
        <w:top w:val="none" w:sz="0" w:space="0" w:color="auto"/>
        <w:left w:val="none" w:sz="0" w:space="0" w:color="auto"/>
        <w:bottom w:val="none" w:sz="0" w:space="0" w:color="auto"/>
        <w:right w:val="none" w:sz="0" w:space="0" w:color="auto"/>
      </w:divBdr>
    </w:div>
    <w:div w:id="1213929262">
      <w:bodyDiv w:val="1"/>
      <w:marLeft w:val="0"/>
      <w:marRight w:val="0"/>
      <w:marTop w:val="0"/>
      <w:marBottom w:val="0"/>
      <w:divBdr>
        <w:top w:val="none" w:sz="0" w:space="0" w:color="auto"/>
        <w:left w:val="none" w:sz="0" w:space="0" w:color="auto"/>
        <w:bottom w:val="none" w:sz="0" w:space="0" w:color="auto"/>
        <w:right w:val="none" w:sz="0" w:space="0" w:color="auto"/>
      </w:divBdr>
    </w:div>
    <w:div w:id="1241409628">
      <w:bodyDiv w:val="1"/>
      <w:marLeft w:val="0"/>
      <w:marRight w:val="0"/>
      <w:marTop w:val="0"/>
      <w:marBottom w:val="0"/>
      <w:divBdr>
        <w:top w:val="none" w:sz="0" w:space="0" w:color="auto"/>
        <w:left w:val="none" w:sz="0" w:space="0" w:color="auto"/>
        <w:bottom w:val="none" w:sz="0" w:space="0" w:color="auto"/>
        <w:right w:val="none" w:sz="0" w:space="0" w:color="auto"/>
      </w:divBdr>
    </w:div>
    <w:div w:id="1257253543">
      <w:bodyDiv w:val="1"/>
      <w:marLeft w:val="0"/>
      <w:marRight w:val="0"/>
      <w:marTop w:val="0"/>
      <w:marBottom w:val="0"/>
      <w:divBdr>
        <w:top w:val="none" w:sz="0" w:space="0" w:color="auto"/>
        <w:left w:val="none" w:sz="0" w:space="0" w:color="auto"/>
        <w:bottom w:val="none" w:sz="0" w:space="0" w:color="auto"/>
        <w:right w:val="none" w:sz="0" w:space="0" w:color="auto"/>
      </w:divBdr>
    </w:div>
    <w:div w:id="1286547813">
      <w:bodyDiv w:val="1"/>
      <w:marLeft w:val="0"/>
      <w:marRight w:val="0"/>
      <w:marTop w:val="0"/>
      <w:marBottom w:val="0"/>
      <w:divBdr>
        <w:top w:val="none" w:sz="0" w:space="0" w:color="auto"/>
        <w:left w:val="none" w:sz="0" w:space="0" w:color="auto"/>
        <w:bottom w:val="none" w:sz="0" w:space="0" w:color="auto"/>
        <w:right w:val="none" w:sz="0" w:space="0" w:color="auto"/>
      </w:divBdr>
    </w:div>
    <w:div w:id="1324971486">
      <w:bodyDiv w:val="1"/>
      <w:marLeft w:val="0"/>
      <w:marRight w:val="0"/>
      <w:marTop w:val="0"/>
      <w:marBottom w:val="0"/>
      <w:divBdr>
        <w:top w:val="none" w:sz="0" w:space="0" w:color="auto"/>
        <w:left w:val="none" w:sz="0" w:space="0" w:color="auto"/>
        <w:bottom w:val="none" w:sz="0" w:space="0" w:color="auto"/>
        <w:right w:val="none" w:sz="0" w:space="0" w:color="auto"/>
      </w:divBdr>
    </w:div>
    <w:div w:id="1336300571">
      <w:bodyDiv w:val="1"/>
      <w:marLeft w:val="0"/>
      <w:marRight w:val="0"/>
      <w:marTop w:val="0"/>
      <w:marBottom w:val="0"/>
      <w:divBdr>
        <w:top w:val="none" w:sz="0" w:space="0" w:color="auto"/>
        <w:left w:val="none" w:sz="0" w:space="0" w:color="auto"/>
        <w:bottom w:val="none" w:sz="0" w:space="0" w:color="auto"/>
        <w:right w:val="none" w:sz="0" w:space="0" w:color="auto"/>
      </w:divBdr>
    </w:div>
    <w:div w:id="1365209760">
      <w:bodyDiv w:val="1"/>
      <w:marLeft w:val="0"/>
      <w:marRight w:val="0"/>
      <w:marTop w:val="0"/>
      <w:marBottom w:val="0"/>
      <w:divBdr>
        <w:top w:val="none" w:sz="0" w:space="0" w:color="auto"/>
        <w:left w:val="none" w:sz="0" w:space="0" w:color="auto"/>
        <w:bottom w:val="none" w:sz="0" w:space="0" w:color="auto"/>
        <w:right w:val="none" w:sz="0" w:space="0" w:color="auto"/>
      </w:divBdr>
    </w:div>
    <w:div w:id="1380016451">
      <w:bodyDiv w:val="1"/>
      <w:marLeft w:val="0"/>
      <w:marRight w:val="0"/>
      <w:marTop w:val="0"/>
      <w:marBottom w:val="0"/>
      <w:divBdr>
        <w:top w:val="none" w:sz="0" w:space="0" w:color="auto"/>
        <w:left w:val="none" w:sz="0" w:space="0" w:color="auto"/>
        <w:bottom w:val="none" w:sz="0" w:space="0" w:color="auto"/>
        <w:right w:val="none" w:sz="0" w:space="0" w:color="auto"/>
      </w:divBdr>
    </w:div>
    <w:div w:id="1422410785">
      <w:bodyDiv w:val="1"/>
      <w:marLeft w:val="0"/>
      <w:marRight w:val="0"/>
      <w:marTop w:val="0"/>
      <w:marBottom w:val="0"/>
      <w:divBdr>
        <w:top w:val="none" w:sz="0" w:space="0" w:color="auto"/>
        <w:left w:val="none" w:sz="0" w:space="0" w:color="auto"/>
        <w:bottom w:val="none" w:sz="0" w:space="0" w:color="auto"/>
        <w:right w:val="none" w:sz="0" w:space="0" w:color="auto"/>
      </w:divBdr>
      <w:divsChild>
        <w:div w:id="246034874">
          <w:marLeft w:val="0"/>
          <w:marRight w:val="1"/>
          <w:marTop w:val="0"/>
          <w:marBottom w:val="0"/>
          <w:divBdr>
            <w:top w:val="none" w:sz="0" w:space="0" w:color="auto"/>
            <w:left w:val="none" w:sz="0" w:space="0" w:color="auto"/>
            <w:bottom w:val="none" w:sz="0" w:space="0" w:color="auto"/>
            <w:right w:val="none" w:sz="0" w:space="0" w:color="auto"/>
          </w:divBdr>
          <w:divsChild>
            <w:div w:id="418261492">
              <w:marLeft w:val="0"/>
              <w:marRight w:val="0"/>
              <w:marTop w:val="0"/>
              <w:marBottom w:val="0"/>
              <w:divBdr>
                <w:top w:val="none" w:sz="0" w:space="0" w:color="auto"/>
                <w:left w:val="none" w:sz="0" w:space="0" w:color="auto"/>
                <w:bottom w:val="none" w:sz="0" w:space="0" w:color="auto"/>
                <w:right w:val="none" w:sz="0" w:space="0" w:color="auto"/>
              </w:divBdr>
              <w:divsChild>
                <w:div w:id="2016493817">
                  <w:marLeft w:val="0"/>
                  <w:marRight w:val="1"/>
                  <w:marTop w:val="0"/>
                  <w:marBottom w:val="0"/>
                  <w:divBdr>
                    <w:top w:val="none" w:sz="0" w:space="0" w:color="auto"/>
                    <w:left w:val="none" w:sz="0" w:space="0" w:color="auto"/>
                    <w:bottom w:val="none" w:sz="0" w:space="0" w:color="auto"/>
                    <w:right w:val="none" w:sz="0" w:space="0" w:color="auto"/>
                  </w:divBdr>
                  <w:divsChild>
                    <w:div w:id="594436473">
                      <w:marLeft w:val="0"/>
                      <w:marRight w:val="0"/>
                      <w:marTop w:val="0"/>
                      <w:marBottom w:val="0"/>
                      <w:divBdr>
                        <w:top w:val="none" w:sz="0" w:space="0" w:color="auto"/>
                        <w:left w:val="none" w:sz="0" w:space="0" w:color="auto"/>
                        <w:bottom w:val="none" w:sz="0" w:space="0" w:color="auto"/>
                        <w:right w:val="none" w:sz="0" w:space="0" w:color="auto"/>
                      </w:divBdr>
                      <w:divsChild>
                        <w:div w:id="342515706">
                          <w:marLeft w:val="0"/>
                          <w:marRight w:val="0"/>
                          <w:marTop w:val="0"/>
                          <w:marBottom w:val="0"/>
                          <w:divBdr>
                            <w:top w:val="none" w:sz="0" w:space="0" w:color="auto"/>
                            <w:left w:val="none" w:sz="0" w:space="0" w:color="auto"/>
                            <w:bottom w:val="none" w:sz="0" w:space="0" w:color="auto"/>
                            <w:right w:val="none" w:sz="0" w:space="0" w:color="auto"/>
                          </w:divBdr>
                          <w:divsChild>
                            <w:div w:id="1088383554">
                              <w:marLeft w:val="0"/>
                              <w:marRight w:val="0"/>
                              <w:marTop w:val="120"/>
                              <w:marBottom w:val="360"/>
                              <w:divBdr>
                                <w:top w:val="none" w:sz="0" w:space="0" w:color="auto"/>
                                <w:left w:val="none" w:sz="0" w:space="0" w:color="auto"/>
                                <w:bottom w:val="none" w:sz="0" w:space="0" w:color="auto"/>
                                <w:right w:val="none" w:sz="0" w:space="0" w:color="auto"/>
                              </w:divBdr>
                              <w:divsChild>
                                <w:div w:id="1950549691">
                                  <w:marLeft w:val="0"/>
                                  <w:marRight w:val="0"/>
                                  <w:marTop w:val="0"/>
                                  <w:marBottom w:val="0"/>
                                  <w:divBdr>
                                    <w:top w:val="none" w:sz="0" w:space="0" w:color="auto"/>
                                    <w:left w:val="none" w:sz="0" w:space="0" w:color="auto"/>
                                    <w:bottom w:val="none" w:sz="0" w:space="0" w:color="auto"/>
                                    <w:right w:val="none" w:sz="0" w:space="0" w:color="auto"/>
                                  </w:divBdr>
                                  <w:divsChild>
                                    <w:div w:id="15781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593764">
      <w:bodyDiv w:val="1"/>
      <w:marLeft w:val="0"/>
      <w:marRight w:val="0"/>
      <w:marTop w:val="0"/>
      <w:marBottom w:val="0"/>
      <w:divBdr>
        <w:top w:val="none" w:sz="0" w:space="0" w:color="auto"/>
        <w:left w:val="none" w:sz="0" w:space="0" w:color="auto"/>
        <w:bottom w:val="none" w:sz="0" w:space="0" w:color="auto"/>
        <w:right w:val="none" w:sz="0" w:space="0" w:color="auto"/>
      </w:divBdr>
    </w:div>
    <w:div w:id="1536579202">
      <w:bodyDiv w:val="1"/>
      <w:marLeft w:val="0"/>
      <w:marRight w:val="0"/>
      <w:marTop w:val="0"/>
      <w:marBottom w:val="0"/>
      <w:divBdr>
        <w:top w:val="none" w:sz="0" w:space="0" w:color="auto"/>
        <w:left w:val="none" w:sz="0" w:space="0" w:color="auto"/>
        <w:bottom w:val="none" w:sz="0" w:space="0" w:color="auto"/>
        <w:right w:val="none" w:sz="0" w:space="0" w:color="auto"/>
      </w:divBdr>
      <w:divsChild>
        <w:div w:id="1772435849">
          <w:marLeft w:val="0"/>
          <w:marRight w:val="1"/>
          <w:marTop w:val="0"/>
          <w:marBottom w:val="0"/>
          <w:divBdr>
            <w:top w:val="none" w:sz="0" w:space="0" w:color="auto"/>
            <w:left w:val="none" w:sz="0" w:space="0" w:color="auto"/>
            <w:bottom w:val="none" w:sz="0" w:space="0" w:color="auto"/>
            <w:right w:val="none" w:sz="0" w:space="0" w:color="auto"/>
          </w:divBdr>
          <w:divsChild>
            <w:div w:id="1285500874">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1"/>
                  <w:marTop w:val="0"/>
                  <w:marBottom w:val="0"/>
                  <w:divBdr>
                    <w:top w:val="none" w:sz="0" w:space="0" w:color="auto"/>
                    <w:left w:val="none" w:sz="0" w:space="0" w:color="auto"/>
                    <w:bottom w:val="none" w:sz="0" w:space="0" w:color="auto"/>
                    <w:right w:val="none" w:sz="0" w:space="0" w:color="auto"/>
                  </w:divBdr>
                  <w:divsChild>
                    <w:div w:id="2033066306">
                      <w:marLeft w:val="0"/>
                      <w:marRight w:val="0"/>
                      <w:marTop w:val="0"/>
                      <w:marBottom w:val="0"/>
                      <w:divBdr>
                        <w:top w:val="none" w:sz="0" w:space="0" w:color="auto"/>
                        <w:left w:val="none" w:sz="0" w:space="0" w:color="auto"/>
                        <w:bottom w:val="none" w:sz="0" w:space="0" w:color="auto"/>
                        <w:right w:val="none" w:sz="0" w:space="0" w:color="auto"/>
                      </w:divBdr>
                      <w:divsChild>
                        <w:div w:id="1854302188">
                          <w:marLeft w:val="0"/>
                          <w:marRight w:val="0"/>
                          <w:marTop w:val="0"/>
                          <w:marBottom w:val="0"/>
                          <w:divBdr>
                            <w:top w:val="none" w:sz="0" w:space="0" w:color="auto"/>
                            <w:left w:val="none" w:sz="0" w:space="0" w:color="auto"/>
                            <w:bottom w:val="none" w:sz="0" w:space="0" w:color="auto"/>
                            <w:right w:val="none" w:sz="0" w:space="0" w:color="auto"/>
                          </w:divBdr>
                          <w:divsChild>
                            <w:div w:id="306055985">
                              <w:marLeft w:val="0"/>
                              <w:marRight w:val="0"/>
                              <w:marTop w:val="120"/>
                              <w:marBottom w:val="360"/>
                              <w:divBdr>
                                <w:top w:val="none" w:sz="0" w:space="0" w:color="auto"/>
                                <w:left w:val="none" w:sz="0" w:space="0" w:color="auto"/>
                                <w:bottom w:val="none" w:sz="0" w:space="0" w:color="auto"/>
                                <w:right w:val="none" w:sz="0" w:space="0" w:color="auto"/>
                              </w:divBdr>
                              <w:divsChild>
                                <w:div w:id="79525873">
                                  <w:marLeft w:val="0"/>
                                  <w:marRight w:val="0"/>
                                  <w:marTop w:val="0"/>
                                  <w:marBottom w:val="0"/>
                                  <w:divBdr>
                                    <w:top w:val="none" w:sz="0" w:space="0" w:color="auto"/>
                                    <w:left w:val="none" w:sz="0" w:space="0" w:color="auto"/>
                                    <w:bottom w:val="none" w:sz="0" w:space="0" w:color="auto"/>
                                    <w:right w:val="none" w:sz="0" w:space="0" w:color="auto"/>
                                  </w:divBdr>
                                  <w:divsChild>
                                    <w:div w:id="20823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6012">
      <w:bodyDiv w:val="1"/>
      <w:marLeft w:val="0"/>
      <w:marRight w:val="0"/>
      <w:marTop w:val="0"/>
      <w:marBottom w:val="0"/>
      <w:divBdr>
        <w:top w:val="none" w:sz="0" w:space="0" w:color="auto"/>
        <w:left w:val="none" w:sz="0" w:space="0" w:color="auto"/>
        <w:bottom w:val="none" w:sz="0" w:space="0" w:color="auto"/>
        <w:right w:val="none" w:sz="0" w:space="0" w:color="auto"/>
      </w:divBdr>
    </w:div>
    <w:div w:id="1603535949">
      <w:bodyDiv w:val="1"/>
      <w:marLeft w:val="0"/>
      <w:marRight w:val="0"/>
      <w:marTop w:val="0"/>
      <w:marBottom w:val="0"/>
      <w:divBdr>
        <w:top w:val="none" w:sz="0" w:space="0" w:color="auto"/>
        <w:left w:val="none" w:sz="0" w:space="0" w:color="auto"/>
        <w:bottom w:val="none" w:sz="0" w:space="0" w:color="auto"/>
        <w:right w:val="none" w:sz="0" w:space="0" w:color="auto"/>
      </w:divBdr>
    </w:div>
    <w:div w:id="1679575326">
      <w:bodyDiv w:val="1"/>
      <w:marLeft w:val="0"/>
      <w:marRight w:val="0"/>
      <w:marTop w:val="0"/>
      <w:marBottom w:val="0"/>
      <w:divBdr>
        <w:top w:val="none" w:sz="0" w:space="0" w:color="auto"/>
        <w:left w:val="none" w:sz="0" w:space="0" w:color="auto"/>
        <w:bottom w:val="none" w:sz="0" w:space="0" w:color="auto"/>
        <w:right w:val="none" w:sz="0" w:space="0" w:color="auto"/>
      </w:divBdr>
      <w:divsChild>
        <w:div w:id="496070503">
          <w:marLeft w:val="0"/>
          <w:marRight w:val="1"/>
          <w:marTop w:val="0"/>
          <w:marBottom w:val="0"/>
          <w:divBdr>
            <w:top w:val="none" w:sz="0" w:space="0" w:color="auto"/>
            <w:left w:val="none" w:sz="0" w:space="0" w:color="auto"/>
            <w:bottom w:val="none" w:sz="0" w:space="0" w:color="auto"/>
            <w:right w:val="none" w:sz="0" w:space="0" w:color="auto"/>
          </w:divBdr>
          <w:divsChild>
            <w:div w:id="1616018318">
              <w:marLeft w:val="0"/>
              <w:marRight w:val="0"/>
              <w:marTop w:val="0"/>
              <w:marBottom w:val="0"/>
              <w:divBdr>
                <w:top w:val="none" w:sz="0" w:space="0" w:color="auto"/>
                <w:left w:val="none" w:sz="0" w:space="0" w:color="auto"/>
                <w:bottom w:val="none" w:sz="0" w:space="0" w:color="auto"/>
                <w:right w:val="none" w:sz="0" w:space="0" w:color="auto"/>
              </w:divBdr>
              <w:divsChild>
                <w:div w:id="143082810">
                  <w:marLeft w:val="0"/>
                  <w:marRight w:val="1"/>
                  <w:marTop w:val="0"/>
                  <w:marBottom w:val="0"/>
                  <w:divBdr>
                    <w:top w:val="none" w:sz="0" w:space="0" w:color="auto"/>
                    <w:left w:val="none" w:sz="0" w:space="0" w:color="auto"/>
                    <w:bottom w:val="none" w:sz="0" w:space="0" w:color="auto"/>
                    <w:right w:val="none" w:sz="0" w:space="0" w:color="auto"/>
                  </w:divBdr>
                  <w:divsChild>
                    <w:div w:id="1916353130">
                      <w:marLeft w:val="0"/>
                      <w:marRight w:val="0"/>
                      <w:marTop w:val="0"/>
                      <w:marBottom w:val="0"/>
                      <w:divBdr>
                        <w:top w:val="none" w:sz="0" w:space="0" w:color="auto"/>
                        <w:left w:val="none" w:sz="0" w:space="0" w:color="auto"/>
                        <w:bottom w:val="none" w:sz="0" w:space="0" w:color="auto"/>
                        <w:right w:val="none" w:sz="0" w:space="0" w:color="auto"/>
                      </w:divBdr>
                      <w:divsChild>
                        <w:div w:id="262616511">
                          <w:marLeft w:val="0"/>
                          <w:marRight w:val="0"/>
                          <w:marTop w:val="0"/>
                          <w:marBottom w:val="0"/>
                          <w:divBdr>
                            <w:top w:val="none" w:sz="0" w:space="0" w:color="auto"/>
                            <w:left w:val="none" w:sz="0" w:space="0" w:color="auto"/>
                            <w:bottom w:val="none" w:sz="0" w:space="0" w:color="auto"/>
                            <w:right w:val="none" w:sz="0" w:space="0" w:color="auto"/>
                          </w:divBdr>
                          <w:divsChild>
                            <w:div w:id="265160488">
                              <w:marLeft w:val="0"/>
                              <w:marRight w:val="0"/>
                              <w:marTop w:val="120"/>
                              <w:marBottom w:val="360"/>
                              <w:divBdr>
                                <w:top w:val="none" w:sz="0" w:space="0" w:color="auto"/>
                                <w:left w:val="none" w:sz="0" w:space="0" w:color="auto"/>
                                <w:bottom w:val="none" w:sz="0" w:space="0" w:color="auto"/>
                                <w:right w:val="none" w:sz="0" w:space="0" w:color="auto"/>
                              </w:divBdr>
                              <w:divsChild>
                                <w:div w:id="541476382">
                                  <w:marLeft w:val="0"/>
                                  <w:marRight w:val="0"/>
                                  <w:marTop w:val="0"/>
                                  <w:marBottom w:val="0"/>
                                  <w:divBdr>
                                    <w:top w:val="none" w:sz="0" w:space="0" w:color="auto"/>
                                    <w:left w:val="none" w:sz="0" w:space="0" w:color="auto"/>
                                    <w:bottom w:val="none" w:sz="0" w:space="0" w:color="auto"/>
                                    <w:right w:val="none" w:sz="0" w:space="0" w:color="auto"/>
                                  </w:divBdr>
                                  <w:divsChild>
                                    <w:div w:id="1303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197907">
      <w:bodyDiv w:val="1"/>
      <w:marLeft w:val="0"/>
      <w:marRight w:val="0"/>
      <w:marTop w:val="0"/>
      <w:marBottom w:val="0"/>
      <w:divBdr>
        <w:top w:val="none" w:sz="0" w:space="0" w:color="auto"/>
        <w:left w:val="none" w:sz="0" w:space="0" w:color="auto"/>
        <w:bottom w:val="none" w:sz="0" w:space="0" w:color="auto"/>
        <w:right w:val="none" w:sz="0" w:space="0" w:color="auto"/>
      </w:divBdr>
    </w:div>
    <w:div w:id="1698042109">
      <w:bodyDiv w:val="1"/>
      <w:marLeft w:val="0"/>
      <w:marRight w:val="0"/>
      <w:marTop w:val="0"/>
      <w:marBottom w:val="0"/>
      <w:divBdr>
        <w:top w:val="none" w:sz="0" w:space="0" w:color="auto"/>
        <w:left w:val="none" w:sz="0" w:space="0" w:color="auto"/>
        <w:bottom w:val="none" w:sz="0" w:space="0" w:color="auto"/>
        <w:right w:val="none" w:sz="0" w:space="0" w:color="auto"/>
      </w:divBdr>
    </w:div>
    <w:div w:id="1719360448">
      <w:bodyDiv w:val="1"/>
      <w:marLeft w:val="0"/>
      <w:marRight w:val="0"/>
      <w:marTop w:val="0"/>
      <w:marBottom w:val="0"/>
      <w:divBdr>
        <w:top w:val="none" w:sz="0" w:space="0" w:color="auto"/>
        <w:left w:val="none" w:sz="0" w:space="0" w:color="auto"/>
        <w:bottom w:val="none" w:sz="0" w:space="0" w:color="auto"/>
        <w:right w:val="none" w:sz="0" w:space="0" w:color="auto"/>
      </w:divBdr>
    </w:div>
    <w:div w:id="1733114124">
      <w:bodyDiv w:val="1"/>
      <w:marLeft w:val="0"/>
      <w:marRight w:val="0"/>
      <w:marTop w:val="0"/>
      <w:marBottom w:val="0"/>
      <w:divBdr>
        <w:top w:val="none" w:sz="0" w:space="0" w:color="auto"/>
        <w:left w:val="none" w:sz="0" w:space="0" w:color="auto"/>
        <w:bottom w:val="none" w:sz="0" w:space="0" w:color="auto"/>
        <w:right w:val="none" w:sz="0" w:space="0" w:color="auto"/>
      </w:divBdr>
    </w:div>
    <w:div w:id="1757248091">
      <w:bodyDiv w:val="1"/>
      <w:marLeft w:val="0"/>
      <w:marRight w:val="0"/>
      <w:marTop w:val="0"/>
      <w:marBottom w:val="0"/>
      <w:divBdr>
        <w:top w:val="none" w:sz="0" w:space="0" w:color="auto"/>
        <w:left w:val="none" w:sz="0" w:space="0" w:color="auto"/>
        <w:bottom w:val="none" w:sz="0" w:space="0" w:color="auto"/>
        <w:right w:val="none" w:sz="0" w:space="0" w:color="auto"/>
      </w:divBdr>
    </w:div>
    <w:div w:id="1879388396">
      <w:bodyDiv w:val="1"/>
      <w:marLeft w:val="0"/>
      <w:marRight w:val="0"/>
      <w:marTop w:val="0"/>
      <w:marBottom w:val="0"/>
      <w:divBdr>
        <w:top w:val="none" w:sz="0" w:space="0" w:color="auto"/>
        <w:left w:val="none" w:sz="0" w:space="0" w:color="auto"/>
        <w:bottom w:val="none" w:sz="0" w:space="0" w:color="auto"/>
        <w:right w:val="none" w:sz="0" w:space="0" w:color="auto"/>
      </w:divBdr>
    </w:div>
    <w:div w:id="1915822980">
      <w:bodyDiv w:val="1"/>
      <w:marLeft w:val="0"/>
      <w:marRight w:val="0"/>
      <w:marTop w:val="0"/>
      <w:marBottom w:val="0"/>
      <w:divBdr>
        <w:top w:val="none" w:sz="0" w:space="0" w:color="auto"/>
        <w:left w:val="none" w:sz="0" w:space="0" w:color="auto"/>
        <w:bottom w:val="none" w:sz="0" w:space="0" w:color="auto"/>
        <w:right w:val="none" w:sz="0" w:space="0" w:color="auto"/>
      </w:divBdr>
    </w:div>
    <w:div w:id="1963266559">
      <w:bodyDiv w:val="1"/>
      <w:marLeft w:val="0"/>
      <w:marRight w:val="0"/>
      <w:marTop w:val="0"/>
      <w:marBottom w:val="0"/>
      <w:divBdr>
        <w:top w:val="none" w:sz="0" w:space="0" w:color="auto"/>
        <w:left w:val="none" w:sz="0" w:space="0" w:color="auto"/>
        <w:bottom w:val="none" w:sz="0" w:space="0" w:color="auto"/>
        <w:right w:val="none" w:sz="0" w:space="0" w:color="auto"/>
      </w:divBdr>
    </w:div>
    <w:div w:id="1974095217">
      <w:bodyDiv w:val="1"/>
      <w:marLeft w:val="0"/>
      <w:marRight w:val="0"/>
      <w:marTop w:val="0"/>
      <w:marBottom w:val="0"/>
      <w:divBdr>
        <w:top w:val="none" w:sz="0" w:space="0" w:color="auto"/>
        <w:left w:val="none" w:sz="0" w:space="0" w:color="auto"/>
        <w:bottom w:val="none" w:sz="0" w:space="0" w:color="auto"/>
        <w:right w:val="none" w:sz="0" w:space="0" w:color="auto"/>
      </w:divBdr>
    </w:div>
    <w:div w:id="2020501954">
      <w:bodyDiv w:val="1"/>
      <w:marLeft w:val="0"/>
      <w:marRight w:val="0"/>
      <w:marTop w:val="0"/>
      <w:marBottom w:val="0"/>
      <w:divBdr>
        <w:top w:val="none" w:sz="0" w:space="0" w:color="auto"/>
        <w:left w:val="none" w:sz="0" w:space="0" w:color="auto"/>
        <w:bottom w:val="none" w:sz="0" w:space="0" w:color="auto"/>
        <w:right w:val="none" w:sz="0" w:space="0" w:color="auto"/>
      </w:divBdr>
    </w:div>
    <w:div w:id="2077387988">
      <w:bodyDiv w:val="1"/>
      <w:marLeft w:val="0"/>
      <w:marRight w:val="0"/>
      <w:marTop w:val="0"/>
      <w:marBottom w:val="0"/>
      <w:divBdr>
        <w:top w:val="none" w:sz="0" w:space="0" w:color="auto"/>
        <w:left w:val="none" w:sz="0" w:space="0" w:color="auto"/>
        <w:bottom w:val="none" w:sz="0" w:space="0" w:color="auto"/>
        <w:right w:val="none" w:sz="0" w:space="0" w:color="auto"/>
      </w:divBdr>
    </w:div>
    <w:div w:id="2090232468">
      <w:bodyDiv w:val="1"/>
      <w:marLeft w:val="0"/>
      <w:marRight w:val="0"/>
      <w:marTop w:val="0"/>
      <w:marBottom w:val="0"/>
      <w:divBdr>
        <w:top w:val="none" w:sz="0" w:space="0" w:color="auto"/>
        <w:left w:val="none" w:sz="0" w:space="0" w:color="auto"/>
        <w:bottom w:val="none" w:sz="0" w:space="0" w:color="auto"/>
        <w:right w:val="none" w:sz="0" w:space="0" w:color="auto"/>
      </w:divBdr>
    </w:div>
    <w:div w:id="2116517210">
      <w:bodyDiv w:val="1"/>
      <w:marLeft w:val="0"/>
      <w:marRight w:val="0"/>
      <w:marTop w:val="0"/>
      <w:marBottom w:val="0"/>
      <w:divBdr>
        <w:top w:val="none" w:sz="0" w:space="0" w:color="auto"/>
        <w:left w:val="none" w:sz="0" w:space="0" w:color="auto"/>
        <w:bottom w:val="none" w:sz="0" w:space="0" w:color="auto"/>
        <w:right w:val="none" w:sz="0" w:space="0" w:color="auto"/>
      </w:divBdr>
    </w:div>
    <w:div w:id="2122871011">
      <w:bodyDiv w:val="1"/>
      <w:marLeft w:val="0"/>
      <w:marRight w:val="0"/>
      <w:marTop w:val="0"/>
      <w:marBottom w:val="0"/>
      <w:divBdr>
        <w:top w:val="none" w:sz="0" w:space="0" w:color="auto"/>
        <w:left w:val="none" w:sz="0" w:space="0" w:color="auto"/>
        <w:bottom w:val="none" w:sz="0" w:space="0" w:color="auto"/>
        <w:right w:val="none" w:sz="0" w:space="0" w:color="auto"/>
      </w:divBdr>
    </w:div>
    <w:div w:id="21425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C205-DCF3-374B-A95F-33360B03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10631</Words>
  <Characters>60598</Characters>
  <Application>Microsoft Macintosh Word</Application>
  <DocSecurity>0</DocSecurity>
  <Lines>504</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BIOGRAPHICAL SKETCH</vt:lpstr>
      <vt:lpstr>BIOGRAPHICAL SKETCH</vt:lpstr>
    </vt:vector>
  </TitlesOfParts>
  <Company>International Health</Company>
  <LinksUpToDate>false</LinksUpToDate>
  <CharactersWithSpaces>71087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Dr. Robert Gilman</dc:creator>
  <cp:lastModifiedBy>Pal Shah</cp:lastModifiedBy>
  <cp:revision>2</cp:revision>
  <cp:lastPrinted>2012-11-09T19:15:00Z</cp:lastPrinted>
  <dcterms:created xsi:type="dcterms:W3CDTF">2018-04-24T02:51:00Z</dcterms:created>
  <dcterms:modified xsi:type="dcterms:W3CDTF">2018-04-24T02:51:00Z</dcterms:modified>
</cp:coreProperties>
</file>